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DCB2" w14:textId="7C6E7999" w:rsidR="00493BB7" w:rsidRPr="004E06CF" w:rsidRDefault="004D5E66" w:rsidP="004E06CF">
      <w:pPr>
        <w:contextualSpacing/>
        <w:jc w:val="center"/>
        <w:rPr>
          <w:rFonts w:ascii="Tahoma" w:hAnsi="Tahoma" w:cs="Tahoma"/>
          <w:sz w:val="32"/>
          <w:szCs w:val="32"/>
        </w:rPr>
      </w:pPr>
      <w:r w:rsidRPr="004E06CF">
        <w:rPr>
          <w:rFonts w:ascii="Tahoma" w:hAnsi="Tahoma" w:cs="Tahoma"/>
          <w:sz w:val="32"/>
          <w:szCs w:val="32"/>
        </w:rPr>
        <w:t>Reinhardt University Sports Studies Program</w:t>
      </w:r>
    </w:p>
    <w:p w14:paraId="353BDAB1" w14:textId="2964EF73" w:rsidR="004D5E66" w:rsidRPr="00C112E5" w:rsidRDefault="004D5E66" w:rsidP="004E06CF">
      <w:pPr>
        <w:contextualSpacing/>
        <w:jc w:val="center"/>
        <w:rPr>
          <w:rFonts w:ascii="Tahoma" w:hAnsi="Tahoma" w:cs="Tahoma"/>
          <w:sz w:val="24"/>
          <w:szCs w:val="24"/>
        </w:rPr>
      </w:pPr>
      <w:r w:rsidRPr="00C112E5">
        <w:rPr>
          <w:rFonts w:ascii="Tahoma" w:hAnsi="Tahoma" w:cs="Tahoma"/>
          <w:sz w:val="24"/>
          <w:szCs w:val="24"/>
        </w:rPr>
        <w:t>SSP315: Emergency Care and Athletic Injury Prevention</w:t>
      </w:r>
    </w:p>
    <w:p w14:paraId="716080BA" w14:textId="35F576A6" w:rsidR="00942196" w:rsidRPr="00C112E5" w:rsidRDefault="004D5E66" w:rsidP="004E06CF">
      <w:pPr>
        <w:contextualSpacing/>
        <w:jc w:val="center"/>
        <w:rPr>
          <w:rFonts w:ascii="Tahoma" w:hAnsi="Tahoma" w:cs="Tahoma"/>
          <w:sz w:val="24"/>
          <w:szCs w:val="24"/>
        </w:rPr>
      </w:pPr>
      <w:r w:rsidRPr="00C112E5">
        <w:rPr>
          <w:rFonts w:ascii="Tahoma" w:hAnsi="Tahoma" w:cs="Tahoma"/>
          <w:sz w:val="24"/>
          <w:szCs w:val="24"/>
        </w:rPr>
        <w:t>Spring 2024</w:t>
      </w:r>
    </w:p>
    <w:p w14:paraId="7DEA4B9D" w14:textId="01467368" w:rsidR="004D5E66" w:rsidRDefault="004D5E66" w:rsidP="004E06CF">
      <w:pPr>
        <w:pBdr>
          <w:bottom w:val="single" w:sz="12" w:space="1" w:color="auto"/>
        </w:pBdr>
        <w:contextualSpacing/>
        <w:jc w:val="center"/>
        <w:rPr>
          <w:rFonts w:ascii="Tahoma" w:hAnsi="Tahoma" w:cs="Tahoma"/>
          <w:sz w:val="28"/>
          <w:szCs w:val="28"/>
        </w:rPr>
      </w:pPr>
      <w:r w:rsidRPr="004D5E66">
        <w:rPr>
          <w:rFonts w:ascii="Tahoma" w:hAnsi="Tahoma" w:cs="Tahoma"/>
          <w:noProof/>
          <w:sz w:val="28"/>
          <w:szCs w:val="28"/>
        </w:rPr>
        <mc:AlternateContent>
          <mc:Choice Requires="wps">
            <w:drawing>
              <wp:anchor distT="0" distB="0" distL="114300" distR="114300" simplePos="0" relativeHeight="251658240" behindDoc="1" locked="0" layoutInCell="1" allowOverlap="1" wp14:anchorId="3887353D" wp14:editId="15C49945">
                <wp:simplePos x="0" y="0"/>
                <wp:positionH relativeFrom="column">
                  <wp:posOffset>2324100</wp:posOffset>
                </wp:positionH>
                <wp:positionV relativeFrom="paragraph">
                  <wp:posOffset>10795</wp:posOffset>
                </wp:positionV>
                <wp:extent cx="2360930" cy="1404620"/>
                <wp:effectExtent l="0" t="0" r="2032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A8BDB16" w14:textId="027C55DF" w:rsidR="004D5E66" w:rsidRPr="004D5E66" w:rsidRDefault="004D5E66">
                            <w:pPr>
                              <w:rPr>
                                <w:sz w:val="28"/>
                                <w:szCs w:val="28"/>
                              </w:rPr>
                            </w:pPr>
                            <w:r w:rsidRPr="004D5E66">
                              <w:rPr>
                                <w:sz w:val="28"/>
                                <w:szCs w:val="28"/>
                              </w:rPr>
                              <w:t>Course Syllabus</w:t>
                            </w:r>
                          </w:p>
                        </w:txbxContent>
                      </wps:txbx>
                      <wps:bodyPr rot="0" vert="horz" wrap="square" lIns="91440" tIns="45720" rIns="91440" bIns="45720" anchor="t" anchorCtr="0">
                        <a:spAutoFit/>
                      </wps:bodyPr>
                    </wps:wsp>
                  </a:graphicData>
                </a:graphic>
              </wp:anchor>
            </w:drawing>
          </mc:Choice>
          <mc:Fallback>
            <w:pict>
              <v:shapetype w14:anchorId="3887353D" id="_x0000_t202" coordsize="21600,21600" o:spt="202" path="m,l,21600r21600,l21600,xe">
                <v:stroke joinstyle="miter"/>
                <v:path gradientshapeok="t" o:connecttype="rect"/>
              </v:shapetype>
              <v:shape id="Text Box 2" o:spid="_x0000_s1026" type="#_x0000_t202" style="position:absolute;left:0;text-align:left;margin-left:183pt;margin-top:.85pt;width:185.9pt;height:1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" strokecolor="white [3212]">
                <v:textbox style="mso-fit-shape-to-text:t">
                  <w:txbxContent>
                    <w:p w14:paraId="6A8BDB16" w14:textId="027C55DF" w:rsidR="004D5E66" w:rsidRPr="004D5E66" w:rsidRDefault="004D5E66">
                      <w:pPr>
                        <w:rPr>
                          <w:sz w:val="28"/>
                          <w:szCs w:val="28"/>
                        </w:rPr>
                      </w:pPr>
                      <w:r w:rsidRPr="004D5E66">
                        <w:rPr>
                          <w:sz w:val="28"/>
                          <w:szCs w:val="28"/>
                        </w:rPr>
                        <w:t>Course Syllabus</w:t>
                      </w:r>
                    </w:p>
                  </w:txbxContent>
                </v:textbox>
              </v:shape>
            </w:pict>
          </mc:Fallback>
        </mc:AlternateContent>
      </w:r>
    </w:p>
    <w:p w14:paraId="242CC342" w14:textId="154B01DE" w:rsidR="004D5E66" w:rsidRPr="00C112E5" w:rsidRDefault="004D5E66" w:rsidP="004E06CF">
      <w:pPr>
        <w:contextualSpacing/>
        <w:jc w:val="left"/>
        <w:rPr>
          <w:rFonts w:ascii="Tahoma" w:hAnsi="Tahoma" w:cs="Tahoma"/>
          <w:b/>
          <w:bCs/>
          <w:sz w:val="24"/>
          <w:szCs w:val="24"/>
          <w:u w:val="single"/>
        </w:rPr>
      </w:pPr>
      <w:r w:rsidRPr="00C112E5">
        <w:rPr>
          <w:rFonts w:ascii="Tahoma" w:hAnsi="Tahoma" w:cs="Tahoma"/>
          <w:b/>
          <w:bCs/>
          <w:sz w:val="24"/>
          <w:szCs w:val="24"/>
          <w:u w:val="single"/>
        </w:rPr>
        <w:t>General Course Information</w:t>
      </w:r>
    </w:p>
    <w:p w14:paraId="7993689A" w14:textId="276D5F82" w:rsidR="004D5E66" w:rsidRPr="004E06CF" w:rsidRDefault="004D5E66" w:rsidP="004E06CF">
      <w:pPr>
        <w:contextualSpacing/>
        <w:jc w:val="left"/>
        <w:rPr>
          <w:rFonts w:ascii="Tahoma" w:hAnsi="Tahoma" w:cs="Tahoma"/>
        </w:rPr>
      </w:pPr>
      <w:r w:rsidRPr="004E06CF">
        <w:rPr>
          <w:rFonts w:ascii="Tahoma" w:hAnsi="Tahoma" w:cs="Tahoma"/>
        </w:rPr>
        <w:t>Class Time: Tuesday &amp; Thursday 11-12:15</w:t>
      </w:r>
    </w:p>
    <w:p w14:paraId="19EF9B9B" w14:textId="56F8A5BF" w:rsidR="004D5E66" w:rsidRPr="004E06CF" w:rsidRDefault="004D5E66" w:rsidP="004E06CF">
      <w:pPr>
        <w:contextualSpacing/>
        <w:jc w:val="left"/>
        <w:rPr>
          <w:rFonts w:ascii="Tahoma" w:hAnsi="Tahoma" w:cs="Tahoma"/>
        </w:rPr>
      </w:pPr>
      <w:r w:rsidRPr="004E06CF">
        <w:rPr>
          <w:rFonts w:ascii="Tahoma" w:hAnsi="Tahoma" w:cs="Tahoma"/>
        </w:rPr>
        <w:t>Location: Gym 203</w:t>
      </w:r>
    </w:p>
    <w:p w14:paraId="1BFB86C7" w14:textId="5FD00D44" w:rsidR="004D5E66" w:rsidRPr="004E06CF" w:rsidRDefault="004D5E66" w:rsidP="004E06CF">
      <w:pPr>
        <w:contextualSpacing/>
        <w:jc w:val="left"/>
        <w:rPr>
          <w:rFonts w:ascii="Tahoma" w:hAnsi="Tahoma" w:cs="Tahoma"/>
        </w:rPr>
      </w:pPr>
      <w:r w:rsidRPr="004E06CF">
        <w:rPr>
          <w:rFonts w:ascii="Tahoma" w:hAnsi="Tahoma" w:cs="Tahoma"/>
        </w:rPr>
        <w:t>Instructor: Mindy Ruiz MAT, ATC/LAT</w:t>
      </w:r>
    </w:p>
    <w:p w14:paraId="4B99E2A3" w14:textId="5D553EDE" w:rsidR="004D5E66" w:rsidRPr="004E06CF" w:rsidRDefault="004D5E66" w:rsidP="004E06CF">
      <w:pPr>
        <w:contextualSpacing/>
        <w:jc w:val="left"/>
        <w:rPr>
          <w:rFonts w:ascii="Tahoma" w:hAnsi="Tahoma" w:cs="Tahoma"/>
        </w:rPr>
      </w:pPr>
      <w:r w:rsidRPr="004E06CF">
        <w:rPr>
          <w:rFonts w:ascii="Tahoma" w:hAnsi="Tahoma" w:cs="Tahoma"/>
        </w:rPr>
        <w:t>Office: Fieldhouse ATR</w:t>
      </w:r>
    </w:p>
    <w:p w14:paraId="2A59B08D" w14:textId="1F188C4A" w:rsidR="004D5E66" w:rsidRPr="004E06CF" w:rsidRDefault="004D5E66" w:rsidP="004E06CF">
      <w:pPr>
        <w:contextualSpacing/>
        <w:jc w:val="left"/>
        <w:rPr>
          <w:rFonts w:ascii="Tahoma" w:hAnsi="Tahoma" w:cs="Tahoma"/>
        </w:rPr>
      </w:pPr>
      <w:r w:rsidRPr="004E06CF">
        <w:rPr>
          <w:rFonts w:ascii="Tahoma" w:hAnsi="Tahoma" w:cs="Tahoma"/>
        </w:rPr>
        <w:t>Office hours: By appointment only</w:t>
      </w:r>
    </w:p>
    <w:p w14:paraId="0BCAB546" w14:textId="4AB30CC8" w:rsidR="00C112E5" w:rsidRPr="004E06CF" w:rsidRDefault="00C112E5" w:rsidP="004E06CF">
      <w:pPr>
        <w:contextualSpacing/>
        <w:jc w:val="left"/>
        <w:rPr>
          <w:rFonts w:ascii="Tahoma" w:hAnsi="Tahoma" w:cs="Tahoma"/>
        </w:rPr>
      </w:pPr>
      <w:r w:rsidRPr="004E06CF">
        <w:rPr>
          <w:rFonts w:ascii="Tahoma" w:hAnsi="Tahoma" w:cs="Tahoma"/>
        </w:rPr>
        <w:t>Email:</w:t>
      </w:r>
      <w:r w:rsidRPr="00E92124">
        <w:rPr>
          <w:rFonts w:ascii="Tahoma" w:hAnsi="Tahoma" w:cs="Tahoma"/>
          <w:color w:val="000000" w:themeColor="text1"/>
        </w:rPr>
        <w:t xml:space="preserve"> </w:t>
      </w:r>
      <w:hyperlink r:id="rId6" w:history="1">
        <w:r w:rsidRPr="00E92124">
          <w:rPr>
            <w:rStyle w:val="Hyperlink"/>
            <w:rFonts w:ascii="Tahoma" w:hAnsi="Tahoma" w:cs="Tahoma"/>
            <w:color w:val="000000" w:themeColor="text1"/>
          </w:rPr>
          <w:t>Mindy.Ruiz@reinhardt.edu</w:t>
        </w:r>
      </w:hyperlink>
    </w:p>
    <w:p w14:paraId="66664973" w14:textId="3E42510A" w:rsidR="00C112E5" w:rsidRPr="00C112E5" w:rsidRDefault="00C112E5" w:rsidP="004E06CF">
      <w:pPr>
        <w:contextualSpacing/>
        <w:jc w:val="left"/>
        <w:rPr>
          <w:rFonts w:ascii="Tahoma" w:hAnsi="Tahoma" w:cs="Tahoma"/>
          <w:b/>
          <w:bCs/>
          <w:sz w:val="24"/>
          <w:szCs w:val="24"/>
          <w:u w:val="single"/>
        </w:rPr>
      </w:pPr>
      <w:r w:rsidRPr="00C112E5">
        <w:rPr>
          <w:rFonts w:ascii="Tahoma" w:hAnsi="Tahoma" w:cs="Tahoma"/>
          <w:b/>
          <w:bCs/>
          <w:sz w:val="24"/>
          <w:szCs w:val="24"/>
          <w:u w:val="single"/>
        </w:rPr>
        <w:t>Catalog Course Description</w:t>
      </w:r>
    </w:p>
    <w:p w14:paraId="4F407CB8" w14:textId="639CF28E" w:rsidR="00C112E5" w:rsidRPr="004E06CF" w:rsidRDefault="00C112E5" w:rsidP="004E06CF">
      <w:pPr>
        <w:contextualSpacing/>
        <w:jc w:val="left"/>
        <w:rPr>
          <w:rFonts w:ascii="Tahoma" w:hAnsi="Tahoma" w:cs="Tahoma"/>
        </w:rPr>
      </w:pPr>
      <w:r w:rsidRPr="004E06CF">
        <w:rPr>
          <w:rFonts w:ascii="Tahoma" w:hAnsi="Tahoma" w:cs="Tahoma"/>
        </w:rPr>
        <w:t>This course addresses basic for the prevention, recognition, and care of athletic injuries</w:t>
      </w:r>
    </w:p>
    <w:p w14:paraId="567FF194" w14:textId="6E2FE870" w:rsidR="00C112E5" w:rsidRPr="00C112E5" w:rsidRDefault="00C112E5" w:rsidP="004E06CF">
      <w:pPr>
        <w:contextualSpacing/>
        <w:jc w:val="left"/>
        <w:rPr>
          <w:rFonts w:ascii="Tahoma" w:hAnsi="Tahoma" w:cs="Tahoma"/>
          <w:b/>
          <w:bCs/>
          <w:sz w:val="24"/>
          <w:szCs w:val="24"/>
          <w:u w:val="single"/>
        </w:rPr>
      </w:pPr>
      <w:r w:rsidRPr="00C112E5">
        <w:rPr>
          <w:rFonts w:ascii="Tahoma" w:hAnsi="Tahoma" w:cs="Tahoma"/>
          <w:b/>
          <w:bCs/>
          <w:sz w:val="24"/>
          <w:szCs w:val="24"/>
          <w:u w:val="single"/>
        </w:rPr>
        <w:t>Reinhardt Credit Hour Statement: 3 Credit Hour Class</w:t>
      </w:r>
    </w:p>
    <w:p w14:paraId="49F6E97C" w14:textId="13033578" w:rsidR="00C112E5" w:rsidRPr="00942196" w:rsidRDefault="00C112E5" w:rsidP="004E06CF">
      <w:pPr>
        <w:contextualSpacing/>
        <w:jc w:val="left"/>
        <w:rPr>
          <w:rFonts w:ascii="Tahoma" w:hAnsi="Tahoma" w:cs="Tahoma"/>
          <w:b/>
          <w:bCs/>
          <w:sz w:val="24"/>
          <w:szCs w:val="24"/>
          <w:u w:val="single"/>
        </w:rPr>
      </w:pPr>
      <w:r w:rsidRPr="00942196">
        <w:rPr>
          <w:rFonts w:ascii="Tahoma" w:hAnsi="Tahoma" w:cs="Tahoma"/>
          <w:b/>
          <w:bCs/>
          <w:sz w:val="24"/>
          <w:szCs w:val="24"/>
          <w:u w:val="single"/>
        </w:rPr>
        <w:t>Purpose of the Course</w:t>
      </w:r>
    </w:p>
    <w:p w14:paraId="7D26F144" w14:textId="281C0F33" w:rsidR="00C112E5" w:rsidRPr="004E06CF" w:rsidRDefault="00C112E5" w:rsidP="004E06CF">
      <w:pPr>
        <w:contextualSpacing/>
        <w:jc w:val="left"/>
        <w:rPr>
          <w:rFonts w:ascii="Tahoma" w:hAnsi="Tahoma" w:cs="Tahoma"/>
        </w:rPr>
      </w:pPr>
      <w:r w:rsidRPr="004E06CF">
        <w:rPr>
          <w:rFonts w:ascii="Tahoma" w:hAnsi="Tahoma" w:cs="Tahoma"/>
        </w:rPr>
        <w:t>The purpose of the course is to provide an overview of the procedures involved in the prevention, evaluation and treatment of injuries, with an emphasis on common athletic related injuries.</w:t>
      </w:r>
    </w:p>
    <w:p w14:paraId="7442D5A4" w14:textId="1E37415B" w:rsidR="00C112E5" w:rsidRPr="00942196" w:rsidRDefault="00C112E5" w:rsidP="004E06CF">
      <w:pPr>
        <w:contextualSpacing/>
        <w:jc w:val="left"/>
        <w:rPr>
          <w:rFonts w:ascii="Tahoma" w:hAnsi="Tahoma" w:cs="Tahoma"/>
          <w:b/>
          <w:bCs/>
          <w:sz w:val="24"/>
          <w:szCs w:val="24"/>
          <w:u w:val="single"/>
        </w:rPr>
      </w:pPr>
      <w:r w:rsidRPr="00C112E5">
        <w:rPr>
          <w:rFonts w:ascii="Tahoma" w:hAnsi="Tahoma" w:cs="Tahoma"/>
          <w:b/>
          <w:bCs/>
          <w:sz w:val="24"/>
          <w:szCs w:val="24"/>
          <w:u w:val="single"/>
        </w:rPr>
        <w:t>Reinhardt University General Education Learning Outcomes</w:t>
      </w:r>
    </w:p>
    <w:p w14:paraId="5A72DEED" w14:textId="6183B321" w:rsidR="00C112E5" w:rsidRPr="004E06CF" w:rsidRDefault="00C112E5" w:rsidP="004E06CF">
      <w:pPr>
        <w:contextualSpacing/>
        <w:jc w:val="left"/>
        <w:rPr>
          <w:rFonts w:ascii="Tahoma" w:hAnsi="Tahoma" w:cs="Tahoma"/>
        </w:rPr>
      </w:pPr>
      <w:r w:rsidRPr="004E06CF">
        <w:rPr>
          <w:rFonts w:ascii="Tahoma" w:hAnsi="Tahoma" w:cs="Tahoma"/>
        </w:rPr>
        <w:t>Domain II: Critical Thinking and Inquiry</w:t>
      </w:r>
    </w:p>
    <w:p w14:paraId="1FB1F0D1" w14:textId="25DE9449" w:rsidR="00C112E5" w:rsidRPr="004E06CF" w:rsidRDefault="00C112E5" w:rsidP="004E06CF">
      <w:pPr>
        <w:pStyle w:val="ListParagraph"/>
        <w:numPr>
          <w:ilvl w:val="0"/>
          <w:numId w:val="21"/>
        </w:numPr>
        <w:jc w:val="left"/>
        <w:rPr>
          <w:rFonts w:ascii="Tahoma" w:hAnsi="Tahoma" w:cs="Tahoma"/>
        </w:rPr>
      </w:pPr>
      <w:r w:rsidRPr="004E06CF">
        <w:rPr>
          <w:rFonts w:ascii="Tahoma" w:hAnsi="Tahoma" w:cs="Tahoma"/>
        </w:rPr>
        <w:t>Students will demonstrate integrative, critical thinking and inquiry-based learning using evidence, logic, reasoning and calculation.</w:t>
      </w:r>
    </w:p>
    <w:p w14:paraId="3E4F4E28" w14:textId="48D2F52F" w:rsidR="00C112E5" w:rsidRPr="004E06CF" w:rsidRDefault="00C112E5" w:rsidP="004E06CF">
      <w:pPr>
        <w:contextualSpacing/>
        <w:jc w:val="left"/>
        <w:rPr>
          <w:rFonts w:ascii="Tahoma" w:hAnsi="Tahoma" w:cs="Tahoma"/>
        </w:rPr>
      </w:pPr>
      <w:r w:rsidRPr="004E06CF">
        <w:rPr>
          <w:rFonts w:ascii="Tahoma" w:hAnsi="Tahoma" w:cs="Tahoma"/>
        </w:rPr>
        <w:t>Domain IV: Values and Ethics</w:t>
      </w:r>
    </w:p>
    <w:p w14:paraId="6014DD98" w14:textId="4C33D441" w:rsidR="00942196" w:rsidRPr="004E06CF" w:rsidRDefault="004E06CF" w:rsidP="004E06CF">
      <w:pPr>
        <w:pStyle w:val="ListParagraph"/>
        <w:numPr>
          <w:ilvl w:val="0"/>
          <w:numId w:val="21"/>
        </w:numPr>
        <w:jc w:val="left"/>
        <w:rPr>
          <w:rFonts w:ascii="Tahoma" w:hAnsi="Tahoma" w:cs="Tahoma"/>
        </w:rPr>
      </w:pPr>
      <w:r w:rsidRPr="004E06CF">
        <w:rPr>
          <w:rFonts w:ascii="Tahoma" w:hAnsi="Tahoma" w:cs="Tahoma"/>
        </w:rPr>
        <w:t>Students will demonstrate integrity and ethical responsibility</w:t>
      </w:r>
    </w:p>
    <w:p w14:paraId="70232578" w14:textId="77777777" w:rsidR="004E06CF" w:rsidRDefault="004E06CF" w:rsidP="004E06CF">
      <w:pPr>
        <w:pStyle w:val="ListParagraph"/>
        <w:numPr>
          <w:ilvl w:val="0"/>
          <w:numId w:val="21"/>
        </w:numPr>
        <w:jc w:val="left"/>
        <w:rPr>
          <w:rFonts w:ascii="Tahoma" w:hAnsi="Tahoma" w:cs="Tahoma"/>
        </w:rPr>
      </w:pPr>
      <w:r w:rsidRPr="004E06CF">
        <w:rPr>
          <w:rFonts w:ascii="Tahoma" w:hAnsi="Tahoma" w:cs="Tahoma"/>
        </w:rPr>
        <w:t>Students will demonstrate understanding of and commitment to physical, emotional and spiritual wellness.</w:t>
      </w:r>
    </w:p>
    <w:p w14:paraId="2236C3E7" w14:textId="17F36981" w:rsidR="004E06CF" w:rsidRPr="004E06CF" w:rsidRDefault="004E06CF" w:rsidP="004E06CF">
      <w:pPr>
        <w:jc w:val="left"/>
        <w:rPr>
          <w:rFonts w:ascii="Tahoma" w:hAnsi="Tahoma" w:cs="Tahoma"/>
        </w:rPr>
      </w:pPr>
      <w:r w:rsidRPr="004E06CF">
        <w:rPr>
          <w:rFonts w:ascii="Tahoma" w:hAnsi="Tahoma" w:cs="Tahoma"/>
          <w:b/>
          <w:bCs/>
          <w:sz w:val="24"/>
          <w:szCs w:val="24"/>
          <w:u w:val="single"/>
        </w:rPr>
        <w:t>Course Outcomes</w:t>
      </w:r>
    </w:p>
    <w:p w14:paraId="78BB2130" w14:textId="05BF4D2B" w:rsidR="004E06CF" w:rsidRDefault="004E06CF" w:rsidP="004E06CF">
      <w:pPr>
        <w:contextualSpacing/>
        <w:jc w:val="left"/>
        <w:rPr>
          <w:rFonts w:ascii="Tahoma" w:hAnsi="Tahoma" w:cs="Tahoma"/>
        </w:rPr>
      </w:pPr>
      <w:r>
        <w:rPr>
          <w:rFonts w:ascii="Tahoma" w:hAnsi="Tahoma" w:cs="Tahoma"/>
        </w:rPr>
        <w:t>Students Should be able to:</w:t>
      </w:r>
    </w:p>
    <w:p w14:paraId="0CCFFD68" w14:textId="2D58F711" w:rsidR="004E06CF" w:rsidRDefault="004E06CF" w:rsidP="004E06CF">
      <w:pPr>
        <w:pStyle w:val="ListParagraph"/>
        <w:numPr>
          <w:ilvl w:val="0"/>
          <w:numId w:val="22"/>
        </w:numPr>
        <w:jc w:val="left"/>
        <w:rPr>
          <w:rFonts w:ascii="Tahoma" w:hAnsi="Tahoma" w:cs="Tahoma"/>
        </w:rPr>
      </w:pPr>
      <w:r>
        <w:rPr>
          <w:rFonts w:ascii="Tahoma" w:hAnsi="Tahoma" w:cs="Tahoma"/>
        </w:rPr>
        <w:t>Confidently demonstrate knowledge of emergency medical procedures, OSHA regulations, and injury prevention methods</w:t>
      </w:r>
    </w:p>
    <w:p w14:paraId="490B2510" w14:textId="1F9715A3" w:rsidR="004E06CF" w:rsidRDefault="004E06CF" w:rsidP="004E06CF">
      <w:pPr>
        <w:pStyle w:val="ListParagraph"/>
        <w:numPr>
          <w:ilvl w:val="0"/>
          <w:numId w:val="22"/>
        </w:numPr>
        <w:jc w:val="left"/>
        <w:rPr>
          <w:rFonts w:ascii="Tahoma" w:hAnsi="Tahoma" w:cs="Tahoma"/>
        </w:rPr>
      </w:pPr>
      <w:r>
        <w:rPr>
          <w:rFonts w:ascii="Tahoma" w:hAnsi="Tahoma" w:cs="Tahoma"/>
        </w:rPr>
        <w:t>Perform various emergency response and prevention skills performing spontaneous skill assessments</w:t>
      </w:r>
    </w:p>
    <w:p w14:paraId="0225D720" w14:textId="26CAEA42" w:rsidR="004E06CF" w:rsidRDefault="004E06CF" w:rsidP="004E06CF">
      <w:pPr>
        <w:pStyle w:val="ListParagraph"/>
        <w:numPr>
          <w:ilvl w:val="0"/>
          <w:numId w:val="22"/>
        </w:numPr>
        <w:jc w:val="left"/>
        <w:rPr>
          <w:rFonts w:ascii="Tahoma" w:hAnsi="Tahoma" w:cs="Tahoma"/>
        </w:rPr>
      </w:pPr>
      <w:r>
        <w:rPr>
          <w:rFonts w:ascii="Tahoma" w:hAnsi="Tahoma" w:cs="Tahoma"/>
        </w:rPr>
        <w:t>Practice emergency response and injury prevention techniques, in a controlled setting, throughout the semester, in order to gain confidence of their abilities during an emergency.</w:t>
      </w:r>
    </w:p>
    <w:p w14:paraId="6B287064" w14:textId="42D93BA5" w:rsidR="004E06CF" w:rsidRPr="004E06CF" w:rsidRDefault="004E06CF" w:rsidP="004E06CF">
      <w:pPr>
        <w:pStyle w:val="ListParagraph"/>
        <w:numPr>
          <w:ilvl w:val="0"/>
          <w:numId w:val="22"/>
        </w:numPr>
        <w:jc w:val="left"/>
        <w:rPr>
          <w:rFonts w:ascii="Tahoma" w:hAnsi="Tahoma" w:cs="Tahoma"/>
        </w:rPr>
      </w:pPr>
      <w:r>
        <w:rPr>
          <w:rFonts w:ascii="Tahoma" w:hAnsi="Tahoma" w:cs="Tahoma"/>
        </w:rPr>
        <w:t>Be able to identify athletic injuries and confidently demonstrate knowledge of how to prevent, treat, splint and brace an injury.</w:t>
      </w:r>
    </w:p>
    <w:p w14:paraId="7075DC9A" w14:textId="77777777" w:rsidR="00C112E5" w:rsidRPr="00C112E5" w:rsidRDefault="00C112E5" w:rsidP="00C112E5">
      <w:pPr>
        <w:jc w:val="left"/>
        <w:rPr>
          <w:rFonts w:ascii="Tahoma" w:hAnsi="Tahoma" w:cs="Tahoma"/>
          <w:sz w:val="24"/>
          <w:szCs w:val="24"/>
        </w:rPr>
      </w:pPr>
    </w:p>
    <w:p w14:paraId="42486B38" w14:textId="4E145FE3" w:rsidR="004D5E66" w:rsidRDefault="004E06CF" w:rsidP="004E06CF">
      <w:pPr>
        <w:contextualSpacing/>
        <w:jc w:val="left"/>
        <w:rPr>
          <w:rFonts w:ascii="Tahoma" w:hAnsi="Tahoma" w:cs="Tahoma"/>
          <w:b/>
          <w:bCs/>
          <w:sz w:val="24"/>
          <w:szCs w:val="24"/>
          <w:u w:val="single"/>
        </w:rPr>
      </w:pPr>
      <w:r>
        <w:rPr>
          <w:rFonts w:ascii="Tahoma" w:hAnsi="Tahoma" w:cs="Tahoma"/>
          <w:b/>
          <w:bCs/>
          <w:sz w:val="24"/>
          <w:szCs w:val="24"/>
          <w:u w:val="single"/>
        </w:rPr>
        <w:lastRenderedPageBreak/>
        <w:t>Methods of Instruction</w:t>
      </w:r>
    </w:p>
    <w:p w14:paraId="1E24849F" w14:textId="06D3A747" w:rsidR="004E06CF" w:rsidRDefault="004E06CF" w:rsidP="004E06CF">
      <w:pPr>
        <w:contextualSpacing/>
        <w:jc w:val="left"/>
        <w:rPr>
          <w:rFonts w:ascii="Tahoma" w:hAnsi="Tahoma" w:cs="Tahoma"/>
        </w:rPr>
      </w:pPr>
      <w:r>
        <w:rPr>
          <w:rFonts w:ascii="Tahoma" w:hAnsi="Tahoma" w:cs="Tahoma"/>
        </w:rPr>
        <w:t>Possible methods of instruction include:</w:t>
      </w:r>
    </w:p>
    <w:p w14:paraId="00C4FBFB" w14:textId="00CC96A1" w:rsidR="004E06CF" w:rsidRDefault="004E06CF" w:rsidP="004E06CF">
      <w:pPr>
        <w:pStyle w:val="ListParagraph"/>
        <w:numPr>
          <w:ilvl w:val="0"/>
          <w:numId w:val="23"/>
        </w:numPr>
        <w:jc w:val="left"/>
        <w:rPr>
          <w:rFonts w:ascii="Tahoma" w:hAnsi="Tahoma" w:cs="Tahoma"/>
        </w:rPr>
      </w:pPr>
      <w:r>
        <w:rPr>
          <w:rFonts w:ascii="Tahoma" w:hAnsi="Tahoma" w:cs="Tahoma"/>
        </w:rPr>
        <w:t>Lection and discussion</w:t>
      </w:r>
    </w:p>
    <w:p w14:paraId="43BB4839" w14:textId="6F72DBE5" w:rsidR="004E06CF" w:rsidRDefault="004E06CF" w:rsidP="004E06CF">
      <w:pPr>
        <w:pStyle w:val="ListParagraph"/>
        <w:numPr>
          <w:ilvl w:val="0"/>
          <w:numId w:val="23"/>
        </w:numPr>
        <w:jc w:val="left"/>
        <w:rPr>
          <w:rFonts w:ascii="Tahoma" w:hAnsi="Tahoma" w:cs="Tahoma"/>
        </w:rPr>
      </w:pPr>
      <w:r>
        <w:rPr>
          <w:rFonts w:ascii="Tahoma" w:hAnsi="Tahoma" w:cs="Tahoma"/>
        </w:rPr>
        <w:t>Class and group discussion</w:t>
      </w:r>
    </w:p>
    <w:p w14:paraId="246AC173" w14:textId="4DC84BD2" w:rsidR="004E06CF" w:rsidRDefault="004E06CF" w:rsidP="004E06CF">
      <w:pPr>
        <w:pStyle w:val="ListParagraph"/>
        <w:numPr>
          <w:ilvl w:val="0"/>
          <w:numId w:val="23"/>
        </w:numPr>
        <w:jc w:val="left"/>
        <w:rPr>
          <w:rFonts w:ascii="Tahoma" w:hAnsi="Tahoma" w:cs="Tahoma"/>
        </w:rPr>
      </w:pPr>
      <w:r>
        <w:rPr>
          <w:rFonts w:ascii="Tahoma" w:hAnsi="Tahoma" w:cs="Tahoma"/>
        </w:rPr>
        <w:t>Writing assignments</w:t>
      </w:r>
    </w:p>
    <w:p w14:paraId="18119A7F" w14:textId="1B7152CD" w:rsidR="004E06CF" w:rsidRDefault="00C96D92" w:rsidP="004E06CF">
      <w:pPr>
        <w:pStyle w:val="ListParagraph"/>
        <w:numPr>
          <w:ilvl w:val="0"/>
          <w:numId w:val="23"/>
        </w:numPr>
        <w:jc w:val="left"/>
        <w:rPr>
          <w:rFonts w:ascii="Tahoma" w:hAnsi="Tahoma" w:cs="Tahoma"/>
        </w:rPr>
      </w:pPr>
      <w:r>
        <w:rPr>
          <w:rFonts w:ascii="Tahoma" w:hAnsi="Tahoma" w:cs="Tahoma"/>
        </w:rPr>
        <w:t>Web based assignments</w:t>
      </w:r>
    </w:p>
    <w:p w14:paraId="65825065" w14:textId="49CB75C1" w:rsidR="00C96D92" w:rsidRDefault="00C96D92" w:rsidP="004E06CF">
      <w:pPr>
        <w:pStyle w:val="ListParagraph"/>
        <w:numPr>
          <w:ilvl w:val="0"/>
          <w:numId w:val="23"/>
        </w:numPr>
        <w:jc w:val="left"/>
        <w:rPr>
          <w:rFonts w:ascii="Tahoma" w:hAnsi="Tahoma" w:cs="Tahoma"/>
        </w:rPr>
      </w:pPr>
      <w:r>
        <w:rPr>
          <w:rFonts w:ascii="Tahoma" w:hAnsi="Tahoma" w:cs="Tahoma"/>
        </w:rPr>
        <w:t>Online reading and materials</w:t>
      </w:r>
    </w:p>
    <w:p w14:paraId="1D713DD0" w14:textId="25E8E130" w:rsidR="00C96D92" w:rsidRDefault="00C96D92" w:rsidP="004E06CF">
      <w:pPr>
        <w:pStyle w:val="ListParagraph"/>
        <w:numPr>
          <w:ilvl w:val="0"/>
          <w:numId w:val="23"/>
        </w:numPr>
        <w:jc w:val="left"/>
        <w:rPr>
          <w:rFonts w:ascii="Tahoma" w:hAnsi="Tahoma" w:cs="Tahoma"/>
        </w:rPr>
      </w:pPr>
      <w:r>
        <w:rPr>
          <w:rFonts w:ascii="Tahoma" w:hAnsi="Tahoma" w:cs="Tahoma"/>
        </w:rPr>
        <w:t xml:space="preserve">Examinations and practical’s </w:t>
      </w:r>
    </w:p>
    <w:p w14:paraId="7213ABA7" w14:textId="15D54DBB" w:rsidR="00C96D92" w:rsidRDefault="00C96D92" w:rsidP="004E06CF">
      <w:pPr>
        <w:pStyle w:val="ListParagraph"/>
        <w:numPr>
          <w:ilvl w:val="0"/>
          <w:numId w:val="23"/>
        </w:numPr>
        <w:jc w:val="left"/>
        <w:rPr>
          <w:rFonts w:ascii="Tahoma" w:hAnsi="Tahoma" w:cs="Tahoma"/>
        </w:rPr>
      </w:pPr>
      <w:r>
        <w:rPr>
          <w:rFonts w:ascii="Tahoma" w:hAnsi="Tahoma" w:cs="Tahoma"/>
        </w:rPr>
        <w:t>Video, photo, and slide presentations</w:t>
      </w:r>
    </w:p>
    <w:p w14:paraId="3313AE11" w14:textId="575D1794" w:rsidR="00C96D92" w:rsidRDefault="00C96D92" w:rsidP="004E06CF">
      <w:pPr>
        <w:pStyle w:val="ListParagraph"/>
        <w:numPr>
          <w:ilvl w:val="0"/>
          <w:numId w:val="23"/>
        </w:numPr>
        <w:jc w:val="left"/>
        <w:rPr>
          <w:rFonts w:ascii="Tahoma" w:hAnsi="Tahoma" w:cs="Tahoma"/>
        </w:rPr>
      </w:pPr>
      <w:r>
        <w:rPr>
          <w:rFonts w:ascii="Tahoma" w:hAnsi="Tahoma" w:cs="Tahoma"/>
        </w:rPr>
        <w:t>Lab activities</w:t>
      </w:r>
    </w:p>
    <w:p w14:paraId="47F1E9B2" w14:textId="6C571802" w:rsidR="00C96D92" w:rsidRDefault="00C96D92" w:rsidP="00C96D92">
      <w:pPr>
        <w:contextualSpacing/>
        <w:jc w:val="left"/>
        <w:rPr>
          <w:rFonts w:ascii="Tahoma" w:hAnsi="Tahoma" w:cs="Tahoma"/>
        </w:rPr>
      </w:pPr>
      <w:r w:rsidRPr="00C96D92">
        <w:rPr>
          <w:rFonts w:ascii="Tahoma" w:hAnsi="Tahoma" w:cs="Tahoma"/>
          <w:b/>
          <w:bCs/>
          <w:sz w:val="24"/>
          <w:szCs w:val="24"/>
          <w:u w:val="single"/>
        </w:rPr>
        <w:t>Course Policies</w:t>
      </w:r>
    </w:p>
    <w:p w14:paraId="644105C0" w14:textId="3C2087F1" w:rsidR="00C96D92" w:rsidRDefault="00C96D92" w:rsidP="00C96D92">
      <w:pPr>
        <w:contextualSpacing/>
        <w:jc w:val="left"/>
        <w:rPr>
          <w:rFonts w:ascii="Tahoma" w:hAnsi="Tahoma" w:cs="Tahoma"/>
        </w:rPr>
      </w:pPr>
      <w:r>
        <w:rPr>
          <w:rFonts w:ascii="Tahoma" w:hAnsi="Tahoma" w:cs="Tahoma"/>
        </w:rPr>
        <w:t>Attendance: Attendance is a crucial aspect of this course. Students are allowed one (1) UNEXCUSED absence without penalty. Additional absences will result in a lowering of final course average. Students are responsible for any class material that they miss.</w:t>
      </w:r>
    </w:p>
    <w:p w14:paraId="470BEA1D" w14:textId="2F2131E7" w:rsidR="00C96D92" w:rsidRDefault="00C96D92" w:rsidP="00C96D92">
      <w:pPr>
        <w:contextualSpacing/>
        <w:jc w:val="left"/>
        <w:rPr>
          <w:rFonts w:ascii="Tahoma" w:hAnsi="Tahoma" w:cs="Tahoma"/>
        </w:rPr>
      </w:pPr>
    </w:p>
    <w:p w14:paraId="27843CD1" w14:textId="6EB6169A" w:rsidR="00C96D92" w:rsidRDefault="00C96D92" w:rsidP="00C96D92">
      <w:pPr>
        <w:contextualSpacing/>
        <w:jc w:val="left"/>
        <w:rPr>
          <w:rFonts w:ascii="Tahoma" w:hAnsi="Tahoma" w:cs="Tahoma"/>
        </w:rPr>
      </w:pPr>
      <w:r>
        <w:rPr>
          <w:rFonts w:ascii="Tahoma" w:hAnsi="Tahoma" w:cs="Tahoma"/>
        </w:rPr>
        <w:t>Respect: Respect your classmates and your instructor by turning off a cell phone prior to entering class</w:t>
      </w:r>
      <w:r w:rsidR="00901A2B">
        <w:rPr>
          <w:rFonts w:ascii="Tahoma" w:hAnsi="Tahoma" w:cs="Tahoma"/>
        </w:rPr>
        <w:t>. If your phone rings in class, there are two choices for repercussions. You are responsible in providing doughnuts to the entire class the next class meeting OR the class will be adjourned for the entire class for the day and all materials that would have been covered is the students’ responsibilities.</w:t>
      </w:r>
    </w:p>
    <w:p w14:paraId="5A8E0BED" w14:textId="166C7837" w:rsidR="00901A2B" w:rsidRDefault="00901A2B" w:rsidP="00C96D92">
      <w:pPr>
        <w:contextualSpacing/>
        <w:jc w:val="left"/>
        <w:rPr>
          <w:rFonts w:ascii="Tahoma" w:hAnsi="Tahoma" w:cs="Tahoma"/>
        </w:rPr>
      </w:pPr>
    </w:p>
    <w:p w14:paraId="5A4C85C9" w14:textId="0A449FD8" w:rsidR="00901A2B" w:rsidRDefault="00901A2B" w:rsidP="00C96D92">
      <w:pPr>
        <w:contextualSpacing/>
        <w:jc w:val="left"/>
        <w:rPr>
          <w:rFonts w:ascii="Tahoma" w:hAnsi="Tahoma" w:cs="Tahoma"/>
        </w:rPr>
      </w:pPr>
      <w:r>
        <w:rPr>
          <w:rFonts w:ascii="Tahoma" w:hAnsi="Tahoma" w:cs="Tahoma"/>
        </w:rPr>
        <w:t>Communication: If you know you will be out on a certain day make sure you communicate that with the instructor so accommodations can be made.</w:t>
      </w:r>
    </w:p>
    <w:p w14:paraId="05B4C656" w14:textId="032992CF" w:rsidR="00901A2B" w:rsidRDefault="00901A2B" w:rsidP="00C96D92">
      <w:pPr>
        <w:contextualSpacing/>
        <w:jc w:val="left"/>
        <w:rPr>
          <w:rFonts w:ascii="Tahoma" w:hAnsi="Tahoma" w:cs="Tahoma"/>
        </w:rPr>
      </w:pPr>
    </w:p>
    <w:p w14:paraId="6CF1C033" w14:textId="011738E5" w:rsidR="00901A2B" w:rsidRDefault="00901A2B" w:rsidP="00C96D92">
      <w:pPr>
        <w:contextualSpacing/>
        <w:jc w:val="left"/>
        <w:rPr>
          <w:rFonts w:ascii="Tahoma" w:hAnsi="Tahoma" w:cs="Tahoma"/>
        </w:rPr>
      </w:pPr>
      <w:r>
        <w:rPr>
          <w:rFonts w:ascii="Tahoma" w:hAnsi="Tahoma" w:cs="Tahoma"/>
        </w:rPr>
        <w:t>Readings: Required readings online links will be provided as needed by the instructor. Advanced notice will be given when students are expected to have read and completed such assignments prior to specific class meetings.</w:t>
      </w:r>
    </w:p>
    <w:p w14:paraId="72EE68CE" w14:textId="0AFFF6D6" w:rsidR="00901A2B" w:rsidRDefault="00901A2B" w:rsidP="00C96D92">
      <w:pPr>
        <w:contextualSpacing/>
        <w:jc w:val="left"/>
        <w:rPr>
          <w:rFonts w:ascii="Tahoma" w:hAnsi="Tahoma" w:cs="Tahoma"/>
        </w:rPr>
      </w:pPr>
    </w:p>
    <w:p w14:paraId="18AD3760" w14:textId="479063CA" w:rsidR="00F644DD" w:rsidRPr="00270B7F" w:rsidRDefault="00F644DD" w:rsidP="00C96D92">
      <w:pPr>
        <w:contextualSpacing/>
        <w:jc w:val="left"/>
        <w:rPr>
          <w:rFonts w:ascii="Tahoma" w:hAnsi="Tahoma" w:cs="Tahoma"/>
          <w:b/>
          <w:bCs/>
          <w:sz w:val="24"/>
          <w:szCs w:val="24"/>
          <w:u w:val="single"/>
        </w:rPr>
      </w:pPr>
      <w:r w:rsidRPr="00270B7F">
        <w:rPr>
          <w:rFonts w:ascii="Tahoma" w:hAnsi="Tahoma" w:cs="Tahoma"/>
          <w:b/>
          <w:bCs/>
          <w:sz w:val="24"/>
          <w:szCs w:val="24"/>
          <w:u w:val="single"/>
        </w:rPr>
        <w:t>Course Requirements/Assignments:</w:t>
      </w:r>
    </w:p>
    <w:p w14:paraId="09512297" w14:textId="08A8A50B" w:rsidR="00F644DD" w:rsidRDefault="00F644DD" w:rsidP="00C96D92">
      <w:pPr>
        <w:contextualSpacing/>
        <w:jc w:val="left"/>
        <w:rPr>
          <w:rFonts w:ascii="Tahoma" w:hAnsi="Tahoma" w:cs="Tahoma"/>
        </w:rPr>
      </w:pPr>
    </w:p>
    <w:p w14:paraId="48D05496" w14:textId="3BF175A9" w:rsidR="00F644DD" w:rsidRDefault="00270B7F" w:rsidP="00C96D92">
      <w:pPr>
        <w:contextualSpacing/>
        <w:jc w:val="left"/>
        <w:rPr>
          <w:rFonts w:ascii="Tahoma" w:hAnsi="Tahoma" w:cs="Tahoma"/>
        </w:rPr>
      </w:pPr>
      <w:r>
        <w:rPr>
          <w:rFonts w:ascii="Tahoma" w:hAnsi="Tahoma" w:cs="Tahoma"/>
        </w:rPr>
        <w:t>1</w:t>
      </w:r>
      <w:r w:rsidR="00436C1C">
        <w:rPr>
          <w:rFonts w:ascii="Tahoma" w:hAnsi="Tahoma" w:cs="Tahoma"/>
        </w:rPr>
        <w:t>6</w:t>
      </w:r>
      <w:r>
        <w:rPr>
          <w:rFonts w:ascii="Tahoma" w:hAnsi="Tahoma" w:cs="Tahoma"/>
        </w:rPr>
        <w:t xml:space="preserve"> quizzes</w:t>
      </w:r>
      <w:r>
        <w:rPr>
          <w:rFonts w:ascii="Tahoma" w:hAnsi="Tahoma" w:cs="Tahoma"/>
        </w:rPr>
        <w:tab/>
      </w:r>
      <w:r>
        <w:rPr>
          <w:rFonts w:ascii="Tahoma" w:hAnsi="Tahoma" w:cs="Tahoma"/>
        </w:rPr>
        <w:tab/>
      </w:r>
      <w:r w:rsidR="00436C1C">
        <w:rPr>
          <w:rFonts w:ascii="Tahoma" w:hAnsi="Tahoma" w:cs="Tahoma"/>
        </w:rPr>
        <w:t>160</w:t>
      </w:r>
      <w:r>
        <w:rPr>
          <w:rFonts w:ascii="Tahoma" w:hAnsi="Tahoma" w:cs="Tahoma"/>
        </w:rPr>
        <w:t>pts</w:t>
      </w:r>
    </w:p>
    <w:p w14:paraId="7F3FF598" w14:textId="0225B973" w:rsidR="00270B7F" w:rsidRDefault="00270B7F" w:rsidP="00C96D92">
      <w:pPr>
        <w:contextualSpacing/>
        <w:jc w:val="left"/>
        <w:rPr>
          <w:rFonts w:ascii="Tahoma" w:hAnsi="Tahoma" w:cs="Tahoma"/>
        </w:rPr>
      </w:pPr>
      <w:r>
        <w:rPr>
          <w:rFonts w:ascii="Tahoma" w:hAnsi="Tahoma" w:cs="Tahoma"/>
        </w:rPr>
        <w:t>1 mid-term exam</w:t>
      </w:r>
      <w:r>
        <w:rPr>
          <w:rFonts w:ascii="Tahoma" w:hAnsi="Tahoma" w:cs="Tahoma"/>
        </w:rPr>
        <w:tab/>
      </w:r>
      <w:r w:rsidR="00526EEC">
        <w:rPr>
          <w:rFonts w:ascii="Tahoma" w:hAnsi="Tahoma" w:cs="Tahoma"/>
        </w:rPr>
        <w:t>200</w:t>
      </w:r>
      <w:r>
        <w:rPr>
          <w:rFonts w:ascii="Tahoma" w:hAnsi="Tahoma" w:cs="Tahoma"/>
        </w:rPr>
        <w:t>pts</w:t>
      </w:r>
    </w:p>
    <w:p w14:paraId="1BF78DDE" w14:textId="7D994F44" w:rsidR="00270B7F" w:rsidRDefault="00270B7F" w:rsidP="00C96D92">
      <w:pPr>
        <w:contextualSpacing/>
        <w:jc w:val="left"/>
        <w:rPr>
          <w:rFonts w:ascii="Tahoma" w:hAnsi="Tahoma" w:cs="Tahoma"/>
        </w:rPr>
      </w:pPr>
      <w:r>
        <w:rPr>
          <w:rFonts w:ascii="Tahoma" w:hAnsi="Tahoma" w:cs="Tahoma"/>
        </w:rPr>
        <w:t>1 final exam</w:t>
      </w:r>
      <w:r>
        <w:rPr>
          <w:rFonts w:ascii="Tahoma" w:hAnsi="Tahoma" w:cs="Tahoma"/>
        </w:rPr>
        <w:tab/>
      </w:r>
      <w:r>
        <w:rPr>
          <w:rFonts w:ascii="Tahoma" w:hAnsi="Tahoma" w:cs="Tahoma"/>
        </w:rPr>
        <w:tab/>
      </w:r>
      <w:r w:rsidR="00526EEC">
        <w:rPr>
          <w:rFonts w:ascii="Tahoma" w:hAnsi="Tahoma" w:cs="Tahoma"/>
        </w:rPr>
        <w:t>200</w:t>
      </w:r>
      <w:r>
        <w:rPr>
          <w:rFonts w:ascii="Tahoma" w:hAnsi="Tahoma" w:cs="Tahoma"/>
        </w:rPr>
        <w:t>pts</w:t>
      </w:r>
    </w:p>
    <w:p w14:paraId="300221BE" w14:textId="7D82E3D4" w:rsidR="00270B7F" w:rsidRDefault="00BA05C3" w:rsidP="00C96D92">
      <w:pPr>
        <w:contextualSpacing/>
        <w:jc w:val="left"/>
        <w:rPr>
          <w:rFonts w:ascii="Tahoma" w:hAnsi="Tahoma" w:cs="Tahoma"/>
        </w:rPr>
      </w:pPr>
      <w:r>
        <w:rPr>
          <w:rFonts w:ascii="Tahoma" w:hAnsi="Tahoma" w:cs="Tahoma"/>
        </w:rPr>
        <w:t>EAP Assignment</w:t>
      </w:r>
      <w:r w:rsidR="00270B7F">
        <w:rPr>
          <w:rFonts w:ascii="Tahoma" w:hAnsi="Tahoma" w:cs="Tahoma"/>
        </w:rPr>
        <w:tab/>
      </w:r>
      <w:r w:rsidR="00270B7F">
        <w:rPr>
          <w:rFonts w:ascii="Tahoma" w:hAnsi="Tahoma" w:cs="Tahoma"/>
        </w:rPr>
        <w:tab/>
        <w:t>100pts</w:t>
      </w:r>
    </w:p>
    <w:p w14:paraId="6565802B" w14:textId="33930A49" w:rsidR="00270B7F" w:rsidRDefault="00270B7F" w:rsidP="00C96D92">
      <w:pPr>
        <w:contextualSpacing/>
        <w:jc w:val="left"/>
        <w:rPr>
          <w:rFonts w:ascii="Tahoma" w:hAnsi="Tahoma" w:cs="Tahoma"/>
        </w:rPr>
      </w:pPr>
      <w:r>
        <w:rPr>
          <w:rFonts w:ascii="Tahoma" w:hAnsi="Tahoma" w:cs="Tahoma"/>
        </w:rPr>
        <w:t>Participation</w:t>
      </w:r>
      <w:r>
        <w:rPr>
          <w:rFonts w:ascii="Tahoma" w:hAnsi="Tahoma" w:cs="Tahoma"/>
        </w:rPr>
        <w:tab/>
      </w:r>
      <w:r>
        <w:rPr>
          <w:rFonts w:ascii="Tahoma" w:hAnsi="Tahoma" w:cs="Tahoma"/>
        </w:rPr>
        <w:tab/>
        <w:t>100pts</w:t>
      </w:r>
    </w:p>
    <w:p w14:paraId="2AFE6611" w14:textId="7C9E61F4" w:rsidR="00270B7F" w:rsidRDefault="00270B7F" w:rsidP="00C96D92">
      <w:pPr>
        <w:contextualSpacing/>
        <w:jc w:val="left"/>
        <w:rPr>
          <w:rFonts w:ascii="Tahoma" w:hAnsi="Tahoma" w:cs="Tahoma"/>
        </w:rPr>
      </w:pPr>
    </w:p>
    <w:p w14:paraId="6320CE4A" w14:textId="698B222B" w:rsidR="00270B7F" w:rsidRDefault="00270B7F" w:rsidP="00C96D92">
      <w:pPr>
        <w:contextualSpacing/>
        <w:jc w:val="left"/>
        <w:rPr>
          <w:rFonts w:ascii="Tahoma" w:hAnsi="Tahoma" w:cs="Tahoma"/>
        </w:rPr>
      </w:pPr>
      <w:r>
        <w:rPr>
          <w:rFonts w:ascii="Tahoma" w:hAnsi="Tahoma" w:cs="Tahoma"/>
        </w:rPr>
        <w:t xml:space="preserve">Total points possible: </w:t>
      </w:r>
    </w:p>
    <w:p w14:paraId="2EDEA5EF" w14:textId="2E909CB7" w:rsidR="00270B7F" w:rsidRDefault="00270B7F" w:rsidP="00C96D92">
      <w:pPr>
        <w:contextualSpacing/>
        <w:jc w:val="left"/>
        <w:rPr>
          <w:rFonts w:ascii="Tahoma" w:hAnsi="Tahoma" w:cs="Tahoma"/>
        </w:rPr>
      </w:pPr>
    </w:p>
    <w:p w14:paraId="1876978C" w14:textId="77777777" w:rsidR="00AE5673" w:rsidRDefault="00AE5673" w:rsidP="00C96D92">
      <w:pPr>
        <w:contextualSpacing/>
        <w:jc w:val="left"/>
        <w:rPr>
          <w:rFonts w:ascii="Tahoma" w:hAnsi="Tahoma" w:cs="Tahoma"/>
          <w:b/>
          <w:bCs/>
          <w:sz w:val="24"/>
          <w:szCs w:val="24"/>
          <w:u w:val="single"/>
        </w:rPr>
      </w:pPr>
    </w:p>
    <w:p w14:paraId="62683269" w14:textId="77777777" w:rsidR="00AE5673" w:rsidRDefault="00AE5673" w:rsidP="00C96D92">
      <w:pPr>
        <w:contextualSpacing/>
        <w:jc w:val="left"/>
        <w:rPr>
          <w:rFonts w:ascii="Tahoma" w:hAnsi="Tahoma" w:cs="Tahoma"/>
          <w:b/>
          <w:bCs/>
          <w:sz w:val="24"/>
          <w:szCs w:val="24"/>
          <w:u w:val="single"/>
        </w:rPr>
      </w:pPr>
    </w:p>
    <w:p w14:paraId="35C7460B" w14:textId="77777777" w:rsidR="00AE5673" w:rsidRDefault="00AE5673" w:rsidP="00C96D92">
      <w:pPr>
        <w:contextualSpacing/>
        <w:jc w:val="left"/>
        <w:rPr>
          <w:rFonts w:ascii="Tahoma" w:hAnsi="Tahoma" w:cs="Tahoma"/>
          <w:b/>
          <w:bCs/>
          <w:sz w:val="24"/>
          <w:szCs w:val="24"/>
          <w:u w:val="single"/>
        </w:rPr>
      </w:pPr>
    </w:p>
    <w:p w14:paraId="24756A33" w14:textId="77777777" w:rsidR="00AE5673" w:rsidRDefault="00AE5673" w:rsidP="00C96D92">
      <w:pPr>
        <w:contextualSpacing/>
        <w:jc w:val="left"/>
        <w:rPr>
          <w:rFonts w:ascii="Tahoma" w:hAnsi="Tahoma" w:cs="Tahoma"/>
          <w:b/>
          <w:bCs/>
          <w:sz w:val="24"/>
          <w:szCs w:val="24"/>
          <w:u w:val="single"/>
        </w:rPr>
      </w:pPr>
    </w:p>
    <w:p w14:paraId="5C0A2900" w14:textId="77777777" w:rsidR="00AE5673" w:rsidRDefault="00AE5673" w:rsidP="00C96D92">
      <w:pPr>
        <w:contextualSpacing/>
        <w:jc w:val="left"/>
        <w:rPr>
          <w:rFonts w:ascii="Tahoma" w:hAnsi="Tahoma" w:cs="Tahoma"/>
          <w:b/>
          <w:bCs/>
          <w:sz w:val="24"/>
          <w:szCs w:val="24"/>
          <w:u w:val="single"/>
        </w:rPr>
      </w:pPr>
    </w:p>
    <w:p w14:paraId="330AC73E" w14:textId="77777777" w:rsidR="00AE5673" w:rsidRDefault="00AE5673" w:rsidP="00C96D92">
      <w:pPr>
        <w:contextualSpacing/>
        <w:jc w:val="left"/>
        <w:rPr>
          <w:rFonts w:ascii="Tahoma" w:hAnsi="Tahoma" w:cs="Tahoma"/>
          <w:b/>
          <w:bCs/>
          <w:sz w:val="24"/>
          <w:szCs w:val="24"/>
          <w:u w:val="single"/>
        </w:rPr>
      </w:pPr>
    </w:p>
    <w:p w14:paraId="7CD8D89E" w14:textId="0CD3C3CA" w:rsidR="00270B7F" w:rsidRDefault="00270B7F" w:rsidP="00C96D92">
      <w:pPr>
        <w:contextualSpacing/>
        <w:jc w:val="left"/>
        <w:rPr>
          <w:rFonts w:ascii="Tahoma" w:hAnsi="Tahoma" w:cs="Tahoma"/>
          <w:b/>
          <w:bCs/>
          <w:sz w:val="24"/>
          <w:szCs w:val="24"/>
          <w:u w:val="single"/>
        </w:rPr>
      </w:pPr>
      <w:r w:rsidRPr="00270B7F">
        <w:rPr>
          <w:rFonts w:ascii="Tahoma" w:hAnsi="Tahoma" w:cs="Tahoma"/>
          <w:b/>
          <w:bCs/>
          <w:sz w:val="24"/>
          <w:szCs w:val="24"/>
          <w:u w:val="single"/>
        </w:rPr>
        <w:lastRenderedPageBreak/>
        <w:t>Academic Integrity</w:t>
      </w:r>
    </w:p>
    <w:p w14:paraId="5CEA9279" w14:textId="203C5A54" w:rsidR="00270B7F" w:rsidRDefault="00270B7F" w:rsidP="00C96D92">
      <w:pPr>
        <w:contextualSpacing/>
        <w:jc w:val="left"/>
        <w:rPr>
          <w:rFonts w:ascii="Tahoma" w:hAnsi="Tahoma" w:cs="Tahoma"/>
        </w:rPr>
      </w:pPr>
      <w:r>
        <w:rPr>
          <w:rFonts w:ascii="Tahoma" w:hAnsi="Tahoma" w:cs="Tahoma"/>
        </w:rPr>
        <w:t>Students are expected to adhere to Reinhardt University Honor Code regarding academic integrity. Instances of academic dishonesty will result in a course grade “F” and any other pen</w:t>
      </w:r>
      <w:r w:rsidR="00AE5673">
        <w:rPr>
          <w:rFonts w:ascii="Tahoma" w:hAnsi="Tahoma" w:cs="Tahoma"/>
        </w:rPr>
        <w:t>alties imposed by Reinhardt University.</w:t>
      </w:r>
    </w:p>
    <w:p w14:paraId="466202CF" w14:textId="3912A52D" w:rsidR="00AE5673" w:rsidRDefault="00AE5673" w:rsidP="00C96D92">
      <w:pPr>
        <w:contextualSpacing/>
        <w:jc w:val="left"/>
        <w:rPr>
          <w:rFonts w:ascii="Tahoma" w:hAnsi="Tahoma" w:cs="Tahoma"/>
        </w:rPr>
      </w:pPr>
    </w:p>
    <w:p w14:paraId="1B57915B" w14:textId="229EE0AC" w:rsidR="00AE5673" w:rsidRDefault="00AE5673" w:rsidP="00C96D92">
      <w:pPr>
        <w:contextualSpacing/>
        <w:jc w:val="left"/>
        <w:rPr>
          <w:rFonts w:ascii="Tahoma" w:hAnsi="Tahoma" w:cs="Tahoma"/>
        </w:rPr>
      </w:pPr>
      <w:r>
        <w:rPr>
          <w:rFonts w:ascii="Tahoma" w:hAnsi="Tahoma" w:cs="Tahoma"/>
        </w:rPr>
        <w:t>Academic Dishonesty:</w:t>
      </w:r>
    </w:p>
    <w:p w14:paraId="441DDFE1" w14:textId="081F5C62" w:rsidR="00AE5673" w:rsidRDefault="00AE5673" w:rsidP="00C96D92">
      <w:pPr>
        <w:contextualSpacing/>
        <w:jc w:val="left"/>
        <w:rPr>
          <w:rFonts w:ascii="Tahoma" w:hAnsi="Tahoma" w:cs="Tahoma"/>
        </w:rPr>
      </w:pPr>
      <w:r>
        <w:rPr>
          <w:rFonts w:ascii="Tahoma" w:hAnsi="Tahoma" w:cs="Tahoma"/>
        </w:rPr>
        <w:t>The following are recognized as unacceptable forms of academic behavior at Reinhardt University:</w:t>
      </w:r>
    </w:p>
    <w:p w14:paraId="3627BD8C" w14:textId="1995B857" w:rsidR="00AE5673" w:rsidRDefault="00AE5673" w:rsidP="00AE5673">
      <w:pPr>
        <w:pStyle w:val="ListParagraph"/>
        <w:numPr>
          <w:ilvl w:val="0"/>
          <w:numId w:val="24"/>
        </w:numPr>
        <w:jc w:val="left"/>
        <w:rPr>
          <w:rFonts w:ascii="Tahoma" w:hAnsi="Tahoma" w:cs="Tahoma"/>
        </w:rPr>
      </w:pPr>
      <w:r>
        <w:rPr>
          <w:rFonts w:ascii="Tahoma" w:hAnsi="Tahoma" w:cs="Tahoma"/>
        </w:rPr>
        <w:t>Plagiarizing, that is presenting words or ideas not of your own as if they were your own. Three or more words taken directly from another author must be enclosed in quotations and documented.</w:t>
      </w:r>
    </w:p>
    <w:p w14:paraId="0B837BF1" w14:textId="33D67A0A" w:rsidR="00AE5673" w:rsidRDefault="00AE5673" w:rsidP="00AE5673">
      <w:pPr>
        <w:pStyle w:val="ListParagraph"/>
        <w:numPr>
          <w:ilvl w:val="0"/>
          <w:numId w:val="24"/>
        </w:numPr>
        <w:jc w:val="left"/>
        <w:rPr>
          <w:rFonts w:ascii="Tahoma" w:hAnsi="Tahoma" w:cs="Tahoma"/>
        </w:rPr>
      </w:pPr>
      <w:r>
        <w:rPr>
          <w:rFonts w:ascii="Tahoma" w:hAnsi="Tahoma" w:cs="Tahoma"/>
        </w:rPr>
        <w:t>Submitting a paper written by another student or other personas if they were your own.</w:t>
      </w:r>
    </w:p>
    <w:p w14:paraId="1D426C20" w14:textId="5C8A436F" w:rsidR="00AE5673" w:rsidRDefault="00AE5673" w:rsidP="00AE5673">
      <w:pPr>
        <w:pStyle w:val="ListParagraph"/>
        <w:numPr>
          <w:ilvl w:val="0"/>
          <w:numId w:val="24"/>
        </w:numPr>
        <w:jc w:val="left"/>
        <w:rPr>
          <w:rFonts w:ascii="Tahoma" w:hAnsi="Tahoma" w:cs="Tahoma"/>
        </w:rPr>
      </w:pPr>
      <w:r>
        <w:rPr>
          <w:rFonts w:ascii="Tahoma" w:hAnsi="Tahoma" w:cs="Tahoma"/>
        </w:rPr>
        <w:t>Fabricating evidence or statistics that supposedly represent your original research.</w:t>
      </w:r>
    </w:p>
    <w:p w14:paraId="3F49CF6B" w14:textId="6E4D0B36" w:rsidR="00AE5673" w:rsidRDefault="00AE5673" w:rsidP="00AE5673">
      <w:pPr>
        <w:pStyle w:val="ListParagraph"/>
        <w:numPr>
          <w:ilvl w:val="0"/>
          <w:numId w:val="24"/>
        </w:numPr>
        <w:jc w:val="left"/>
        <w:rPr>
          <w:rFonts w:ascii="Tahoma" w:hAnsi="Tahoma" w:cs="Tahoma"/>
        </w:rPr>
      </w:pPr>
      <w:r>
        <w:rPr>
          <w:rFonts w:ascii="Tahoma" w:hAnsi="Tahoma" w:cs="Tahoma"/>
        </w:rPr>
        <w:t>Cheating of any sorts on tests, papers, projects, reports etc.</w:t>
      </w:r>
    </w:p>
    <w:p w14:paraId="1CB3FCAC" w14:textId="46149DD6" w:rsidR="00AE5673" w:rsidRDefault="00AE5673" w:rsidP="00AE5673">
      <w:pPr>
        <w:pStyle w:val="ListParagraph"/>
        <w:numPr>
          <w:ilvl w:val="0"/>
          <w:numId w:val="24"/>
        </w:numPr>
        <w:jc w:val="left"/>
        <w:rPr>
          <w:rFonts w:ascii="Tahoma" w:hAnsi="Tahoma" w:cs="Tahoma"/>
        </w:rPr>
      </w:pPr>
      <w:r>
        <w:rPr>
          <w:rFonts w:ascii="Tahoma" w:hAnsi="Tahoma" w:cs="Tahoma"/>
        </w:rPr>
        <w:t>Unauthorized use of the password or account number of another student or faculty member to gain access to computer data files, or computer output.</w:t>
      </w:r>
    </w:p>
    <w:p w14:paraId="78D38652" w14:textId="173EC86F" w:rsidR="00AE5673" w:rsidRDefault="00AE5673" w:rsidP="00AE5673">
      <w:pPr>
        <w:contextualSpacing/>
        <w:jc w:val="left"/>
        <w:rPr>
          <w:rFonts w:ascii="Tahoma" w:hAnsi="Tahoma" w:cs="Tahoma"/>
        </w:rPr>
      </w:pPr>
      <w:r>
        <w:rPr>
          <w:rFonts w:ascii="Tahoma" w:hAnsi="Tahoma" w:cs="Tahoma"/>
        </w:rPr>
        <w:t>Penalties for Academic Dishonesty</w:t>
      </w:r>
    </w:p>
    <w:p w14:paraId="5E9C0358" w14:textId="153349C0" w:rsidR="00AE5673" w:rsidRDefault="00AE5673" w:rsidP="00AE5673">
      <w:pPr>
        <w:contextualSpacing/>
        <w:jc w:val="left"/>
        <w:rPr>
          <w:rFonts w:ascii="Tahoma" w:hAnsi="Tahoma" w:cs="Tahoma"/>
        </w:rPr>
      </w:pPr>
      <w:r>
        <w:rPr>
          <w:rFonts w:ascii="Tahoma" w:hAnsi="Tahoma" w:cs="Tahoma"/>
        </w:rPr>
        <w:t>In the event of academic dishonesty, according to the definition stated above that whatever additional definition an instructor has published in a class syllabus to his/her student, the instructor may do one of the following things, according to his/her students, the instructor may do one of the following things, according to his/her assessment of the severity of the infraction and any extenuating circumstances:</w:t>
      </w:r>
    </w:p>
    <w:p w14:paraId="6BA11719" w14:textId="5AAF8196" w:rsidR="00AE5673" w:rsidRDefault="00AE5673" w:rsidP="00AE5673">
      <w:pPr>
        <w:pStyle w:val="ListParagraph"/>
        <w:numPr>
          <w:ilvl w:val="0"/>
          <w:numId w:val="25"/>
        </w:numPr>
        <w:jc w:val="left"/>
        <w:rPr>
          <w:rFonts w:ascii="Tahoma" w:hAnsi="Tahoma" w:cs="Tahoma"/>
        </w:rPr>
      </w:pPr>
      <w:r>
        <w:rPr>
          <w:rFonts w:ascii="Tahoma" w:hAnsi="Tahoma" w:cs="Tahoma"/>
        </w:rPr>
        <w:t>Assign a grade of F or 0 on the paper, examination but allow resubmission, resulting in a maximum combined grade of C.</w:t>
      </w:r>
    </w:p>
    <w:p w14:paraId="1A0B49E9" w14:textId="78B3BD18" w:rsidR="00AE5673" w:rsidRDefault="00AE5673" w:rsidP="00AE5673">
      <w:pPr>
        <w:pStyle w:val="ListParagraph"/>
        <w:numPr>
          <w:ilvl w:val="0"/>
          <w:numId w:val="25"/>
        </w:numPr>
        <w:jc w:val="left"/>
        <w:rPr>
          <w:rFonts w:ascii="Tahoma" w:hAnsi="Tahoma" w:cs="Tahoma"/>
        </w:rPr>
      </w:pPr>
      <w:r>
        <w:rPr>
          <w:rFonts w:ascii="Tahoma" w:hAnsi="Tahoma" w:cs="Tahoma"/>
        </w:rPr>
        <w:t>Assign a grade of F or 0 on the paper, project, examination without the opportunity for resubmission.</w:t>
      </w:r>
    </w:p>
    <w:p w14:paraId="226A47C5" w14:textId="2215A7DB" w:rsidR="00AE5673" w:rsidRDefault="00AE5673" w:rsidP="00E6746B">
      <w:pPr>
        <w:pStyle w:val="ListParagraph"/>
        <w:numPr>
          <w:ilvl w:val="0"/>
          <w:numId w:val="25"/>
        </w:numPr>
        <w:jc w:val="left"/>
        <w:rPr>
          <w:rFonts w:ascii="Tahoma" w:hAnsi="Tahoma" w:cs="Tahoma"/>
        </w:rPr>
      </w:pPr>
      <w:r>
        <w:rPr>
          <w:rFonts w:ascii="Tahoma" w:hAnsi="Tahoma" w:cs="Tahoma"/>
        </w:rPr>
        <w:t>Assign a grade of F or 0 in the course.</w:t>
      </w:r>
    </w:p>
    <w:p w14:paraId="33D5446A" w14:textId="37092445" w:rsidR="00AE5673" w:rsidRDefault="00AE5673" w:rsidP="00E6746B">
      <w:pPr>
        <w:contextualSpacing/>
        <w:jc w:val="left"/>
        <w:rPr>
          <w:rFonts w:ascii="Tahoma" w:hAnsi="Tahoma" w:cs="Tahoma"/>
        </w:rPr>
      </w:pPr>
      <w:r>
        <w:rPr>
          <w:rFonts w:ascii="Tahoma" w:hAnsi="Tahoma" w:cs="Tahoma"/>
        </w:rPr>
        <w:t>In all cases the instructor will forward evidence of dishonesty to the Vice President for Academic Affairs/Dean of the University and will inform the Chief Academic Officer of the action taken.</w:t>
      </w:r>
    </w:p>
    <w:p w14:paraId="74C130F9" w14:textId="0F024FF1" w:rsidR="00AE5673" w:rsidRDefault="00E6746B" w:rsidP="00E6746B">
      <w:pPr>
        <w:contextualSpacing/>
        <w:jc w:val="left"/>
        <w:rPr>
          <w:rFonts w:ascii="Tahoma" w:hAnsi="Tahoma" w:cs="Tahoma"/>
          <w:b/>
          <w:bCs/>
          <w:sz w:val="24"/>
          <w:szCs w:val="24"/>
          <w:u w:val="single"/>
        </w:rPr>
      </w:pPr>
      <w:r w:rsidRPr="00E6746B">
        <w:rPr>
          <w:rFonts w:ascii="Tahoma" w:hAnsi="Tahoma" w:cs="Tahoma"/>
          <w:b/>
          <w:bCs/>
          <w:sz w:val="24"/>
          <w:szCs w:val="24"/>
          <w:u w:val="single"/>
        </w:rPr>
        <w:t>Grading Scale</w:t>
      </w:r>
    </w:p>
    <w:p w14:paraId="66C18406" w14:textId="779FB072" w:rsidR="00E6746B" w:rsidRPr="00E6746B" w:rsidRDefault="00E6746B" w:rsidP="00E6746B">
      <w:pPr>
        <w:contextualSpacing/>
        <w:jc w:val="left"/>
        <w:rPr>
          <w:rFonts w:ascii="Tahoma" w:hAnsi="Tahoma" w:cs="Tahoma"/>
        </w:rPr>
      </w:pPr>
      <w:r w:rsidRPr="00E6746B">
        <w:rPr>
          <w:rFonts w:ascii="Tahoma" w:hAnsi="Tahoma" w:cs="Tahoma"/>
          <w:b/>
          <w:bCs/>
        </w:rPr>
        <w:t xml:space="preserve">A </w:t>
      </w:r>
      <w:r w:rsidRPr="00E6746B">
        <w:rPr>
          <w:rFonts w:ascii="Tahoma" w:hAnsi="Tahoma" w:cs="Tahoma"/>
        </w:rPr>
        <w:t>90% and above</w:t>
      </w:r>
    </w:p>
    <w:p w14:paraId="419720F9" w14:textId="23D78DD0" w:rsidR="00E6746B" w:rsidRPr="00E6746B" w:rsidRDefault="00E6746B" w:rsidP="00E6746B">
      <w:pPr>
        <w:contextualSpacing/>
        <w:jc w:val="left"/>
        <w:rPr>
          <w:rFonts w:ascii="Tahoma" w:hAnsi="Tahoma" w:cs="Tahoma"/>
        </w:rPr>
      </w:pPr>
      <w:r w:rsidRPr="00E6746B">
        <w:rPr>
          <w:rFonts w:ascii="Tahoma" w:hAnsi="Tahoma" w:cs="Tahoma"/>
          <w:b/>
          <w:bCs/>
        </w:rPr>
        <w:t xml:space="preserve">B </w:t>
      </w:r>
      <w:r w:rsidRPr="00E6746B">
        <w:rPr>
          <w:rFonts w:ascii="Tahoma" w:hAnsi="Tahoma" w:cs="Tahoma"/>
        </w:rPr>
        <w:t>80% to 89%</w:t>
      </w:r>
    </w:p>
    <w:p w14:paraId="4703693B" w14:textId="77777777" w:rsidR="00E6746B" w:rsidRPr="00E6746B" w:rsidRDefault="00E6746B" w:rsidP="00E6746B">
      <w:pPr>
        <w:contextualSpacing/>
        <w:jc w:val="left"/>
        <w:rPr>
          <w:rFonts w:ascii="Tahoma" w:hAnsi="Tahoma" w:cs="Tahoma"/>
        </w:rPr>
      </w:pPr>
      <w:r w:rsidRPr="00E6746B">
        <w:rPr>
          <w:rFonts w:ascii="Tahoma" w:hAnsi="Tahoma" w:cs="Tahoma"/>
          <w:b/>
          <w:bCs/>
        </w:rPr>
        <w:t>C</w:t>
      </w:r>
      <w:r w:rsidRPr="00E6746B">
        <w:rPr>
          <w:rFonts w:ascii="Tahoma" w:hAnsi="Tahoma" w:cs="Tahoma"/>
        </w:rPr>
        <w:t xml:space="preserve"> 70% to 79%</w:t>
      </w:r>
    </w:p>
    <w:p w14:paraId="10821CEC" w14:textId="0B4DE97F" w:rsidR="00E6746B" w:rsidRPr="00E6746B" w:rsidRDefault="00E6746B" w:rsidP="00E6746B">
      <w:pPr>
        <w:contextualSpacing/>
        <w:jc w:val="left"/>
        <w:rPr>
          <w:rFonts w:ascii="Tahoma" w:hAnsi="Tahoma" w:cs="Tahoma"/>
        </w:rPr>
      </w:pPr>
      <w:r w:rsidRPr="00E6746B">
        <w:rPr>
          <w:rFonts w:ascii="Tahoma" w:hAnsi="Tahoma" w:cs="Tahoma"/>
          <w:b/>
          <w:bCs/>
        </w:rPr>
        <w:t>D</w:t>
      </w:r>
      <w:r w:rsidRPr="00E6746B">
        <w:rPr>
          <w:rFonts w:ascii="Tahoma" w:hAnsi="Tahoma" w:cs="Tahoma"/>
        </w:rPr>
        <w:t xml:space="preserve"> 60%-69%</w:t>
      </w:r>
    </w:p>
    <w:p w14:paraId="2A55F626" w14:textId="68E8C9D5" w:rsidR="00E6746B" w:rsidRPr="00E6746B" w:rsidRDefault="00E6746B" w:rsidP="00E6746B">
      <w:pPr>
        <w:contextualSpacing/>
        <w:jc w:val="left"/>
        <w:rPr>
          <w:rFonts w:ascii="Tahoma" w:hAnsi="Tahoma" w:cs="Tahoma"/>
        </w:rPr>
      </w:pPr>
      <w:r w:rsidRPr="00E6746B">
        <w:rPr>
          <w:rFonts w:ascii="Tahoma" w:hAnsi="Tahoma" w:cs="Tahoma"/>
          <w:b/>
          <w:bCs/>
        </w:rPr>
        <w:t>F</w:t>
      </w:r>
      <w:r w:rsidRPr="00E6746B">
        <w:rPr>
          <w:rFonts w:ascii="Tahoma" w:hAnsi="Tahoma" w:cs="Tahoma"/>
        </w:rPr>
        <w:t xml:space="preserve"> Below 60%</w:t>
      </w:r>
    </w:p>
    <w:p w14:paraId="6F154813" w14:textId="77777777" w:rsidR="00E6746B" w:rsidRDefault="00E6746B" w:rsidP="00E6746B">
      <w:pPr>
        <w:contextualSpacing/>
        <w:jc w:val="left"/>
        <w:rPr>
          <w:rFonts w:ascii="Tahoma" w:hAnsi="Tahoma" w:cs="Tahoma"/>
          <w:b/>
          <w:bCs/>
          <w:sz w:val="24"/>
          <w:szCs w:val="24"/>
          <w:u w:val="single"/>
        </w:rPr>
      </w:pPr>
    </w:p>
    <w:p w14:paraId="4593E292" w14:textId="2DF019AA" w:rsidR="00E6746B" w:rsidRDefault="00E6746B" w:rsidP="00E6746B">
      <w:pPr>
        <w:contextualSpacing/>
        <w:jc w:val="left"/>
        <w:rPr>
          <w:rFonts w:ascii="Tahoma" w:hAnsi="Tahoma" w:cs="Tahoma"/>
          <w:b/>
          <w:bCs/>
          <w:sz w:val="24"/>
          <w:szCs w:val="24"/>
          <w:u w:val="single"/>
        </w:rPr>
      </w:pPr>
      <w:r>
        <w:rPr>
          <w:rFonts w:ascii="Tahoma" w:hAnsi="Tahoma" w:cs="Tahoma"/>
          <w:b/>
          <w:bCs/>
          <w:sz w:val="24"/>
          <w:szCs w:val="24"/>
          <w:u w:val="single"/>
        </w:rPr>
        <w:t>Accommodation Statement</w:t>
      </w:r>
    </w:p>
    <w:p w14:paraId="17584461" w14:textId="483EDE9F" w:rsidR="00D303E2" w:rsidRPr="00815867" w:rsidRDefault="00E6746B" w:rsidP="00BE6A7E">
      <w:pPr>
        <w:contextualSpacing/>
        <w:jc w:val="left"/>
        <w:rPr>
          <w:rFonts w:ascii="Tahoma" w:hAnsi="Tahoma" w:cs="Tahoma"/>
        </w:rPr>
      </w:pPr>
      <w:r>
        <w:rPr>
          <w:rFonts w:ascii="Tahoma" w:hAnsi="Tahoma" w:cs="Tahoma"/>
        </w:rPr>
        <w:t>Student with disabilities who believe that they may need accommodations in this course are encouraged to contact the Academic Support Office as soon as possible to ensure that such accommodations are implemented in a timely manner</w:t>
      </w:r>
      <w:r w:rsidR="00815867">
        <w:rPr>
          <w:rFonts w:ascii="Tahoma" w:hAnsi="Tahoma" w:cs="Tahoma"/>
        </w:rPr>
        <w:t>.</w:t>
      </w:r>
    </w:p>
    <w:p w14:paraId="38A49798" w14:textId="1D58758B" w:rsidR="00D303E2" w:rsidRDefault="00D303E2" w:rsidP="00BE6A7E">
      <w:pPr>
        <w:contextualSpacing/>
        <w:jc w:val="left"/>
        <w:rPr>
          <w:rFonts w:ascii="Tahoma" w:hAnsi="Tahoma" w:cs="Tahoma"/>
          <w:sz w:val="24"/>
          <w:szCs w:val="24"/>
        </w:rPr>
      </w:pPr>
    </w:p>
    <w:p w14:paraId="65A2085F" w14:textId="14280B2B" w:rsidR="00D303E2" w:rsidRDefault="00D303E2" w:rsidP="00BE6A7E">
      <w:pPr>
        <w:contextualSpacing/>
        <w:jc w:val="left"/>
        <w:rPr>
          <w:rFonts w:ascii="Tahoma" w:hAnsi="Tahoma" w:cs="Tahoma"/>
          <w:sz w:val="24"/>
          <w:szCs w:val="24"/>
        </w:rPr>
      </w:pPr>
    </w:p>
    <w:p w14:paraId="5F411E40" w14:textId="60326ED7" w:rsidR="00D303E2" w:rsidRDefault="00D303E2" w:rsidP="00BE6A7E">
      <w:pPr>
        <w:contextualSpacing/>
        <w:jc w:val="left"/>
        <w:rPr>
          <w:rFonts w:ascii="Tahoma" w:hAnsi="Tahoma" w:cs="Tahoma"/>
          <w:sz w:val="24"/>
          <w:szCs w:val="24"/>
        </w:rPr>
      </w:pPr>
    </w:p>
    <w:p w14:paraId="09D31609" w14:textId="02010847" w:rsidR="00D303E2" w:rsidRDefault="00D303E2" w:rsidP="00BE6A7E">
      <w:pPr>
        <w:contextualSpacing/>
        <w:jc w:val="left"/>
        <w:rPr>
          <w:rFonts w:ascii="Tahoma" w:hAnsi="Tahoma" w:cs="Tahoma"/>
          <w:sz w:val="24"/>
          <w:szCs w:val="24"/>
        </w:rPr>
      </w:pPr>
    </w:p>
    <w:p w14:paraId="5ADD393C" w14:textId="2A9F9E57" w:rsidR="00D303E2" w:rsidRPr="00D303E2" w:rsidRDefault="00D303E2" w:rsidP="00D303E2">
      <w:pPr>
        <w:jc w:val="left"/>
        <w:rPr>
          <w:rFonts w:ascii="Tahoma" w:hAnsi="Tahoma" w:cs="Tahoma"/>
          <w:sz w:val="24"/>
          <w:szCs w:val="24"/>
        </w:rPr>
      </w:pPr>
      <w:r>
        <w:rPr>
          <w:rFonts w:ascii="Tahoma" w:hAnsi="Tahoma" w:cs="Tahoma"/>
          <w:sz w:val="24"/>
          <w:szCs w:val="24"/>
        </w:rPr>
        <w:lastRenderedPageBreak/>
        <w:t>*Assignments are tentative and are subject to change based on pace of course and discretion of the instructor****</w:t>
      </w:r>
    </w:p>
    <w:p w14:paraId="610D2329" w14:textId="3CBF60D6" w:rsidR="00D303E2" w:rsidRDefault="00D303E2" w:rsidP="00BE6A7E">
      <w:pPr>
        <w:contextualSpacing/>
        <w:jc w:val="left"/>
        <w:rPr>
          <w:rFonts w:ascii="Tahoma" w:hAnsi="Tahoma" w:cs="Tahoma"/>
          <w:sz w:val="24"/>
          <w:szCs w:val="24"/>
        </w:rPr>
      </w:pPr>
      <w:r>
        <w:rPr>
          <w:rFonts w:ascii="Tahoma" w:hAnsi="Tahoma" w:cs="Tahoma"/>
          <w:sz w:val="24"/>
          <w:szCs w:val="24"/>
        </w:rPr>
        <w:t>EMERGENCY ACTION PLAN</w:t>
      </w:r>
    </w:p>
    <w:p w14:paraId="7A841F5A" w14:textId="39B3BFAC" w:rsidR="00D303E2" w:rsidRDefault="00D303E2" w:rsidP="00BE6A7E">
      <w:pPr>
        <w:contextualSpacing/>
        <w:jc w:val="left"/>
        <w:rPr>
          <w:rFonts w:ascii="Tahoma" w:hAnsi="Tahoma" w:cs="Tahoma"/>
          <w:sz w:val="24"/>
          <w:szCs w:val="24"/>
        </w:rPr>
      </w:pPr>
    </w:p>
    <w:p w14:paraId="3FCD0C9D" w14:textId="12EAD3C3" w:rsidR="00D303E2" w:rsidRDefault="00D303E2" w:rsidP="00BE6A7E">
      <w:pPr>
        <w:contextualSpacing/>
        <w:jc w:val="left"/>
        <w:rPr>
          <w:rFonts w:ascii="Tahoma" w:hAnsi="Tahoma" w:cs="Tahoma"/>
          <w:sz w:val="24"/>
          <w:szCs w:val="24"/>
        </w:rPr>
      </w:pPr>
      <w:r>
        <w:rPr>
          <w:rFonts w:ascii="Tahoma" w:hAnsi="Tahoma" w:cs="Tahoma"/>
          <w:sz w:val="24"/>
          <w:szCs w:val="24"/>
        </w:rPr>
        <w:t>You will be assigned a location in which you will need to create an EAP using the link that was provided earlier in the semester in the PPT presentation.</w:t>
      </w:r>
      <w:r w:rsidR="007B675E">
        <w:rPr>
          <w:rFonts w:ascii="Tahoma" w:hAnsi="Tahoma" w:cs="Tahoma"/>
          <w:sz w:val="24"/>
          <w:szCs w:val="24"/>
        </w:rPr>
        <w:t xml:space="preserve">  Fill out and print the EAP staring from page 9 of the Template.  </w:t>
      </w:r>
    </w:p>
    <w:p w14:paraId="23D0E08B" w14:textId="1F430545" w:rsidR="007B675E" w:rsidRDefault="007B675E" w:rsidP="00BE6A7E">
      <w:pPr>
        <w:contextualSpacing/>
        <w:jc w:val="left"/>
        <w:rPr>
          <w:rFonts w:ascii="Tahoma" w:hAnsi="Tahoma" w:cs="Tahoma"/>
          <w:sz w:val="24"/>
          <w:szCs w:val="24"/>
        </w:rPr>
      </w:pPr>
    </w:p>
    <w:p w14:paraId="692DFA8F" w14:textId="24CC0079" w:rsidR="007B675E" w:rsidRDefault="007B675E" w:rsidP="00462EF0">
      <w:pPr>
        <w:contextualSpacing/>
        <w:jc w:val="left"/>
        <w:rPr>
          <w:rFonts w:ascii="Tahoma" w:hAnsi="Tahoma" w:cs="Tahoma"/>
          <w:sz w:val="24"/>
          <w:szCs w:val="24"/>
        </w:rPr>
      </w:pPr>
      <w:r>
        <w:rPr>
          <w:rFonts w:ascii="Tahoma" w:hAnsi="Tahoma" w:cs="Tahoma"/>
          <w:sz w:val="24"/>
          <w:szCs w:val="24"/>
        </w:rPr>
        <w:t>Grading Rubric:</w:t>
      </w:r>
    </w:p>
    <w:p w14:paraId="7DA023E3" w14:textId="77777777" w:rsidR="007B675E" w:rsidRDefault="007B675E" w:rsidP="00462EF0">
      <w:pPr>
        <w:contextualSpacing/>
        <w:jc w:val="left"/>
        <w:rPr>
          <w:rFonts w:ascii="Tahoma" w:hAnsi="Tahoma" w:cs="Tahoma"/>
          <w:sz w:val="24"/>
          <w:szCs w:val="24"/>
        </w:rPr>
      </w:pPr>
    </w:p>
    <w:p w14:paraId="413AF5CD" w14:textId="681295EE" w:rsidR="007B675E" w:rsidRDefault="007B675E" w:rsidP="00462EF0">
      <w:pPr>
        <w:spacing w:after="0"/>
        <w:contextualSpacing/>
        <w:jc w:val="left"/>
        <w:rPr>
          <w:rFonts w:ascii="Tahoma" w:hAnsi="Tahoma" w:cs="Tahoma"/>
          <w:sz w:val="24"/>
          <w:szCs w:val="24"/>
        </w:rPr>
      </w:pPr>
      <w:r>
        <w:rPr>
          <w:rFonts w:ascii="Tahoma" w:hAnsi="Tahoma" w:cs="Tahoma"/>
          <w:sz w:val="24"/>
          <w:szCs w:val="24"/>
        </w:rPr>
        <w:t xml:space="preserve">EAP is Printed in color and placed inside a 3-ring binder </w:t>
      </w:r>
      <w:r>
        <w:rPr>
          <w:rFonts w:ascii="Tahoma" w:hAnsi="Tahoma" w:cs="Tahoma"/>
          <w:sz w:val="24"/>
          <w:szCs w:val="24"/>
        </w:rPr>
        <w:tab/>
      </w:r>
      <w:r>
        <w:rPr>
          <w:rFonts w:ascii="Tahoma" w:hAnsi="Tahoma" w:cs="Tahoma"/>
          <w:sz w:val="24"/>
          <w:szCs w:val="24"/>
        </w:rPr>
        <w:tab/>
      </w:r>
      <w:r>
        <w:rPr>
          <w:rFonts w:ascii="Tahoma" w:hAnsi="Tahoma" w:cs="Tahoma"/>
          <w:sz w:val="24"/>
          <w:szCs w:val="24"/>
        </w:rPr>
        <w:tab/>
        <w:t>/20</w:t>
      </w:r>
    </w:p>
    <w:p w14:paraId="7D833030" w14:textId="77777777" w:rsidR="007B675E" w:rsidRDefault="007B675E" w:rsidP="00462EF0">
      <w:pPr>
        <w:spacing w:after="0"/>
        <w:contextualSpacing/>
        <w:jc w:val="left"/>
        <w:rPr>
          <w:rFonts w:ascii="Tahoma" w:hAnsi="Tahoma" w:cs="Tahoma"/>
          <w:sz w:val="24"/>
          <w:szCs w:val="24"/>
        </w:rPr>
      </w:pPr>
    </w:p>
    <w:p w14:paraId="7C3CC4CA" w14:textId="0FE44379" w:rsidR="007B675E" w:rsidRDefault="007B675E" w:rsidP="00462EF0">
      <w:pPr>
        <w:spacing w:after="0"/>
        <w:contextualSpacing/>
        <w:jc w:val="left"/>
        <w:rPr>
          <w:rFonts w:ascii="Tahoma" w:hAnsi="Tahoma" w:cs="Tahoma"/>
          <w:sz w:val="24"/>
          <w:szCs w:val="24"/>
        </w:rPr>
      </w:pPr>
      <w:r>
        <w:rPr>
          <w:rFonts w:ascii="Tahoma" w:hAnsi="Tahoma" w:cs="Tahoma"/>
          <w:sz w:val="24"/>
          <w:szCs w:val="24"/>
        </w:rPr>
        <w:t>Appropriate template used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/40</w:t>
      </w:r>
    </w:p>
    <w:p w14:paraId="63602FA8" w14:textId="7C1118AB" w:rsidR="007B675E" w:rsidRDefault="007B675E" w:rsidP="00462EF0">
      <w:pPr>
        <w:spacing w:after="0"/>
        <w:contextualSpacing/>
        <w:jc w:val="left"/>
        <w:rPr>
          <w:rFonts w:ascii="Tahoma" w:hAnsi="Tahoma" w:cs="Tahoma"/>
          <w:sz w:val="24"/>
          <w:szCs w:val="24"/>
        </w:rPr>
      </w:pPr>
    </w:p>
    <w:p w14:paraId="36EC53C1" w14:textId="17FB506C" w:rsidR="007B675E" w:rsidRDefault="007B675E" w:rsidP="00462EF0">
      <w:pPr>
        <w:spacing w:after="0"/>
        <w:contextualSpacing/>
        <w:jc w:val="left"/>
        <w:rPr>
          <w:rFonts w:ascii="Tahoma" w:hAnsi="Tahoma" w:cs="Tahoma"/>
          <w:sz w:val="24"/>
          <w:szCs w:val="24"/>
        </w:rPr>
      </w:pPr>
      <w:r>
        <w:rPr>
          <w:rFonts w:ascii="Tahoma" w:hAnsi="Tahoma" w:cs="Tahoma"/>
          <w:sz w:val="24"/>
          <w:szCs w:val="24"/>
        </w:rPr>
        <w:t>All pages filled out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/30</w:t>
      </w:r>
    </w:p>
    <w:p w14:paraId="1F49060B" w14:textId="4F79A06C" w:rsidR="007B675E" w:rsidRDefault="007B675E" w:rsidP="00462EF0">
      <w:pPr>
        <w:spacing w:after="0"/>
        <w:contextualSpacing/>
        <w:jc w:val="left"/>
        <w:rPr>
          <w:rFonts w:ascii="Tahoma" w:hAnsi="Tahoma" w:cs="Tahoma"/>
          <w:sz w:val="24"/>
          <w:szCs w:val="24"/>
        </w:rPr>
      </w:pPr>
    </w:p>
    <w:p w14:paraId="080C3391" w14:textId="1FD6519C" w:rsidR="007B675E" w:rsidRDefault="007B675E" w:rsidP="00462EF0">
      <w:pPr>
        <w:spacing w:after="0"/>
        <w:contextualSpacing/>
        <w:jc w:val="left"/>
        <w:rPr>
          <w:rFonts w:ascii="Tahoma" w:hAnsi="Tahoma" w:cs="Tahoma"/>
          <w:sz w:val="24"/>
          <w:szCs w:val="24"/>
        </w:rPr>
      </w:pPr>
      <w:r>
        <w:rPr>
          <w:rFonts w:ascii="Tahoma" w:hAnsi="Tahoma" w:cs="Tahoma"/>
          <w:sz w:val="24"/>
          <w:szCs w:val="24"/>
        </w:rPr>
        <w:t xml:space="preserve">Cover Page </w:t>
      </w:r>
      <w:r w:rsidR="00462EF0">
        <w:rPr>
          <w:rFonts w:ascii="Tahoma" w:hAnsi="Tahoma" w:cs="Tahoma"/>
          <w:sz w:val="24"/>
          <w:szCs w:val="24"/>
        </w:rPr>
        <w:t>before the EAP with your name, class name and date</w:t>
      </w:r>
      <w:r w:rsidR="00462EF0">
        <w:rPr>
          <w:rFonts w:ascii="Tahoma" w:hAnsi="Tahoma" w:cs="Tahoma"/>
          <w:sz w:val="24"/>
          <w:szCs w:val="24"/>
        </w:rPr>
        <w:tab/>
      </w:r>
      <w:r w:rsidR="00462EF0">
        <w:rPr>
          <w:rFonts w:ascii="Tahoma" w:hAnsi="Tahoma" w:cs="Tahoma"/>
          <w:sz w:val="24"/>
          <w:szCs w:val="24"/>
        </w:rPr>
        <w:tab/>
        <w:t>/10</w:t>
      </w:r>
    </w:p>
    <w:p w14:paraId="6D1AFB3F" w14:textId="3F25A350" w:rsidR="007B675E" w:rsidRDefault="007B675E" w:rsidP="00462EF0">
      <w:pPr>
        <w:contextualSpacing/>
        <w:jc w:val="left"/>
        <w:rPr>
          <w:rFonts w:ascii="Tahoma" w:hAnsi="Tahoma" w:cs="Tahoma"/>
          <w:sz w:val="24"/>
          <w:szCs w:val="24"/>
        </w:rPr>
      </w:pPr>
    </w:p>
    <w:p w14:paraId="21F6FE9E" w14:textId="77777777" w:rsidR="007B675E" w:rsidRDefault="007B675E" w:rsidP="00462EF0">
      <w:pPr>
        <w:contextualSpacing/>
        <w:jc w:val="left"/>
        <w:rPr>
          <w:rFonts w:ascii="Tahoma" w:hAnsi="Tahoma" w:cs="Tahoma"/>
          <w:sz w:val="24"/>
          <w:szCs w:val="24"/>
        </w:rPr>
      </w:pPr>
    </w:p>
    <w:p w14:paraId="2803E12E" w14:textId="37E27C9A" w:rsidR="007B675E" w:rsidRDefault="007B675E" w:rsidP="00BE6A7E">
      <w:pPr>
        <w:contextualSpacing/>
        <w:jc w:val="left"/>
        <w:rPr>
          <w:rFonts w:ascii="Tahoma" w:hAnsi="Tahoma" w:cs="Tahoma"/>
          <w:sz w:val="24"/>
          <w:szCs w:val="24"/>
        </w:rPr>
      </w:pPr>
    </w:p>
    <w:p w14:paraId="06D2E016" w14:textId="77777777" w:rsidR="007B675E" w:rsidRDefault="007B675E" w:rsidP="00BE6A7E">
      <w:pPr>
        <w:contextualSpacing/>
        <w:jc w:val="left"/>
        <w:rPr>
          <w:rFonts w:ascii="Tahoma" w:hAnsi="Tahoma" w:cs="Tahoma"/>
          <w:sz w:val="24"/>
          <w:szCs w:val="24"/>
        </w:rPr>
      </w:pPr>
    </w:p>
    <w:p w14:paraId="7E1CC22D" w14:textId="30524058" w:rsidR="007B675E" w:rsidRDefault="007B675E" w:rsidP="00BE6A7E">
      <w:pPr>
        <w:contextualSpacing/>
        <w:jc w:val="left"/>
        <w:rPr>
          <w:rFonts w:ascii="Tahoma" w:hAnsi="Tahoma" w:cs="Tahoma"/>
          <w:sz w:val="24"/>
          <w:szCs w:val="24"/>
        </w:rPr>
      </w:pPr>
    </w:p>
    <w:p w14:paraId="5E7B3D85" w14:textId="77777777" w:rsidR="007B675E" w:rsidRDefault="007B675E" w:rsidP="00BE6A7E">
      <w:pPr>
        <w:contextualSpacing/>
        <w:jc w:val="left"/>
        <w:rPr>
          <w:rFonts w:ascii="Tahoma" w:hAnsi="Tahoma" w:cs="Tahoma"/>
          <w:sz w:val="24"/>
          <w:szCs w:val="24"/>
        </w:rPr>
      </w:pPr>
    </w:p>
    <w:p w14:paraId="15A7BDBB" w14:textId="5F2661F5" w:rsidR="007B675E" w:rsidRDefault="007B675E" w:rsidP="00BE6A7E">
      <w:pPr>
        <w:contextualSpacing/>
        <w:jc w:val="left"/>
        <w:rPr>
          <w:rFonts w:ascii="Tahoma" w:hAnsi="Tahoma" w:cs="Tahoma"/>
          <w:sz w:val="24"/>
          <w:szCs w:val="24"/>
        </w:rPr>
      </w:pPr>
    </w:p>
    <w:p w14:paraId="5E88E897" w14:textId="7FB4B45C" w:rsidR="007B675E" w:rsidRDefault="007B675E" w:rsidP="00BE6A7E">
      <w:pPr>
        <w:contextualSpacing/>
        <w:jc w:val="left"/>
        <w:rPr>
          <w:rFonts w:ascii="Tahoma" w:hAnsi="Tahoma" w:cs="Tahoma"/>
          <w:sz w:val="24"/>
          <w:szCs w:val="24"/>
        </w:rPr>
      </w:pPr>
    </w:p>
    <w:p w14:paraId="4D58A5FD" w14:textId="5CE4BEA3" w:rsidR="00D303E2" w:rsidRDefault="00D303E2" w:rsidP="00BE6A7E">
      <w:pPr>
        <w:contextualSpacing/>
        <w:jc w:val="left"/>
        <w:rPr>
          <w:rFonts w:ascii="Tahoma" w:hAnsi="Tahoma" w:cs="Tahoma"/>
          <w:sz w:val="24"/>
          <w:szCs w:val="24"/>
        </w:rPr>
      </w:pPr>
    </w:p>
    <w:p w14:paraId="4E726A5A" w14:textId="77777777" w:rsidR="00D303E2" w:rsidRPr="00E6746B" w:rsidRDefault="00D303E2" w:rsidP="00BE6A7E">
      <w:pPr>
        <w:contextualSpacing/>
        <w:jc w:val="left"/>
        <w:rPr>
          <w:rFonts w:ascii="Tahoma" w:hAnsi="Tahoma" w:cs="Tahoma"/>
          <w:sz w:val="24"/>
          <w:szCs w:val="24"/>
        </w:rPr>
      </w:pPr>
    </w:p>
    <w:sectPr w:rsidR="00D303E2" w:rsidRPr="00E6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8B"/>
    <w:multiLevelType w:val="hybridMultilevel"/>
    <w:tmpl w:val="AB14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AC4D32"/>
    <w:multiLevelType w:val="hybridMultilevel"/>
    <w:tmpl w:val="9D30E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E044B8"/>
    <w:multiLevelType w:val="hybridMultilevel"/>
    <w:tmpl w:val="30B2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62925"/>
    <w:multiLevelType w:val="hybridMultilevel"/>
    <w:tmpl w:val="7ADCA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1C01EA"/>
    <w:multiLevelType w:val="hybridMultilevel"/>
    <w:tmpl w:val="2B54B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0633422">
    <w:abstractNumId w:val="1"/>
  </w:num>
  <w:num w:numId="2" w16cid:durableId="434323205">
    <w:abstractNumId w:val="1"/>
  </w:num>
  <w:num w:numId="3" w16cid:durableId="1929343820">
    <w:abstractNumId w:val="1"/>
  </w:num>
  <w:num w:numId="4" w16cid:durableId="1933004198">
    <w:abstractNumId w:val="1"/>
  </w:num>
  <w:num w:numId="5" w16cid:durableId="2093235560">
    <w:abstractNumId w:val="1"/>
  </w:num>
  <w:num w:numId="6" w16cid:durableId="315961580">
    <w:abstractNumId w:val="1"/>
  </w:num>
  <w:num w:numId="7" w16cid:durableId="1588348275">
    <w:abstractNumId w:val="1"/>
  </w:num>
  <w:num w:numId="8" w16cid:durableId="1951932317">
    <w:abstractNumId w:val="1"/>
  </w:num>
  <w:num w:numId="9" w16cid:durableId="771438012">
    <w:abstractNumId w:val="1"/>
  </w:num>
  <w:num w:numId="10" w16cid:durableId="22751774">
    <w:abstractNumId w:val="1"/>
  </w:num>
  <w:num w:numId="11" w16cid:durableId="1712417878">
    <w:abstractNumId w:val="1"/>
  </w:num>
  <w:num w:numId="12" w16cid:durableId="1773016284">
    <w:abstractNumId w:val="1"/>
  </w:num>
  <w:num w:numId="13" w16cid:durableId="1833568279">
    <w:abstractNumId w:val="1"/>
  </w:num>
  <w:num w:numId="14" w16cid:durableId="824858606">
    <w:abstractNumId w:val="1"/>
  </w:num>
  <w:num w:numId="15" w16cid:durableId="1514370354">
    <w:abstractNumId w:val="1"/>
  </w:num>
  <w:num w:numId="16" w16cid:durableId="1485731598">
    <w:abstractNumId w:val="1"/>
  </w:num>
  <w:num w:numId="17" w16cid:durableId="444813674">
    <w:abstractNumId w:val="1"/>
  </w:num>
  <w:num w:numId="18" w16cid:durableId="649359233">
    <w:abstractNumId w:val="1"/>
  </w:num>
  <w:num w:numId="19" w16cid:durableId="65032875">
    <w:abstractNumId w:val="1"/>
  </w:num>
  <w:num w:numId="20" w16cid:durableId="946889158">
    <w:abstractNumId w:val="1"/>
  </w:num>
  <w:num w:numId="21" w16cid:durableId="932515293">
    <w:abstractNumId w:val="0"/>
  </w:num>
  <w:num w:numId="22" w16cid:durableId="1572542451">
    <w:abstractNumId w:val="4"/>
  </w:num>
  <w:num w:numId="23" w16cid:durableId="1529222067">
    <w:abstractNumId w:val="3"/>
  </w:num>
  <w:num w:numId="24" w16cid:durableId="1041520820">
    <w:abstractNumId w:val="2"/>
  </w:num>
  <w:num w:numId="25" w16cid:durableId="708721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66"/>
    <w:rsid w:val="001955C1"/>
    <w:rsid w:val="00270B7F"/>
    <w:rsid w:val="00294C71"/>
    <w:rsid w:val="00341B5B"/>
    <w:rsid w:val="004311A9"/>
    <w:rsid w:val="00436C1C"/>
    <w:rsid w:val="00462EF0"/>
    <w:rsid w:val="00493BB7"/>
    <w:rsid w:val="004D5E66"/>
    <w:rsid w:val="004E06CF"/>
    <w:rsid w:val="00526EEC"/>
    <w:rsid w:val="005441B3"/>
    <w:rsid w:val="005554D1"/>
    <w:rsid w:val="00767FD9"/>
    <w:rsid w:val="0078742D"/>
    <w:rsid w:val="007A688F"/>
    <w:rsid w:val="007B675E"/>
    <w:rsid w:val="00815867"/>
    <w:rsid w:val="00901A2B"/>
    <w:rsid w:val="00942196"/>
    <w:rsid w:val="009704ED"/>
    <w:rsid w:val="00AE5673"/>
    <w:rsid w:val="00BA05C3"/>
    <w:rsid w:val="00BE6A7E"/>
    <w:rsid w:val="00C112E5"/>
    <w:rsid w:val="00C25A28"/>
    <w:rsid w:val="00C8718F"/>
    <w:rsid w:val="00C96D92"/>
    <w:rsid w:val="00D047CE"/>
    <w:rsid w:val="00D303E2"/>
    <w:rsid w:val="00E14EF1"/>
    <w:rsid w:val="00E6746B"/>
    <w:rsid w:val="00E75D6E"/>
    <w:rsid w:val="00E92124"/>
    <w:rsid w:val="00F6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F0DF"/>
  <w15:chartTrackingRefBased/>
  <w15:docId w15:val="{F7DF6BEC-1BCD-4286-A7C6-556D9CCE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66"/>
  </w:style>
  <w:style w:type="paragraph" w:styleId="Heading1">
    <w:name w:val="heading 1"/>
    <w:basedOn w:val="Normal"/>
    <w:next w:val="Normal"/>
    <w:link w:val="Heading1Char"/>
    <w:uiPriority w:val="9"/>
    <w:qFormat/>
    <w:rsid w:val="004D5E6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D5E6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D5E6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D5E6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D5E66"/>
    <w:pPr>
      <w:spacing w:after="0"/>
      <w:jc w:val="left"/>
      <w:outlineLvl w:val="4"/>
    </w:pPr>
    <w:rPr>
      <w:smallCaps/>
      <w:color w:val="53A67C" w:themeColor="accent6" w:themeShade="BF"/>
      <w:spacing w:val="10"/>
      <w:sz w:val="22"/>
      <w:szCs w:val="22"/>
    </w:rPr>
  </w:style>
  <w:style w:type="paragraph" w:styleId="Heading6">
    <w:name w:val="heading 6"/>
    <w:basedOn w:val="Normal"/>
    <w:next w:val="Normal"/>
    <w:link w:val="Heading6Char"/>
    <w:uiPriority w:val="9"/>
    <w:semiHidden/>
    <w:unhideWhenUsed/>
    <w:qFormat/>
    <w:rsid w:val="004D5E66"/>
    <w:pPr>
      <w:spacing w:after="0"/>
      <w:jc w:val="left"/>
      <w:outlineLvl w:val="5"/>
    </w:pPr>
    <w:rPr>
      <w:smallCaps/>
      <w:color w:val="8AC4A7" w:themeColor="accent6"/>
      <w:spacing w:val="5"/>
      <w:sz w:val="22"/>
      <w:szCs w:val="22"/>
    </w:rPr>
  </w:style>
  <w:style w:type="paragraph" w:styleId="Heading7">
    <w:name w:val="heading 7"/>
    <w:basedOn w:val="Normal"/>
    <w:next w:val="Normal"/>
    <w:link w:val="Heading7Char"/>
    <w:uiPriority w:val="9"/>
    <w:semiHidden/>
    <w:unhideWhenUsed/>
    <w:qFormat/>
    <w:rsid w:val="004D5E66"/>
    <w:pPr>
      <w:spacing w:after="0"/>
      <w:jc w:val="left"/>
      <w:outlineLvl w:val="6"/>
    </w:pPr>
    <w:rPr>
      <w:b/>
      <w:bCs/>
      <w:smallCaps/>
      <w:color w:val="8AC4A7" w:themeColor="accent6"/>
      <w:spacing w:val="10"/>
    </w:rPr>
  </w:style>
  <w:style w:type="paragraph" w:styleId="Heading8">
    <w:name w:val="heading 8"/>
    <w:basedOn w:val="Normal"/>
    <w:next w:val="Normal"/>
    <w:link w:val="Heading8Char"/>
    <w:uiPriority w:val="9"/>
    <w:semiHidden/>
    <w:unhideWhenUsed/>
    <w:qFormat/>
    <w:rsid w:val="004D5E66"/>
    <w:pPr>
      <w:spacing w:after="0"/>
      <w:jc w:val="left"/>
      <w:outlineLvl w:val="7"/>
    </w:pPr>
    <w:rPr>
      <w:b/>
      <w:bCs/>
      <w:i/>
      <w:iCs/>
      <w:smallCaps/>
      <w:color w:val="53A67C" w:themeColor="accent6" w:themeShade="BF"/>
    </w:rPr>
  </w:style>
  <w:style w:type="paragraph" w:styleId="Heading9">
    <w:name w:val="heading 9"/>
    <w:basedOn w:val="Normal"/>
    <w:next w:val="Normal"/>
    <w:link w:val="Heading9Char"/>
    <w:uiPriority w:val="9"/>
    <w:semiHidden/>
    <w:unhideWhenUsed/>
    <w:qFormat/>
    <w:rsid w:val="004D5E66"/>
    <w:pPr>
      <w:spacing w:after="0"/>
      <w:jc w:val="left"/>
      <w:outlineLvl w:val="8"/>
    </w:pPr>
    <w:rPr>
      <w:b/>
      <w:bCs/>
      <w:i/>
      <w:iCs/>
      <w:smallCaps/>
      <w:color w:val="386F5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E66"/>
    <w:rPr>
      <w:smallCaps/>
      <w:spacing w:val="5"/>
      <w:sz w:val="32"/>
      <w:szCs w:val="32"/>
    </w:rPr>
  </w:style>
  <w:style w:type="character" w:customStyle="1" w:styleId="Heading2Char">
    <w:name w:val="Heading 2 Char"/>
    <w:basedOn w:val="DefaultParagraphFont"/>
    <w:link w:val="Heading2"/>
    <w:uiPriority w:val="9"/>
    <w:semiHidden/>
    <w:rsid w:val="004D5E66"/>
    <w:rPr>
      <w:smallCaps/>
      <w:spacing w:val="5"/>
      <w:sz w:val="28"/>
      <w:szCs w:val="28"/>
    </w:rPr>
  </w:style>
  <w:style w:type="character" w:customStyle="1" w:styleId="Heading3Char">
    <w:name w:val="Heading 3 Char"/>
    <w:basedOn w:val="DefaultParagraphFont"/>
    <w:link w:val="Heading3"/>
    <w:uiPriority w:val="9"/>
    <w:semiHidden/>
    <w:rsid w:val="004D5E66"/>
    <w:rPr>
      <w:smallCaps/>
      <w:spacing w:val="5"/>
      <w:sz w:val="24"/>
      <w:szCs w:val="24"/>
    </w:rPr>
  </w:style>
  <w:style w:type="character" w:customStyle="1" w:styleId="Heading4Char">
    <w:name w:val="Heading 4 Char"/>
    <w:basedOn w:val="DefaultParagraphFont"/>
    <w:link w:val="Heading4"/>
    <w:uiPriority w:val="9"/>
    <w:semiHidden/>
    <w:rsid w:val="004D5E66"/>
    <w:rPr>
      <w:i/>
      <w:iCs/>
      <w:smallCaps/>
      <w:spacing w:val="10"/>
      <w:sz w:val="22"/>
      <w:szCs w:val="22"/>
    </w:rPr>
  </w:style>
  <w:style w:type="character" w:customStyle="1" w:styleId="Heading5Char">
    <w:name w:val="Heading 5 Char"/>
    <w:basedOn w:val="DefaultParagraphFont"/>
    <w:link w:val="Heading5"/>
    <w:uiPriority w:val="9"/>
    <w:semiHidden/>
    <w:rsid w:val="004D5E66"/>
    <w:rPr>
      <w:smallCaps/>
      <w:color w:val="53A67C" w:themeColor="accent6" w:themeShade="BF"/>
      <w:spacing w:val="10"/>
      <w:sz w:val="22"/>
      <w:szCs w:val="22"/>
    </w:rPr>
  </w:style>
  <w:style w:type="character" w:customStyle="1" w:styleId="Heading6Char">
    <w:name w:val="Heading 6 Char"/>
    <w:basedOn w:val="DefaultParagraphFont"/>
    <w:link w:val="Heading6"/>
    <w:uiPriority w:val="9"/>
    <w:semiHidden/>
    <w:rsid w:val="004D5E66"/>
    <w:rPr>
      <w:smallCaps/>
      <w:color w:val="8AC4A7" w:themeColor="accent6"/>
      <w:spacing w:val="5"/>
      <w:sz w:val="22"/>
      <w:szCs w:val="22"/>
    </w:rPr>
  </w:style>
  <w:style w:type="character" w:customStyle="1" w:styleId="Heading7Char">
    <w:name w:val="Heading 7 Char"/>
    <w:basedOn w:val="DefaultParagraphFont"/>
    <w:link w:val="Heading7"/>
    <w:uiPriority w:val="9"/>
    <w:semiHidden/>
    <w:rsid w:val="004D5E66"/>
    <w:rPr>
      <w:b/>
      <w:bCs/>
      <w:smallCaps/>
      <w:color w:val="8AC4A7" w:themeColor="accent6"/>
      <w:spacing w:val="10"/>
    </w:rPr>
  </w:style>
  <w:style w:type="character" w:customStyle="1" w:styleId="Heading8Char">
    <w:name w:val="Heading 8 Char"/>
    <w:basedOn w:val="DefaultParagraphFont"/>
    <w:link w:val="Heading8"/>
    <w:uiPriority w:val="9"/>
    <w:semiHidden/>
    <w:rsid w:val="004D5E66"/>
    <w:rPr>
      <w:b/>
      <w:bCs/>
      <w:i/>
      <w:iCs/>
      <w:smallCaps/>
      <w:color w:val="53A67C" w:themeColor="accent6" w:themeShade="BF"/>
    </w:rPr>
  </w:style>
  <w:style w:type="character" w:customStyle="1" w:styleId="Heading9Char">
    <w:name w:val="Heading 9 Char"/>
    <w:basedOn w:val="DefaultParagraphFont"/>
    <w:link w:val="Heading9"/>
    <w:uiPriority w:val="9"/>
    <w:semiHidden/>
    <w:rsid w:val="004D5E66"/>
    <w:rPr>
      <w:b/>
      <w:bCs/>
      <w:i/>
      <w:iCs/>
      <w:smallCaps/>
      <w:color w:val="386F53" w:themeColor="accent6" w:themeShade="80"/>
    </w:rPr>
  </w:style>
  <w:style w:type="paragraph" w:styleId="Caption">
    <w:name w:val="caption"/>
    <w:basedOn w:val="Normal"/>
    <w:next w:val="Normal"/>
    <w:uiPriority w:val="35"/>
    <w:semiHidden/>
    <w:unhideWhenUsed/>
    <w:qFormat/>
    <w:rsid w:val="004D5E66"/>
    <w:rPr>
      <w:b/>
      <w:bCs/>
      <w:caps/>
      <w:sz w:val="16"/>
      <w:szCs w:val="16"/>
    </w:rPr>
  </w:style>
  <w:style w:type="paragraph" w:styleId="Title">
    <w:name w:val="Title"/>
    <w:basedOn w:val="Normal"/>
    <w:next w:val="Normal"/>
    <w:link w:val="TitleChar"/>
    <w:uiPriority w:val="10"/>
    <w:qFormat/>
    <w:rsid w:val="004D5E66"/>
    <w:pPr>
      <w:pBdr>
        <w:top w:val="single" w:sz="8" w:space="1" w:color="8AC4A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D5E66"/>
    <w:rPr>
      <w:smallCaps/>
      <w:color w:val="262626" w:themeColor="text1" w:themeTint="D9"/>
      <w:sz w:val="52"/>
      <w:szCs w:val="52"/>
    </w:rPr>
  </w:style>
  <w:style w:type="paragraph" w:styleId="Subtitle">
    <w:name w:val="Subtitle"/>
    <w:basedOn w:val="Normal"/>
    <w:next w:val="Normal"/>
    <w:link w:val="SubtitleChar"/>
    <w:uiPriority w:val="11"/>
    <w:qFormat/>
    <w:rsid w:val="004D5E6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5E66"/>
    <w:rPr>
      <w:rFonts w:asciiTheme="majorHAnsi" w:eastAsiaTheme="majorEastAsia" w:hAnsiTheme="majorHAnsi" w:cstheme="majorBidi"/>
    </w:rPr>
  </w:style>
  <w:style w:type="character" w:styleId="Strong">
    <w:name w:val="Strong"/>
    <w:uiPriority w:val="22"/>
    <w:qFormat/>
    <w:rsid w:val="004D5E66"/>
    <w:rPr>
      <w:b/>
      <w:bCs/>
      <w:color w:val="8AC4A7" w:themeColor="accent6"/>
    </w:rPr>
  </w:style>
  <w:style w:type="character" w:styleId="Emphasis">
    <w:name w:val="Emphasis"/>
    <w:uiPriority w:val="20"/>
    <w:qFormat/>
    <w:rsid w:val="004D5E66"/>
    <w:rPr>
      <w:b/>
      <w:bCs/>
      <w:i/>
      <w:iCs/>
      <w:spacing w:val="10"/>
    </w:rPr>
  </w:style>
  <w:style w:type="paragraph" w:styleId="NoSpacing">
    <w:name w:val="No Spacing"/>
    <w:uiPriority w:val="1"/>
    <w:qFormat/>
    <w:rsid w:val="004D5E66"/>
    <w:pPr>
      <w:spacing w:after="0" w:line="240" w:lineRule="auto"/>
    </w:pPr>
  </w:style>
  <w:style w:type="paragraph" w:styleId="Quote">
    <w:name w:val="Quote"/>
    <w:basedOn w:val="Normal"/>
    <w:next w:val="Normal"/>
    <w:link w:val="QuoteChar"/>
    <w:uiPriority w:val="29"/>
    <w:qFormat/>
    <w:rsid w:val="004D5E66"/>
    <w:rPr>
      <w:i/>
      <w:iCs/>
    </w:rPr>
  </w:style>
  <w:style w:type="character" w:customStyle="1" w:styleId="QuoteChar">
    <w:name w:val="Quote Char"/>
    <w:basedOn w:val="DefaultParagraphFont"/>
    <w:link w:val="Quote"/>
    <w:uiPriority w:val="29"/>
    <w:rsid w:val="004D5E66"/>
    <w:rPr>
      <w:i/>
      <w:iCs/>
    </w:rPr>
  </w:style>
  <w:style w:type="paragraph" w:styleId="IntenseQuote">
    <w:name w:val="Intense Quote"/>
    <w:basedOn w:val="Normal"/>
    <w:next w:val="Normal"/>
    <w:link w:val="IntenseQuoteChar"/>
    <w:uiPriority w:val="30"/>
    <w:qFormat/>
    <w:rsid w:val="004D5E66"/>
    <w:pPr>
      <w:pBdr>
        <w:top w:val="single" w:sz="8" w:space="1" w:color="8AC4A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D5E66"/>
    <w:rPr>
      <w:b/>
      <w:bCs/>
      <w:i/>
      <w:iCs/>
    </w:rPr>
  </w:style>
  <w:style w:type="character" w:styleId="SubtleEmphasis">
    <w:name w:val="Subtle Emphasis"/>
    <w:uiPriority w:val="19"/>
    <w:qFormat/>
    <w:rsid w:val="004D5E66"/>
    <w:rPr>
      <w:i/>
      <w:iCs/>
    </w:rPr>
  </w:style>
  <w:style w:type="character" w:styleId="IntenseEmphasis">
    <w:name w:val="Intense Emphasis"/>
    <w:uiPriority w:val="21"/>
    <w:qFormat/>
    <w:rsid w:val="004D5E66"/>
    <w:rPr>
      <w:b/>
      <w:bCs/>
      <w:i/>
      <w:iCs/>
      <w:color w:val="8AC4A7" w:themeColor="accent6"/>
      <w:spacing w:val="10"/>
    </w:rPr>
  </w:style>
  <w:style w:type="character" w:styleId="SubtleReference">
    <w:name w:val="Subtle Reference"/>
    <w:uiPriority w:val="31"/>
    <w:qFormat/>
    <w:rsid w:val="004D5E66"/>
    <w:rPr>
      <w:b/>
      <w:bCs/>
    </w:rPr>
  </w:style>
  <w:style w:type="character" w:styleId="IntenseReference">
    <w:name w:val="Intense Reference"/>
    <w:uiPriority w:val="32"/>
    <w:qFormat/>
    <w:rsid w:val="004D5E66"/>
    <w:rPr>
      <w:b/>
      <w:bCs/>
      <w:smallCaps/>
      <w:spacing w:val="5"/>
      <w:sz w:val="22"/>
      <w:szCs w:val="22"/>
      <w:u w:val="single"/>
    </w:rPr>
  </w:style>
  <w:style w:type="character" w:styleId="BookTitle">
    <w:name w:val="Book Title"/>
    <w:uiPriority w:val="33"/>
    <w:qFormat/>
    <w:rsid w:val="004D5E6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D5E66"/>
    <w:pPr>
      <w:outlineLvl w:val="9"/>
    </w:pPr>
  </w:style>
  <w:style w:type="character" w:styleId="Hyperlink">
    <w:name w:val="Hyperlink"/>
    <w:basedOn w:val="DefaultParagraphFont"/>
    <w:uiPriority w:val="99"/>
    <w:unhideWhenUsed/>
    <w:rsid w:val="00C112E5"/>
    <w:rPr>
      <w:color w:val="B8FA56" w:themeColor="hyperlink"/>
      <w:u w:val="single"/>
    </w:rPr>
  </w:style>
  <w:style w:type="character" w:styleId="UnresolvedMention">
    <w:name w:val="Unresolved Mention"/>
    <w:basedOn w:val="DefaultParagraphFont"/>
    <w:uiPriority w:val="99"/>
    <w:semiHidden/>
    <w:unhideWhenUsed/>
    <w:rsid w:val="00C112E5"/>
    <w:rPr>
      <w:color w:val="605E5C"/>
      <w:shd w:val="clear" w:color="auto" w:fill="E1DFDD"/>
    </w:rPr>
  </w:style>
  <w:style w:type="paragraph" w:styleId="ListParagraph">
    <w:name w:val="List Paragraph"/>
    <w:basedOn w:val="Normal"/>
    <w:uiPriority w:val="34"/>
    <w:qFormat/>
    <w:rsid w:val="00C112E5"/>
    <w:pPr>
      <w:ind w:left="720"/>
      <w:contextualSpacing/>
    </w:pPr>
  </w:style>
  <w:style w:type="table" w:styleId="TableGrid">
    <w:name w:val="Table Grid"/>
    <w:basedOn w:val="TableNormal"/>
    <w:uiPriority w:val="39"/>
    <w:rsid w:val="00E1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dy.Ruiz@reinhard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6190-BD3C-4835-86E3-A28C892A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16535</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Ruiz</dc:creator>
  <cp:keywords/>
  <dc:description/>
  <cp:lastModifiedBy>Mindy Ruiz</cp:lastModifiedBy>
  <cp:revision>8</cp:revision>
  <cp:lastPrinted>2023-11-16T18:38:00Z</cp:lastPrinted>
  <dcterms:created xsi:type="dcterms:W3CDTF">2023-10-12T19:07:00Z</dcterms:created>
  <dcterms:modified xsi:type="dcterms:W3CDTF">2024-01-04T17:43:00Z</dcterms:modified>
</cp:coreProperties>
</file>