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1049" w14:textId="77777777" w:rsidR="00E65773" w:rsidRPr="003F06DF" w:rsidRDefault="00E65773" w:rsidP="00E65773">
      <w:pPr>
        <w:keepNext/>
        <w:jc w:val="center"/>
        <w:outlineLvl w:val="0"/>
        <w:rPr>
          <w:rFonts w:ascii="Times New Roman" w:eastAsia="Times New Roman" w:hAnsi="Times New Roman" w:cs="Times New Roman"/>
          <w:b/>
          <w:bCs/>
          <w:sz w:val="24"/>
          <w:szCs w:val="24"/>
        </w:rPr>
      </w:pPr>
      <w:r w:rsidRPr="003F06DF">
        <w:rPr>
          <w:rFonts w:ascii="Times New Roman" w:eastAsia="Times New Roman" w:hAnsi="Times New Roman" w:cs="Times New Roman"/>
          <w:b/>
          <w:bCs/>
          <w:sz w:val="24"/>
          <w:szCs w:val="24"/>
        </w:rPr>
        <w:t>ENG 203 01</w:t>
      </w:r>
      <w:r>
        <w:rPr>
          <w:rFonts w:ascii="Times New Roman" w:eastAsia="Times New Roman" w:hAnsi="Times New Roman" w:cs="Times New Roman"/>
          <w:b/>
          <w:bCs/>
          <w:sz w:val="24"/>
          <w:szCs w:val="24"/>
        </w:rPr>
        <w:t>0</w:t>
      </w:r>
      <w:r w:rsidRPr="003F06DF">
        <w:rPr>
          <w:rFonts w:ascii="Times New Roman" w:eastAsia="Times New Roman" w:hAnsi="Times New Roman" w:cs="Times New Roman"/>
          <w:b/>
          <w:bCs/>
          <w:sz w:val="24"/>
          <w:szCs w:val="24"/>
        </w:rPr>
        <w:t>: British Literature Survey I (3 credit hours)</w:t>
      </w:r>
    </w:p>
    <w:p w14:paraId="09A08A8D" w14:textId="77777777" w:rsidR="00E65773" w:rsidRPr="003F06DF" w:rsidRDefault="00E65773" w:rsidP="00E65773">
      <w:pPr>
        <w:rPr>
          <w:rFonts w:ascii="Times New Roman" w:eastAsia="Times New Roman" w:hAnsi="Times New Roman" w:cs="Times New Roman"/>
          <w:sz w:val="24"/>
          <w:szCs w:val="24"/>
          <w:u w:val="single"/>
        </w:rPr>
      </w:pPr>
      <w:r w:rsidRPr="003F06DF">
        <w:rPr>
          <w:rFonts w:ascii="Times New Roman" w:eastAsia="Times New Roman" w:hAnsi="Times New Roman" w:cs="Times New Roman"/>
          <w:sz w:val="24"/>
          <w:szCs w:val="24"/>
          <w:u w:val="single"/>
        </w:rPr>
        <w:tab/>
      </w:r>
      <w:r w:rsidRPr="003F06DF">
        <w:rPr>
          <w:rFonts w:ascii="Times New Roman" w:eastAsia="Times New Roman" w:hAnsi="Times New Roman" w:cs="Times New Roman"/>
          <w:sz w:val="24"/>
          <w:szCs w:val="24"/>
          <w:u w:val="single"/>
        </w:rPr>
        <w:tab/>
      </w:r>
      <w:r w:rsidRPr="003F06DF">
        <w:rPr>
          <w:rFonts w:ascii="Times New Roman" w:eastAsia="Times New Roman" w:hAnsi="Times New Roman" w:cs="Times New Roman"/>
          <w:sz w:val="24"/>
          <w:szCs w:val="24"/>
          <w:u w:val="single"/>
        </w:rPr>
        <w:tab/>
      </w:r>
      <w:r w:rsidRPr="003F06DF">
        <w:rPr>
          <w:rFonts w:ascii="Times New Roman" w:eastAsia="Times New Roman" w:hAnsi="Times New Roman" w:cs="Times New Roman"/>
          <w:sz w:val="24"/>
          <w:szCs w:val="24"/>
          <w:u w:val="single"/>
        </w:rPr>
        <w:tab/>
      </w:r>
      <w:r w:rsidRPr="003F06DF">
        <w:rPr>
          <w:rFonts w:ascii="Times New Roman" w:eastAsia="Times New Roman" w:hAnsi="Times New Roman" w:cs="Times New Roman"/>
          <w:sz w:val="24"/>
          <w:szCs w:val="24"/>
          <w:u w:val="single"/>
        </w:rPr>
        <w:tab/>
      </w:r>
      <w:r w:rsidRPr="003F06DF">
        <w:rPr>
          <w:rFonts w:ascii="Times New Roman" w:eastAsia="Times New Roman" w:hAnsi="Times New Roman" w:cs="Times New Roman"/>
          <w:sz w:val="24"/>
          <w:szCs w:val="24"/>
          <w:u w:val="single"/>
        </w:rPr>
        <w:tab/>
      </w:r>
      <w:r w:rsidRPr="003F06DF">
        <w:rPr>
          <w:rFonts w:ascii="Times New Roman" w:eastAsia="Times New Roman" w:hAnsi="Times New Roman" w:cs="Times New Roman"/>
          <w:sz w:val="24"/>
          <w:szCs w:val="24"/>
          <w:u w:val="single"/>
        </w:rPr>
        <w:tab/>
      </w:r>
      <w:r w:rsidRPr="003F06DF">
        <w:rPr>
          <w:rFonts w:ascii="Times New Roman" w:eastAsia="Times New Roman" w:hAnsi="Times New Roman" w:cs="Times New Roman"/>
          <w:sz w:val="24"/>
          <w:szCs w:val="24"/>
          <w:u w:val="single"/>
        </w:rPr>
        <w:tab/>
      </w:r>
      <w:r w:rsidRPr="003F06DF">
        <w:rPr>
          <w:rFonts w:ascii="Times New Roman" w:eastAsia="Times New Roman" w:hAnsi="Times New Roman" w:cs="Times New Roman"/>
          <w:sz w:val="24"/>
          <w:szCs w:val="24"/>
          <w:u w:val="single"/>
        </w:rPr>
        <w:tab/>
      </w:r>
      <w:r w:rsidRPr="003F06DF">
        <w:rPr>
          <w:rFonts w:ascii="Times New Roman" w:eastAsia="Times New Roman" w:hAnsi="Times New Roman" w:cs="Times New Roman"/>
          <w:sz w:val="24"/>
          <w:szCs w:val="24"/>
          <w:u w:val="single"/>
        </w:rPr>
        <w:tab/>
      </w:r>
      <w:r w:rsidRPr="003F06DF">
        <w:rPr>
          <w:rFonts w:ascii="Times New Roman" w:eastAsia="Times New Roman" w:hAnsi="Times New Roman" w:cs="Times New Roman"/>
          <w:sz w:val="24"/>
          <w:szCs w:val="24"/>
          <w:u w:val="single"/>
        </w:rPr>
        <w:tab/>
      </w:r>
      <w:r w:rsidRPr="003F06DF">
        <w:rPr>
          <w:rFonts w:ascii="Times New Roman" w:eastAsia="Times New Roman" w:hAnsi="Times New Roman" w:cs="Times New Roman"/>
          <w:sz w:val="24"/>
          <w:szCs w:val="24"/>
          <w:u w:val="single"/>
        </w:rPr>
        <w:tab/>
      </w:r>
    </w:p>
    <w:p w14:paraId="6EF00861" w14:textId="77777777" w:rsidR="00E65773" w:rsidRPr="003F06DF" w:rsidRDefault="00E65773" w:rsidP="00E65773">
      <w:pPr>
        <w:jc w:val="center"/>
        <w:rPr>
          <w:rFonts w:ascii="Times New Roman" w:eastAsia="Times New Roman" w:hAnsi="Times New Roman" w:cs="Times New Roman"/>
          <w:b/>
          <w:sz w:val="24"/>
          <w:szCs w:val="24"/>
        </w:rPr>
      </w:pPr>
    </w:p>
    <w:p w14:paraId="097E642F" w14:textId="77777777" w:rsidR="00E65773" w:rsidRPr="003F06DF" w:rsidRDefault="00E65773" w:rsidP="00E6577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2023</w:t>
      </w:r>
    </w:p>
    <w:p w14:paraId="50D604C3" w14:textId="77777777" w:rsidR="00E65773" w:rsidRPr="003F06DF" w:rsidRDefault="00E65773" w:rsidP="00E6577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MWF 9:00 to 9:50 am in Lawson 214</w:t>
      </w:r>
    </w:p>
    <w:p w14:paraId="3D8194B1" w14:textId="77777777" w:rsidR="00E65773" w:rsidRPr="003F06DF" w:rsidRDefault="00E65773" w:rsidP="00E65773">
      <w:pPr>
        <w:rPr>
          <w:rFonts w:ascii="Times New Roman" w:eastAsia="Times New Roman" w:hAnsi="Times New Roman" w:cs="Times New Roman"/>
          <w:b/>
          <w:sz w:val="24"/>
          <w:szCs w:val="24"/>
        </w:rPr>
      </w:pPr>
    </w:p>
    <w:p w14:paraId="2F321AB3" w14:textId="77777777" w:rsidR="00E65773" w:rsidRPr="003F06DF" w:rsidRDefault="00E65773" w:rsidP="00E65773">
      <w:pPr>
        <w:keepNext/>
        <w:outlineLvl w:val="1"/>
        <w:rPr>
          <w:rFonts w:ascii="Times New Roman" w:eastAsia="Times New Roman" w:hAnsi="Times New Roman" w:cs="Times New Roman"/>
          <w:b/>
          <w:bCs/>
          <w:sz w:val="24"/>
          <w:szCs w:val="24"/>
        </w:rPr>
      </w:pPr>
      <w:r w:rsidRPr="003F06DF">
        <w:rPr>
          <w:rFonts w:ascii="Times New Roman" w:eastAsia="Times New Roman" w:hAnsi="Times New Roman" w:cs="Times New Roman"/>
          <w:b/>
          <w:bCs/>
          <w:sz w:val="24"/>
          <w:szCs w:val="24"/>
        </w:rPr>
        <w:t>Professor: Dr. G. Johnson</w:t>
      </w:r>
    </w:p>
    <w:p w14:paraId="30371B0C" w14:textId="77777777" w:rsidR="00E65773" w:rsidRPr="003F06DF" w:rsidRDefault="00E65773" w:rsidP="00E65773">
      <w:pPr>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Office: Lawson 124-C</w:t>
      </w:r>
      <w:r w:rsidRPr="003F06DF">
        <w:rPr>
          <w:rFonts w:ascii="Times New Roman" w:eastAsia="Times New Roman" w:hAnsi="Times New Roman" w:cs="Times New Roman"/>
          <w:sz w:val="24"/>
          <w:szCs w:val="24"/>
        </w:rPr>
        <w:tab/>
      </w:r>
      <w:r w:rsidRPr="003F06DF">
        <w:rPr>
          <w:rFonts w:ascii="Times New Roman" w:eastAsia="Times New Roman" w:hAnsi="Times New Roman" w:cs="Times New Roman"/>
          <w:sz w:val="24"/>
          <w:szCs w:val="24"/>
        </w:rPr>
        <w:tab/>
      </w:r>
    </w:p>
    <w:p w14:paraId="4D1562EA" w14:textId="77777777" w:rsidR="00E65773" w:rsidRPr="003F06DF" w:rsidRDefault="00E65773" w:rsidP="00E65773">
      <w:pPr>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 xml:space="preserve">Email: </w:t>
      </w:r>
      <w:hyperlink r:id="rId5" w:history="1">
        <w:r w:rsidRPr="003F06DF">
          <w:rPr>
            <w:rFonts w:ascii="Times New Roman" w:eastAsia="Times New Roman" w:hAnsi="Times New Roman" w:cs="Times New Roman"/>
            <w:color w:val="0000FF"/>
            <w:sz w:val="24"/>
            <w:szCs w:val="24"/>
            <w:u w:val="single"/>
          </w:rPr>
          <w:t>GPJ@reinhardt.edu</w:t>
        </w:r>
      </w:hyperlink>
      <w:r w:rsidRPr="003F06DF">
        <w:rPr>
          <w:rFonts w:ascii="Times New Roman" w:eastAsia="Times New Roman" w:hAnsi="Times New Roman" w:cs="Times New Roman"/>
          <w:sz w:val="24"/>
          <w:szCs w:val="24"/>
        </w:rPr>
        <w:tab/>
      </w:r>
    </w:p>
    <w:p w14:paraId="488096C1" w14:textId="77777777" w:rsidR="00E65773" w:rsidRPr="003F06DF" w:rsidRDefault="00E65773" w:rsidP="00E65773">
      <w:pPr>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 xml:space="preserve">Office Phone: (770) 720-5627 </w:t>
      </w:r>
    </w:p>
    <w:p w14:paraId="08244B99" w14:textId="77777777" w:rsidR="00E65773" w:rsidRDefault="00E65773" w:rsidP="00E65773">
      <w:pPr>
        <w:rPr>
          <w:rFonts w:ascii="Times New Roman" w:eastAsia="Times New Roman" w:hAnsi="Times New Roman" w:cs="Times New Roman"/>
          <w:b/>
          <w:sz w:val="24"/>
          <w:szCs w:val="24"/>
        </w:rPr>
      </w:pPr>
      <w:r w:rsidRPr="00D23C89">
        <w:rPr>
          <w:rFonts w:ascii="Times New Roman" w:eastAsia="Times New Roman" w:hAnsi="Times New Roman" w:cs="Times New Roman"/>
          <w:sz w:val="24"/>
          <w:szCs w:val="24"/>
        </w:rPr>
        <w:t xml:space="preserve">Office Hours: </w:t>
      </w:r>
    </w:p>
    <w:p w14:paraId="7374EC1E" w14:textId="77777777" w:rsidR="00E65773" w:rsidRPr="00D420C0" w:rsidRDefault="00E65773" w:rsidP="00E6577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D420C0">
        <w:rPr>
          <w:rFonts w:ascii="Times New Roman" w:eastAsia="Times New Roman" w:hAnsi="Times New Roman" w:cs="Times New Roman"/>
          <w:b/>
          <w:sz w:val="24"/>
          <w:szCs w:val="24"/>
        </w:rPr>
        <w:t>Monday</w:t>
      </w:r>
      <w:r w:rsidRPr="00D420C0">
        <w:rPr>
          <w:rFonts w:ascii="Times New Roman" w:eastAsia="Times New Roman" w:hAnsi="Times New Roman" w:cs="Times New Roman"/>
          <w:b/>
          <w:bCs/>
          <w:sz w:val="24"/>
          <w:szCs w:val="24"/>
        </w:rPr>
        <w:t xml:space="preserve"> 11:00 am to 12:00 noon</w:t>
      </w:r>
    </w:p>
    <w:p w14:paraId="67933C4C" w14:textId="77777777" w:rsidR="00E65773" w:rsidRPr="00D420C0" w:rsidRDefault="00E65773" w:rsidP="00E65773">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D420C0">
        <w:rPr>
          <w:rFonts w:ascii="Times New Roman" w:eastAsia="Times New Roman" w:hAnsi="Times New Roman" w:cs="Times New Roman"/>
          <w:b/>
          <w:bCs/>
          <w:sz w:val="24"/>
          <w:szCs w:val="24"/>
        </w:rPr>
        <w:t>Tuesday 1:30 pm to 3:30 pm</w:t>
      </w:r>
    </w:p>
    <w:p w14:paraId="167D2420" w14:textId="77777777" w:rsidR="00E65773" w:rsidRPr="00D420C0" w:rsidRDefault="00E65773" w:rsidP="00E65773">
      <w:pP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w:t>
      </w:r>
      <w:r w:rsidRPr="00D420C0">
        <w:rPr>
          <w:rFonts w:ascii="Times New Roman" w:eastAsia="Times New Roman" w:hAnsi="Times New Roman" w:cs="Times New Roman"/>
          <w:b/>
          <w:sz w:val="24"/>
          <w:szCs w:val="24"/>
        </w:rPr>
        <w:t>Wednesday</w:t>
      </w:r>
      <w:r w:rsidRPr="00D420C0">
        <w:rPr>
          <w:rFonts w:ascii="Times New Roman" w:eastAsia="Times New Roman" w:hAnsi="Times New Roman" w:cs="Times New Roman"/>
          <w:b/>
          <w:bCs/>
          <w:sz w:val="24"/>
          <w:szCs w:val="24"/>
        </w:rPr>
        <w:t xml:space="preserve"> 11:00 am to 12:00 noon </w:t>
      </w:r>
    </w:p>
    <w:p w14:paraId="59DFA468" w14:textId="77777777" w:rsidR="00E65773" w:rsidRPr="00D420C0" w:rsidRDefault="00E65773" w:rsidP="00E65773">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D420C0">
        <w:rPr>
          <w:rFonts w:ascii="Times New Roman" w:eastAsia="Times New Roman" w:hAnsi="Times New Roman" w:cs="Times New Roman"/>
          <w:b/>
          <w:bCs/>
          <w:sz w:val="24"/>
          <w:szCs w:val="24"/>
        </w:rPr>
        <w:t>Friday 11:00 am to 1:00 pm</w:t>
      </w:r>
      <w:r w:rsidRPr="00D420C0">
        <w:rPr>
          <w:rFonts w:ascii="Times New Roman" w:eastAsia="Times New Roman" w:hAnsi="Times New Roman" w:cs="Times New Roman"/>
          <w:sz w:val="24"/>
          <w:szCs w:val="24"/>
        </w:rPr>
        <w:t xml:space="preserve"> </w:t>
      </w:r>
    </w:p>
    <w:p w14:paraId="73B3203D" w14:textId="77777777" w:rsidR="00E65773" w:rsidRPr="00D420C0" w:rsidRDefault="00E65773" w:rsidP="00E65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20C0">
        <w:rPr>
          <w:rFonts w:ascii="Times New Roman" w:eastAsia="Times New Roman" w:hAnsi="Times New Roman" w:cs="Times New Roman"/>
          <w:sz w:val="24"/>
          <w:szCs w:val="24"/>
        </w:rPr>
        <w:t>and by appointment</w:t>
      </w:r>
    </w:p>
    <w:p w14:paraId="39E8CB08" w14:textId="77777777" w:rsidR="00E65773" w:rsidRDefault="00E65773" w:rsidP="00E65773">
      <w:pPr>
        <w:rPr>
          <w:rFonts w:ascii="Times New Roman" w:eastAsia="Times New Roman" w:hAnsi="Times New Roman" w:cs="Times New Roman"/>
          <w:b/>
          <w:sz w:val="24"/>
          <w:szCs w:val="24"/>
        </w:rPr>
      </w:pPr>
    </w:p>
    <w:p w14:paraId="32C1C9F3" w14:textId="77777777" w:rsidR="00E65773" w:rsidRPr="003F06DF" w:rsidRDefault="00E65773" w:rsidP="00E65773">
      <w:pPr>
        <w:rPr>
          <w:rFonts w:ascii="Times New Roman" w:eastAsia="Times New Roman" w:hAnsi="Times New Roman" w:cs="Times New Roman"/>
          <w:sz w:val="24"/>
          <w:szCs w:val="24"/>
        </w:rPr>
      </w:pPr>
      <w:r w:rsidRPr="003F06DF">
        <w:rPr>
          <w:rFonts w:ascii="Times New Roman" w:eastAsia="Times New Roman" w:hAnsi="Times New Roman" w:cs="Times New Roman"/>
          <w:b/>
          <w:bCs/>
          <w:sz w:val="24"/>
          <w:szCs w:val="24"/>
        </w:rPr>
        <w:t>Required Textbooks</w:t>
      </w:r>
    </w:p>
    <w:p w14:paraId="4F6D3329" w14:textId="77777777" w:rsidR="00E65773" w:rsidRDefault="00E65773" w:rsidP="00E65773">
      <w:pPr>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 xml:space="preserve">Black, Joseph et al, eds.  </w:t>
      </w:r>
      <w:r w:rsidRPr="003F06DF">
        <w:rPr>
          <w:rFonts w:ascii="Times New Roman" w:eastAsia="Times New Roman" w:hAnsi="Times New Roman" w:cs="Times New Roman"/>
          <w:i/>
          <w:sz w:val="24"/>
          <w:szCs w:val="24"/>
        </w:rPr>
        <w:t>The Broadview Anthology of British Literature</w:t>
      </w:r>
      <w:r w:rsidRPr="003F06DF">
        <w:rPr>
          <w:rFonts w:ascii="Times New Roman" w:eastAsia="Times New Roman" w:hAnsi="Times New Roman" w:cs="Times New Roman"/>
          <w:sz w:val="24"/>
          <w:szCs w:val="24"/>
        </w:rPr>
        <w:t xml:space="preserve">.  Concise Edition, </w:t>
      </w:r>
    </w:p>
    <w:p w14:paraId="2B509B77" w14:textId="77777777" w:rsidR="00E65773" w:rsidRDefault="00E65773" w:rsidP="00E65773">
      <w:pPr>
        <w:ind w:firstLine="720"/>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 xml:space="preserve">Volume A.  </w:t>
      </w:r>
      <w:r w:rsidRPr="003F06DF">
        <w:rPr>
          <w:rFonts w:ascii="Times New Roman" w:eastAsia="Times New Roman" w:hAnsi="Times New Roman" w:cs="Times New Roman"/>
          <w:b/>
          <w:bCs/>
          <w:sz w:val="24"/>
          <w:szCs w:val="24"/>
        </w:rPr>
        <w:t>2</w:t>
      </w:r>
      <w:r w:rsidRPr="003F06DF">
        <w:rPr>
          <w:rFonts w:ascii="Times New Roman" w:eastAsia="Times New Roman" w:hAnsi="Times New Roman" w:cs="Times New Roman"/>
          <w:b/>
          <w:bCs/>
          <w:sz w:val="24"/>
          <w:szCs w:val="24"/>
          <w:vertAlign w:val="superscript"/>
        </w:rPr>
        <w:t>nd</w:t>
      </w:r>
      <w:r w:rsidRPr="003F06DF">
        <w:rPr>
          <w:rFonts w:ascii="Times New Roman" w:eastAsia="Times New Roman" w:hAnsi="Times New Roman" w:cs="Times New Roman"/>
          <w:b/>
          <w:bCs/>
          <w:sz w:val="24"/>
          <w:szCs w:val="24"/>
        </w:rPr>
        <w:t xml:space="preserve"> edition</w:t>
      </w:r>
      <w:r w:rsidRPr="003F06DF">
        <w:rPr>
          <w:rFonts w:ascii="Times New Roman" w:eastAsia="Times New Roman" w:hAnsi="Times New Roman" w:cs="Times New Roman"/>
          <w:sz w:val="24"/>
          <w:szCs w:val="24"/>
        </w:rPr>
        <w:t xml:space="preserve">.  Broadview Press, 2011.  </w:t>
      </w:r>
    </w:p>
    <w:p w14:paraId="4E68E977" w14:textId="77777777" w:rsidR="00E65773" w:rsidRPr="006549B2" w:rsidRDefault="00E65773" w:rsidP="00E65773">
      <w:pPr>
        <w:rPr>
          <w:rFonts w:ascii="Times New Roman" w:eastAsia="Times New Roman" w:hAnsi="Times New Roman" w:cs="Times New Roman"/>
          <w:b/>
          <w:bCs/>
          <w:sz w:val="24"/>
          <w:szCs w:val="24"/>
        </w:rPr>
      </w:pPr>
      <w:r w:rsidRPr="006549B2">
        <w:rPr>
          <w:rFonts w:ascii="Times New Roman" w:eastAsia="Times New Roman" w:hAnsi="Times New Roman" w:cs="Times New Roman"/>
          <w:b/>
          <w:bCs/>
          <w:sz w:val="24"/>
          <w:szCs w:val="24"/>
        </w:rPr>
        <w:t>ISBN: 978-1-55481-048-2.</w:t>
      </w:r>
    </w:p>
    <w:p w14:paraId="29D14DC7" w14:textId="77777777" w:rsidR="00E65773" w:rsidRPr="003F06DF" w:rsidRDefault="00E65773" w:rsidP="00E65773">
      <w:pPr>
        <w:rPr>
          <w:rFonts w:ascii="Times New Roman" w:eastAsia="Times New Roman" w:hAnsi="Times New Roman" w:cs="Times New Roman"/>
          <w:sz w:val="24"/>
          <w:szCs w:val="24"/>
        </w:rPr>
      </w:pPr>
    </w:p>
    <w:p w14:paraId="5DA19313" w14:textId="77777777" w:rsidR="00E65773" w:rsidRPr="003F06DF" w:rsidRDefault="00E65773" w:rsidP="00E65773">
      <w:pPr>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3F06DF">
        <w:rPr>
          <w:rFonts w:ascii="Times New Roman" w:eastAsia="Times New Roman" w:hAnsi="Times New Roman" w:cs="Times New Roman"/>
          <w:sz w:val="24"/>
          <w:szCs w:val="24"/>
        </w:rPr>
        <w:t>Or</w:t>
      </w:r>
      <w:r>
        <w:rPr>
          <w:rFonts w:ascii="Times New Roman" w:eastAsia="Times New Roman" w:hAnsi="Times New Roman" w:cs="Times New Roman"/>
          <w:sz w:val="24"/>
          <w:szCs w:val="24"/>
        </w:rPr>
        <w:t>, instead of the 2</w:t>
      </w:r>
      <w:r w:rsidRPr="0067489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edition of this textbook,</w:t>
      </w:r>
      <w:r w:rsidRPr="003F06DF">
        <w:rPr>
          <w:rFonts w:ascii="Times New Roman" w:eastAsia="Times New Roman" w:hAnsi="Times New Roman" w:cs="Times New Roman"/>
          <w:sz w:val="24"/>
          <w:szCs w:val="24"/>
        </w:rPr>
        <w:t xml:space="preserve"> students may use the Concise Edition, Volume A.  </w:t>
      </w:r>
      <w:r w:rsidRPr="003F06DF">
        <w:rPr>
          <w:rFonts w:ascii="Times New Roman" w:eastAsia="Times New Roman" w:hAnsi="Times New Roman" w:cs="Times New Roman"/>
          <w:b/>
          <w:bCs/>
          <w:sz w:val="24"/>
          <w:szCs w:val="24"/>
        </w:rPr>
        <w:t>3</w:t>
      </w:r>
      <w:r w:rsidRPr="003F06DF">
        <w:rPr>
          <w:rFonts w:ascii="Times New Roman" w:eastAsia="Times New Roman" w:hAnsi="Times New Roman" w:cs="Times New Roman"/>
          <w:b/>
          <w:bCs/>
          <w:sz w:val="24"/>
          <w:szCs w:val="24"/>
          <w:vertAlign w:val="superscript"/>
        </w:rPr>
        <w:t>rd</w:t>
      </w:r>
      <w:r w:rsidRPr="003F06DF">
        <w:rPr>
          <w:rFonts w:ascii="Times New Roman" w:eastAsia="Times New Roman" w:hAnsi="Times New Roman" w:cs="Times New Roman"/>
          <w:b/>
          <w:bCs/>
          <w:sz w:val="24"/>
          <w:szCs w:val="24"/>
        </w:rPr>
        <w:t xml:space="preserve"> edition</w:t>
      </w:r>
      <w:r w:rsidRPr="003F06DF">
        <w:rPr>
          <w:rFonts w:ascii="Times New Roman" w:eastAsia="Times New Roman" w:hAnsi="Times New Roman" w:cs="Times New Roman"/>
          <w:sz w:val="24"/>
          <w:szCs w:val="24"/>
        </w:rPr>
        <w:t xml:space="preserve">.  Broadview Press, 2017.  </w:t>
      </w:r>
    </w:p>
    <w:p w14:paraId="1A941A32" w14:textId="77777777" w:rsidR="00E65773" w:rsidRPr="006549B2" w:rsidRDefault="00E65773" w:rsidP="00E65773">
      <w:pPr>
        <w:rPr>
          <w:rFonts w:ascii="Times New Roman" w:eastAsia="Times New Roman" w:hAnsi="Times New Roman" w:cs="Times New Roman"/>
          <w:b/>
          <w:bCs/>
          <w:sz w:val="24"/>
          <w:szCs w:val="24"/>
        </w:rPr>
      </w:pPr>
      <w:r w:rsidRPr="006549B2">
        <w:rPr>
          <w:rFonts w:ascii="Times New Roman" w:eastAsia="Times New Roman" w:hAnsi="Times New Roman" w:cs="Times New Roman"/>
          <w:b/>
          <w:bCs/>
          <w:sz w:val="24"/>
          <w:szCs w:val="24"/>
        </w:rPr>
        <w:t>ISBN: 978-1-55481-312-4</w:t>
      </w:r>
    </w:p>
    <w:p w14:paraId="3EBD9EEB" w14:textId="77777777" w:rsidR="00E65773" w:rsidRPr="003F06DF" w:rsidRDefault="00E65773" w:rsidP="00E65773">
      <w:pPr>
        <w:rPr>
          <w:rFonts w:ascii="Times New Roman" w:eastAsia="Times New Roman" w:hAnsi="Times New Roman" w:cs="Times New Roman"/>
          <w:sz w:val="24"/>
          <w:szCs w:val="24"/>
        </w:rPr>
      </w:pPr>
    </w:p>
    <w:p w14:paraId="0B868467" w14:textId="77777777" w:rsidR="00E65773" w:rsidRPr="003F06DF" w:rsidRDefault="00E65773" w:rsidP="00E65773">
      <w:pPr>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 xml:space="preserve">Chaucer, Geoffrey.  </w:t>
      </w:r>
      <w:r w:rsidRPr="003F06DF">
        <w:rPr>
          <w:rFonts w:ascii="Times New Roman" w:eastAsia="Times New Roman" w:hAnsi="Times New Roman" w:cs="Times New Roman"/>
          <w:i/>
          <w:sz w:val="24"/>
          <w:szCs w:val="24"/>
        </w:rPr>
        <w:t>The Canterbury Tales</w:t>
      </w:r>
      <w:r w:rsidRPr="003F06DF">
        <w:rPr>
          <w:rFonts w:ascii="Times New Roman" w:eastAsia="Times New Roman" w:hAnsi="Times New Roman" w:cs="Times New Roman"/>
          <w:sz w:val="24"/>
          <w:szCs w:val="24"/>
        </w:rPr>
        <w:t xml:space="preserve">.  Selected, Edited, and Translated by Peter G. Beidler. </w:t>
      </w:r>
    </w:p>
    <w:p w14:paraId="42920D87" w14:textId="77777777" w:rsidR="00E65773" w:rsidRPr="003F06DF" w:rsidRDefault="00E65773" w:rsidP="00E65773">
      <w:pPr>
        <w:ind w:left="720"/>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 xml:space="preserve">Based upon the edition by A. Kent </w:t>
      </w:r>
      <w:proofErr w:type="spellStart"/>
      <w:r w:rsidRPr="003F06DF">
        <w:rPr>
          <w:rFonts w:ascii="Times New Roman" w:eastAsia="Times New Roman" w:hAnsi="Times New Roman" w:cs="Times New Roman"/>
          <w:sz w:val="24"/>
          <w:szCs w:val="24"/>
        </w:rPr>
        <w:t>Heiatt</w:t>
      </w:r>
      <w:proofErr w:type="spellEnd"/>
      <w:r w:rsidRPr="003F06DF">
        <w:rPr>
          <w:rFonts w:ascii="Times New Roman" w:eastAsia="Times New Roman" w:hAnsi="Times New Roman" w:cs="Times New Roman"/>
          <w:sz w:val="24"/>
          <w:szCs w:val="24"/>
        </w:rPr>
        <w:t xml:space="preserve"> and Constance </w:t>
      </w:r>
      <w:proofErr w:type="spellStart"/>
      <w:r w:rsidRPr="003F06DF">
        <w:rPr>
          <w:rFonts w:ascii="Times New Roman" w:eastAsia="Times New Roman" w:hAnsi="Times New Roman" w:cs="Times New Roman"/>
          <w:sz w:val="24"/>
          <w:szCs w:val="24"/>
        </w:rPr>
        <w:t>Heiatt</w:t>
      </w:r>
      <w:proofErr w:type="spellEnd"/>
      <w:r w:rsidRPr="003F06DF">
        <w:rPr>
          <w:rFonts w:ascii="Times New Roman" w:eastAsia="Times New Roman" w:hAnsi="Times New Roman" w:cs="Times New Roman"/>
          <w:sz w:val="24"/>
          <w:szCs w:val="24"/>
        </w:rPr>
        <w:t xml:space="preserve">.  Bantam Classic, 2006.  </w:t>
      </w:r>
    </w:p>
    <w:p w14:paraId="781DD107" w14:textId="77777777" w:rsidR="00E65773" w:rsidRPr="006549B2" w:rsidRDefault="00E65773" w:rsidP="00E65773">
      <w:pPr>
        <w:rPr>
          <w:rFonts w:ascii="Times New Roman" w:eastAsia="Times New Roman" w:hAnsi="Times New Roman" w:cs="Times New Roman"/>
          <w:b/>
          <w:bCs/>
          <w:sz w:val="24"/>
          <w:szCs w:val="24"/>
        </w:rPr>
      </w:pPr>
      <w:r w:rsidRPr="006549B2">
        <w:rPr>
          <w:rFonts w:ascii="Times New Roman" w:eastAsia="Times New Roman" w:hAnsi="Times New Roman" w:cs="Times New Roman"/>
          <w:b/>
          <w:bCs/>
          <w:sz w:val="24"/>
          <w:szCs w:val="24"/>
        </w:rPr>
        <w:t>ISBN: 978-0-5532-1082-8</w:t>
      </w:r>
    </w:p>
    <w:p w14:paraId="2AE8E358" w14:textId="77777777" w:rsidR="00E65773" w:rsidRDefault="00E65773" w:rsidP="00E65773">
      <w:pPr>
        <w:rPr>
          <w:rFonts w:ascii="Times New Roman" w:eastAsia="Times New Roman" w:hAnsi="Times New Roman" w:cs="Times New Roman"/>
          <w:sz w:val="24"/>
          <w:szCs w:val="24"/>
        </w:rPr>
      </w:pPr>
    </w:p>
    <w:p w14:paraId="43666CBA" w14:textId="77777777" w:rsidR="00E65773" w:rsidRDefault="00E65773" w:rsidP="00E65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Shakespeare, William.  </w:t>
      </w:r>
      <w:r w:rsidRPr="00411785">
        <w:rPr>
          <w:rFonts w:ascii="Times New Roman" w:eastAsia="Times New Roman" w:hAnsi="Times New Roman" w:cs="Times New Roman"/>
          <w:i/>
          <w:iCs/>
          <w:sz w:val="24"/>
          <w:szCs w:val="24"/>
        </w:rPr>
        <w:t>Romeo and Juliet</w:t>
      </w:r>
      <w:r>
        <w:rPr>
          <w:rFonts w:ascii="Times New Roman" w:eastAsia="Times New Roman" w:hAnsi="Times New Roman" w:cs="Times New Roman"/>
          <w:sz w:val="24"/>
          <w:szCs w:val="24"/>
        </w:rPr>
        <w:t>.  Folger Shakespeare Library.  Washing Square, 1992.</w:t>
      </w:r>
    </w:p>
    <w:p w14:paraId="4B65F988" w14:textId="77777777" w:rsidR="00E65773" w:rsidRPr="00411785" w:rsidRDefault="00E65773" w:rsidP="00E65773">
      <w:pPr>
        <w:rPr>
          <w:rFonts w:ascii="Times New Roman" w:eastAsia="Times New Roman" w:hAnsi="Times New Roman" w:cs="Times New Roman"/>
          <w:b/>
          <w:bCs/>
          <w:sz w:val="24"/>
          <w:szCs w:val="24"/>
        </w:rPr>
      </w:pPr>
      <w:r w:rsidRPr="00411785">
        <w:rPr>
          <w:rFonts w:ascii="Times New Roman" w:eastAsia="Times New Roman" w:hAnsi="Times New Roman" w:cs="Times New Roman"/>
          <w:b/>
          <w:bCs/>
          <w:sz w:val="24"/>
          <w:szCs w:val="24"/>
        </w:rPr>
        <w:t>ISBN</w:t>
      </w:r>
      <w:r w:rsidRPr="002044AB">
        <w:rPr>
          <w:rFonts w:ascii="Times New Roman" w:eastAsia="Times New Roman" w:hAnsi="Times New Roman" w:cs="Times New Roman"/>
          <w:b/>
          <w:bCs/>
          <w:sz w:val="24"/>
          <w:szCs w:val="24"/>
        </w:rPr>
        <w:t xml:space="preserve">: </w:t>
      </w:r>
      <w:r w:rsidRPr="002044AB">
        <w:rPr>
          <w:rFonts w:ascii="Times New Roman" w:hAnsi="Times New Roman" w:cs="Times New Roman"/>
          <w:b/>
          <w:bCs/>
          <w:color w:val="333333"/>
          <w:sz w:val="24"/>
          <w:szCs w:val="24"/>
        </w:rPr>
        <w:t>978-0-6717-2285-2</w:t>
      </w:r>
    </w:p>
    <w:p w14:paraId="2222A7B5" w14:textId="77777777" w:rsidR="00E65773" w:rsidRDefault="00E65773" w:rsidP="00E65773">
      <w:pPr>
        <w:rPr>
          <w:rFonts w:ascii="Times New Roman" w:eastAsia="Times New Roman" w:hAnsi="Times New Roman" w:cs="Times New Roman"/>
          <w:sz w:val="24"/>
          <w:szCs w:val="24"/>
        </w:rPr>
      </w:pPr>
    </w:p>
    <w:p w14:paraId="2688814E" w14:textId="77777777" w:rsidR="00E65773" w:rsidRDefault="00E65773" w:rsidP="00E65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Although not required, it is </w:t>
      </w:r>
      <w:r w:rsidRPr="00170AD4">
        <w:rPr>
          <w:rFonts w:ascii="Times New Roman" w:eastAsia="Times New Roman" w:hAnsi="Times New Roman" w:cs="Times New Roman"/>
          <w:sz w:val="24"/>
          <w:szCs w:val="24"/>
          <w:u w:val="single"/>
        </w:rPr>
        <w:t>strongly recommended</w:t>
      </w:r>
      <w:r>
        <w:rPr>
          <w:rFonts w:ascii="Times New Roman" w:eastAsia="Times New Roman" w:hAnsi="Times New Roman" w:cs="Times New Roman"/>
          <w:sz w:val="24"/>
          <w:szCs w:val="24"/>
        </w:rPr>
        <w:t xml:space="preserve"> that students have paper (and not electronic) copies of the course textbooks, </w:t>
      </w:r>
      <w:proofErr w:type="gramStart"/>
      <w:r>
        <w:rPr>
          <w:rFonts w:ascii="Times New Roman" w:eastAsia="Times New Roman" w:hAnsi="Times New Roman" w:cs="Times New Roman"/>
          <w:sz w:val="24"/>
          <w:szCs w:val="24"/>
        </w:rPr>
        <w:t>due to the fact that</w:t>
      </w:r>
      <w:proofErr w:type="gramEnd"/>
      <w:r>
        <w:rPr>
          <w:rFonts w:ascii="Times New Roman" w:eastAsia="Times New Roman" w:hAnsi="Times New Roman" w:cs="Times New Roman"/>
          <w:sz w:val="24"/>
          <w:szCs w:val="24"/>
        </w:rPr>
        <w:t xml:space="preserve"> the in-class essays and final are open textbook, but only paper copies are allowed in the room for obvious reasons.  Therefore, if you are using an electronic copy, you will need to create a detailed list of quotations to use for the in-class essays instead, and/or paper copies of a handful of pages from the course readings that you would like to have at hand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quote from them.</w:t>
      </w:r>
    </w:p>
    <w:p w14:paraId="5DD549CD" w14:textId="77777777" w:rsidR="00E65773" w:rsidRPr="003F06DF" w:rsidRDefault="00E65773" w:rsidP="00E65773">
      <w:pPr>
        <w:rPr>
          <w:rFonts w:ascii="Times New Roman" w:eastAsia="Times New Roman" w:hAnsi="Times New Roman" w:cs="Times New Roman"/>
          <w:sz w:val="24"/>
          <w:szCs w:val="24"/>
        </w:rPr>
      </w:pPr>
    </w:p>
    <w:p w14:paraId="5A7D2DB7" w14:textId="77777777" w:rsidR="00E65773" w:rsidRPr="003F06DF" w:rsidRDefault="00E65773" w:rsidP="00E65773">
      <w:pPr>
        <w:rPr>
          <w:rFonts w:ascii="Times New Roman" w:eastAsia="Times New Roman" w:hAnsi="Times New Roman" w:cs="Times New Roman"/>
          <w:b/>
          <w:bCs/>
          <w:sz w:val="24"/>
          <w:szCs w:val="24"/>
        </w:rPr>
      </w:pPr>
      <w:r w:rsidRPr="003F06DF">
        <w:rPr>
          <w:rFonts w:ascii="Times New Roman" w:eastAsia="Times New Roman" w:hAnsi="Times New Roman" w:cs="Times New Roman"/>
          <w:b/>
          <w:bCs/>
          <w:sz w:val="24"/>
          <w:szCs w:val="24"/>
        </w:rPr>
        <w:t>Course Description</w:t>
      </w:r>
    </w:p>
    <w:p w14:paraId="0F4FA312" w14:textId="77777777" w:rsidR="00E65773" w:rsidRPr="003F06DF" w:rsidRDefault="00E65773" w:rsidP="00E65773">
      <w:pPr>
        <w:widowControl w:val="0"/>
        <w:autoSpaceDE w:val="0"/>
        <w:autoSpaceDN w:val="0"/>
        <w:adjustRightInd w:val="0"/>
        <w:rPr>
          <w:rFonts w:ascii="Times New Roman" w:eastAsia="Times New Roman" w:hAnsi="Times New Roman" w:cs="Times New Roman"/>
          <w:sz w:val="24"/>
          <w:szCs w:val="24"/>
        </w:rPr>
      </w:pPr>
      <w:r w:rsidRPr="003F06DF">
        <w:rPr>
          <w:rFonts w:ascii="Times New Roman" w:hAnsi="Times New Roman" w:cs="Times New Roman"/>
          <w:sz w:val="24"/>
          <w:szCs w:val="24"/>
          <w:u w:val="single"/>
        </w:rPr>
        <w:t>Catalogue Description</w:t>
      </w:r>
      <w:r w:rsidRPr="003F06DF">
        <w:rPr>
          <w:rFonts w:ascii="Times New Roman" w:hAnsi="Times New Roman" w:cs="Times New Roman"/>
          <w:sz w:val="24"/>
          <w:szCs w:val="24"/>
        </w:rPr>
        <w:t>: This course surveys major works, writers</w:t>
      </w:r>
      <w:r>
        <w:rPr>
          <w:rFonts w:ascii="Times New Roman" w:hAnsi="Times New Roman" w:cs="Times New Roman"/>
          <w:sz w:val="24"/>
          <w:szCs w:val="24"/>
        </w:rPr>
        <w:t>,</w:t>
      </w:r>
      <w:r w:rsidRPr="003F06DF">
        <w:rPr>
          <w:rFonts w:ascii="Times New Roman" w:hAnsi="Times New Roman" w:cs="Times New Roman"/>
          <w:sz w:val="24"/>
          <w:szCs w:val="24"/>
        </w:rPr>
        <w:t xml:space="preserve"> and genres from the Anglo-Saxon period through the Renaissance. </w:t>
      </w:r>
      <w:r w:rsidRPr="003F06DF">
        <w:rPr>
          <w:rFonts w:ascii="Times New Roman" w:hAnsi="Times New Roman" w:cs="Times New Roman"/>
          <w:i/>
          <w:sz w:val="24"/>
          <w:szCs w:val="24"/>
        </w:rPr>
        <w:t>Prerequisite</w:t>
      </w:r>
      <w:r w:rsidRPr="003F06DF">
        <w:rPr>
          <w:rFonts w:ascii="Times New Roman" w:hAnsi="Times New Roman" w:cs="Times New Roman"/>
          <w:sz w:val="24"/>
          <w:szCs w:val="24"/>
        </w:rPr>
        <w:t>: ENG 102, ENG 103, SCI 103, or COM 103</w:t>
      </w:r>
    </w:p>
    <w:p w14:paraId="7D2F97FE" w14:textId="77777777" w:rsidR="00E65773" w:rsidRPr="003F06DF" w:rsidRDefault="00E65773" w:rsidP="00E65773">
      <w:pPr>
        <w:widowControl w:val="0"/>
        <w:autoSpaceDE w:val="0"/>
        <w:autoSpaceDN w:val="0"/>
        <w:adjustRightInd w:val="0"/>
        <w:rPr>
          <w:rFonts w:ascii="Times New Roman" w:eastAsia="Times New Roman" w:hAnsi="Times New Roman" w:cs="Times New Roman"/>
          <w:sz w:val="24"/>
          <w:szCs w:val="24"/>
          <w:u w:val="single"/>
        </w:rPr>
      </w:pPr>
    </w:p>
    <w:p w14:paraId="25E6DCCB" w14:textId="77777777" w:rsidR="00E65773" w:rsidRDefault="00E65773" w:rsidP="00E65773">
      <w:pPr>
        <w:widowControl w:val="0"/>
        <w:autoSpaceDE w:val="0"/>
        <w:autoSpaceDN w:val="0"/>
        <w:adjustRightInd w:val="0"/>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u w:val="single"/>
        </w:rPr>
        <w:t>Section-specific Description</w:t>
      </w:r>
      <w:r w:rsidRPr="003F06DF">
        <w:rPr>
          <w:rFonts w:ascii="Times New Roman" w:eastAsia="Times New Roman" w:hAnsi="Times New Roman" w:cs="Times New Roman"/>
          <w:sz w:val="24"/>
          <w:szCs w:val="24"/>
        </w:rPr>
        <w:t xml:space="preserve">: The course surveys British literature from the anonymous </w:t>
      </w:r>
      <w:r>
        <w:rPr>
          <w:rFonts w:ascii="Times New Roman" w:eastAsia="Times New Roman" w:hAnsi="Times New Roman" w:cs="Times New Roman"/>
          <w:sz w:val="24"/>
          <w:szCs w:val="24"/>
        </w:rPr>
        <w:t>Old English poetry up</w:t>
      </w:r>
      <w:r w:rsidRPr="003F06DF">
        <w:rPr>
          <w:rFonts w:ascii="Times New Roman" w:eastAsia="Times New Roman" w:hAnsi="Times New Roman" w:cs="Times New Roman"/>
          <w:sz w:val="24"/>
          <w:szCs w:val="24"/>
        </w:rPr>
        <w:t xml:space="preserve"> to Milton</w:t>
      </w:r>
      <w:r>
        <w:rPr>
          <w:rFonts w:ascii="Times New Roman" w:eastAsia="Times New Roman" w:hAnsi="Times New Roman" w:cs="Times New Roman"/>
          <w:sz w:val="24"/>
          <w:szCs w:val="24"/>
        </w:rPr>
        <w:t>, or British literature from its beginnings up to the end of the 1600s</w:t>
      </w:r>
      <w:r w:rsidRPr="003F06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The course</w:t>
      </w:r>
      <w:r w:rsidRPr="003F06DF">
        <w:rPr>
          <w:rFonts w:ascii="Times New Roman" w:eastAsia="Times New Roman" w:hAnsi="Times New Roman" w:cs="Times New Roman"/>
          <w:sz w:val="24"/>
          <w:szCs w:val="24"/>
        </w:rPr>
        <w:t xml:space="preserve"> is designed to develop students’ understanding of the seminal British literary works and important areas of the British literary tradition using close reading and consideration of historical and cultural contexts.  Major works to be covered </w:t>
      </w:r>
      <w:proofErr w:type="gramStart"/>
      <w:r w:rsidRPr="003F06DF">
        <w:rPr>
          <w:rFonts w:ascii="Times New Roman" w:eastAsia="Times New Roman" w:hAnsi="Times New Roman" w:cs="Times New Roman"/>
          <w:sz w:val="24"/>
          <w:szCs w:val="24"/>
        </w:rPr>
        <w:t>include:</w:t>
      </w:r>
      <w:proofErr w:type="gramEnd"/>
      <w:r w:rsidRPr="003F06DF">
        <w:rPr>
          <w:rFonts w:ascii="Times New Roman" w:eastAsia="Times New Roman" w:hAnsi="Times New Roman" w:cs="Times New Roman"/>
          <w:sz w:val="24"/>
          <w:szCs w:val="24"/>
        </w:rPr>
        <w:t xml:space="preserve"> </w:t>
      </w:r>
      <w:r w:rsidRPr="003F06DF">
        <w:rPr>
          <w:rFonts w:ascii="Times New Roman" w:eastAsia="Times New Roman" w:hAnsi="Times New Roman" w:cs="Times New Roman"/>
          <w:i/>
          <w:sz w:val="24"/>
          <w:szCs w:val="24"/>
        </w:rPr>
        <w:t xml:space="preserve">Beowulf, Sir Gawain and the Green Knight, </w:t>
      </w:r>
      <w:r w:rsidRPr="003F06DF">
        <w:rPr>
          <w:rFonts w:ascii="Times New Roman" w:eastAsia="Times New Roman" w:hAnsi="Times New Roman" w:cs="Times New Roman"/>
          <w:sz w:val="24"/>
          <w:szCs w:val="24"/>
        </w:rPr>
        <w:t xml:space="preserve">Chaucer’s </w:t>
      </w:r>
      <w:r w:rsidRPr="003F06DF">
        <w:rPr>
          <w:rFonts w:ascii="Times New Roman" w:eastAsia="Times New Roman" w:hAnsi="Times New Roman" w:cs="Times New Roman"/>
          <w:i/>
          <w:sz w:val="24"/>
          <w:szCs w:val="24"/>
        </w:rPr>
        <w:t xml:space="preserve">The Canterbury Tales </w:t>
      </w:r>
      <w:r w:rsidRPr="003F06DF">
        <w:rPr>
          <w:rFonts w:ascii="Times New Roman" w:eastAsia="Times New Roman" w:hAnsi="Times New Roman" w:cs="Times New Roman"/>
          <w:sz w:val="24"/>
          <w:szCs w:val="24"/>
        </w:rPr>
        <w:t>(selections),</w:t>
      </w:r>
      <w:r>
        <w:rPr>
          <w:rFonts w:ascii="Times New Roman" w:eastAsia="Times New Roman" w:hAnsi="Times New Roman" w:cs="Times New Roman"/>
          <w:sz w:val="24"/>
          <w:szCs w:val="24"/>
        </w:rPr>
        <w:t xml:space="preserve"> </w:t>
      </w:r>
      <w:r w:rsidRPr="003F06DF">
        <w:rPr>
          <w:rFonts w:ascii="Times New Roman" w:eastAsia="Times New Roman" w:hAnsi="Times New Roman" w:cs="Times New Roman"/>
          <w:sz w:val="24"/>
          <w:szCs w:val="24"/>
        </w:rPr>
        <w:t xml:space="preserve">Malory’s </w:t>
      </w:r>
      <w:r w:rsidRPr="003F06DF">
        <w:rPr>
          <w:rFonts w:ascii="Times New Roman" w:eastAsia="Times New Roman" w:hAnsi="Times New Roman" w:cs="Times New Roman"/>
          <w:i/>
          <w:sz w:val="24"/>
          <w:szCs w:val="24"/>
        </w:rPr>
        <w:t xml:space="preserve">Morte </w:t>
      </w:r>
      <w:proofErr w:type="spellStart"/>
      <w:r w:rsidRPr="003F06DF">
        <w:rPr>
          <w:rFonts w:ascii="Times New Roman" w:eastAsia="Times New Roman" w:hAnsi="Times New Roman" w:cs="Times New Roman"/>
          <w:i/>
          <w:sz w:val="24"/>
          <w:szCs w:val="24"/>
        </w:rPr>
        <w:t>Darthur</w:t>
      </w:r>
      <w:proofErr w:type="spellEnd"/>
      <w:r>
        <w:rPr>
          <w:rFonts w:ascii="Times New Roman" w:eastAsia="Times New Roman" w:hAnsi="Times New Roman" w:cs="Times New Roman"/>
          <w:iCs/>
          <w:sz w:val="24"/>
          <w:szCs w:val="24"/>
        </w:rPr>
        <w:t xml:space="preserve"> (selections)</w:t>
      </w:r>
      <w:r w:rsidRPr="003F06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Shakespeare’s </w:t>
      </w:r>
      <w:r w:rsidRPr="008613D7">
        <w:rPr>
          <w:rFonts w:ascii="Times New Roman" w:eastAsia="Times New Roman" w:hAnsi="Times New Roman" w:cs="Times New Roman"/>
          <w:i/>
          <w:iCs/>
          <w:sz w:val="24"/>
          <w:szCs w:val="24"/>
        </w:rPr>
        <w:t>Romeo and Juliet</w:t>
      </w:r>
      <w:r>
        <w:rPr>
          <w:rFonts w:ascii="Times New Roman" w:eastAsia="Times New Roman" w:hAnsi="Times New Roman" w:cs="Times New Roman"/>
          <w:sz w:val="24"/>
          <w:szCs w:val="24"/>
        </w:rPr>
        <w:t xml:space="preserve">, </w:t>
      </w:r>
      <w:r w:rsidRPr="003F06DF">
        <w:rPr>
          <w:rFonts w:ascii="Times New Roman" w:eastAsia="Times New Roman" w:hAnsi="Times New Roman" w:cs="Times New Roman"/>
          <w:sz w:val="24"/>
          <w:szCs w:val="24"/>
        </w:rPr>
        <w:t xml:space="preserve">Milton’s </w:t>
      </w:r>
      <w:proofErr w:type="spellStart"/>
      <w:r w:rsidRPr="00DC5DB5">
        <w:rPr>
          <w:rFonts w:ascii="Times New Roman" w:eastAsia="Times New Roman" w:hAnsi="Times New Roman" w:cs="Times New Roman"/>
          <w:i/>
          <w:iCs/>
          <w:sz w:val="24"/>
          <w:szCs w:val="24"/>
        </w:rPr>
        <w:t>L’Allegro</w:t>
      </w:r>
      <w:proofErr w:type="spellEnd"/>
      <w:r w:rsidRPr="00DC5DB5">
        <w:rPr>
          <w:rFonts w:ascii="Times New Roman" w:eastAsia="Times New Roman" w:hAnsi="Times New Roman" w:cs="Times New Roman"/>
          <w:i/>
          <w:iCs/>
          <w:sz w:val="24"/>
          <w:szCs w:val="24"/>
        </w:rPr>
        <w:t xml:space="preserve"> </w:t>
      </w:r>
      <w:r w:rsidRPr="00DC5DB5">
        <w:rPr>
          <w:rFonts w:ascii="Times New Roman" w:eastAsia="Times New Roman" w:hAnsi="Times New Roman" w:cs="Times New Roman"/>
          <w:sz w:val="24"/>
          <w:szCs w:val="24"/>
        </w:rPr>
        <w:t>and</w:t>
      </w:r>
      <w:r w:rsidRPr="00DC5DB5">
        <w:rPr>
          <w:rFonts w:ascii="Times New Roman" w:eastAsia="Times New Roman" w:hAnsi="Times New Roman" w:cs="Times New Roman"/>
          <w:i/>
          <w:iCs/>
          <w:sz w:val="24"/>
          <w:szCs w:val="24"/>
        </w:rPr>
        <w:t xml:space="preserve"> Il </w:t>
      </w:r>
      <w:proofErr w:type="spellStart"/>
      <w:r w:rsidRPr="00DC5DB5">
        <w:rPr>
          <w:rFonts w:ascii="Times New Roman" w:eastAsia="Times New Roman" w:hAnsi="Times New Roman" w:cs="Times New Roman"/>
          <w:i/>
          <w:iCs/>
          <w:sz w:val="24"/>
          <w:szCs w:val="24"/>
        </w:rPr>
        <w:t>Peneroso</w:t>
      </w:r>
      <w:proofErr w:type="spellEnd"/>
      <w:r>
        <w:rPr>
          <w:rFonts w:ascii="Times New Roman" w:eastAsia="Times New Roman" w:hAnsi="Times New Roman" w:cs="Times New Roman"/>
          <w:sz w:val="24"/>
          <w:szCs w:val="24"/>
        </w:rPr>
        <w:t xml:space="preserve">, </w:t>
      </w:r>
      <w:r w:rsidRPr="003F06DF">
        <w:rPr>
          <w:rFonts w:ascii="Times New Roman" w:eastAsia="Times New Roman" w:hAnsi="Times New Roman" w:cs="Times New Roman"/>
          <w:sz w:val="24"/>
          <w:szCs w:val="24"/>
        </w:rPr>
        <w:t xml:space="preserve">and, as time allows, </w:t>
      </w:r>
      <w:r w:rsidRPr="003F06DF">
        <w:rPr>
          <w:rFonts w:ascii="Times New Roman" w:eastAsia="Times New Roman" w:hAnsi="Times New Roman" w:cs="Times New Roman"/>
          <w:i/>
          <w:sz w:val="24"/>
          <w:szCs w:val="24"/>
        </w:rPr>
        <w:t>Paradise Lost</w:t>
      </w:r>
      <w:r w:rsidRPr="003F06DF">
        <w:rPr>
          <w:rFonts w:ascii="Times New Roman" w:eastAsia="Times New Roman" w:hAnsi="Times New Roman" w:cs="Times New Roman"/>
          <w:sz w:val="24"/>
          <w:szCs w:val="24"/>
        </w:rPr>
        <w:t xml:space="preserve"> (selections).  Shorter works to be read for class include the Old English </w:t>
      </w:r>
      <w:r w:rsidRPr="003F06DF">
        <w:rPr>
          <w:rFonts w:ascii="Times New Roman" w:eastAsia="Times New Roman" w:hAnsi="Times New Roman" w:cs="Times New Roman"/>
          <w:i/>
          <w:sz w:val="24"/>
          <w:szCs w:val="24"/>
        </w:rPr>
        <w:t>Elegies</w:t>
      </w:r>
      <w:r w:rsidRPr="003F06DF">
        <w:rPr>
          <w:rFonts w:ascii="Times New Roman" w:eastAsia="Times New Roman" w:hAnsi="Times New Roman" w:cs="Times New Roman"/>
          <w:sz w:val="24"/>
          <w:szCs w:val="24"/>
        </w:rPr>
        <w:t xml:space="preserve"> and poems by</w:t>
      </w:r>
      <w:r>
        <w:rPr>
          <w:rFonts w:ascii="Times New Roman" w:eastAsia="Times New Roman" w:hAnsi="Times New Roman" w:cs="Times New Roman"/>
          <w:sz w:val="24"/>
          <w:szCs w:val="24"/>
        </w:rPr>
        <w:t xml:space="preserve"> </w:t>
      </w:r>
      <w:r w:rsidRPr="003F06DF">
        <w:rPr>
          <w:rFonts w:ascii="Times New Roman" w:eastAsia="Times New Roman" w:hAnsi="Times New Roman" w:cs="Times New Roman"/>
          <w:sz w:val="24"/>
          <w:szCs w:val="24"/>
        </w:rPr>
        <w:t xml:space="preserve">William Shakespeare, John Donne, Katherine Philips, and Robert Herrick.  </w:t>
      </w:r>
      <w:r>
        <w:rPr>
          <w:rFonts w:ascii="Times New Roman" w:eastAsia="Times New Roman" w:hAnsi="Times New Roman" w:cs="Times New Roman"/>
          <w:sz w:val="24"/>
          <w:szCs w:val="24"/>
        </w:rPr>
        <w:t>In addition, as time allows, we will analyze and discuss the development of the written word in British literature, or the history of the book—from handwritten manuscripts to the earliest works produced on the printing press and beyond.</w:t>
      </w:r>
    </w:p>
    <w:p w14:paraId="24B1126B" w14:textId="77777777" w:rsidR="00E65773" w:rsidRDefault="00E65773" w:rsidP="00E65773">
      <w:pPr>
        <w:widowControl w:val="0"/>
        <w:autoSpaceDE w:val="0"/>
        <w:autoSpaceDN w:val="0"/>
        <w:adjustRightInd w:val="0"/>
        <w:rPr>
          <w:rFonts w:ascii="Times New Roman" w:eastAsia="Times New Roman" w:hAnsi="Times New Roman" w:cs="Times New Roman"/>
          <w:b/>
          <w:bCs/>
          <w:sz w:val="24"/>
          <w:szCs w:val="24"/>
        </w:rPr>
      </w:pPr>
    </w:p>
    <w:p w14:paraId="381C4EF7" w14:textId="77777777" w:rsidR="00E65773" w:rsidRPr="005607EA" w:rsidRDefault="00E65773" w:rsidP="00E65773">
      <w:pPr>
        <w:widowControl w:val="0"/>
        <w:autoSpaceDE w:val="0"/>
        <w:autoSpaceDN w:val="0"/>
        <w:adjustRightInd w:val="0"/>
        <w:rPr>
          <w:rFonts w:ascii="Times New Roman" w:eastAsia="Times New Roman" w:hAnsi="Times New Roman" w:cs="Times New Roman"/>
          <w:sz w:val="24"/>
          <w:szCs w:val="24"/>
        </w:rPr>
      </w:pPr>
      <w:r w:rsidRPr="003F06DF">
        <w:rPr>
          <w:rFonts w:ascii="Times New Roman" w:eastAsia="Times New Roman" w:hAnsi="Times New Roman" w:cs="Times New Roman"/>
          <w:b/>
          <w:bCs/>
          <w:sz w:val="24"/>
          <w:szCs w:val="24"/>
        </w:rPr>
        <w:t>Workload and Breakdown of Grade</w:t>
      </w:r>
    </w:p>
    <w:p w14:paraId="310E2722" w14:textId="77777777" w:rsidR="00E65773" w:rsidRPr="003F06DF" w:rsidRDefault="00E65773" w:rsidP="00E65773">
      <w:pPr>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Students are required to write three tests (one each on Old English, Middle English, and Early Modern English literature: these tests are essay-based), and a cumulative final exam.  Students will also be asked to participate regularly in class discussion, and to make presentations to the class on assigned readings and questions.  Credit for presentations will be part of the participation grade.</w:t>
      </w:r>
    </w:p>
    <w:p w14:paraId="07000F2F" w14:textId="77777777" w:rsidR="00E65773" w:rsidRPr="003F06DF" w:rsidRDefault="00E65773" w:rsidP="00E65773">
      <w:pPr>
        <w:rPr>
          <w:rFonts w:ascii="Times New Roman" w:eastAsia="Times New Roman" w:hAnsi="Times New Roman" w:cs="Times New Roman"/>
          <w:sz w:val="24"/>
          <w:szCs w:val="24"/>
        </w:rPr>
      </w:pPr>
    </w:p>
    <w:p w14:paraId="28532AA9" w14:textId="77777777" w:rsidR="00E65773" w:rsidRPr="003F06DF" w:rsidRDefault="00E65773" w:rsidP="00E65773">
      <w:pPr>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 xml:space="preserve">Attendance and Participation        </w:t>
      </w:r>
      <w:r w:rsidRPr="003F06DF">
        <w:rPr>
          <w:rFonts w:ascii="Times New Roman" w:eastAsia="Times New Roman" w:hAnsi="Times New Roman" w:cs="Times New Roman"/>
          <w:sz w:val="24"/>
          <w:szCs w:val="24"/>
        </w:rPr>
        <w:tab/>
      </w:r>
      <w:r w:rsidRPr="003F06DF">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0</w:t>
      </w:r>
      <w:r w:rsidRPr="003F06DF">
        <w:rPr>
          <w:rFonts w:ascii="Times New Roman" w:eastAsia="Times New Roman" w:hAnsi="Times New Roman" w:cs="Times New Roman"/>
          <w:sz w:val="24"/>
          <w:szCs w:val="24"/>
        </w:rPr>
        <w:t>%</w:t>
      </w:r>
    </w:p>
    <w:p w14:paraId="19984BCC" w14:textId="77777777" w:rsidR="00E65773" w:rsidRDefault="00E65773" w:rsidP="00E65773">
      <w:pPr>
        <w:ind w:firstLine="720"/>
        <w:rPr>
          <w:rFonts w:ascii="Times New Roman" w:eastAsia="Times New Roman" w:hAnsi="Times New Roman" w:cs="Times New Roman"/>
          <w:sz w:val="24"/>
          <w:szCs w:val="24"/>
        </w:rPr>
      </w:pPr>
    </w:p>
    <w:p w14:paraId="02A07FA5" w14:textId="77777777" w:rsidR="00E65773" w:rsidRPr="003F06DF" w:rsidRDefault="00E65773" w:rsidP="00E65773">
      <w:pPr>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Test 1: Old English Literature</w:t>
      </w:r>
      <w:r>
        <w:rPr>
          <w:rFonts w:ascii="Times New Roman" w:eastAsia="Times New Roman" w:hAnsi="Times New Roman" w:cs="Times New Roman"/>
          <w:sz w:val="24"/>
          <w:szCs w:val="24"/>
        </w:rPr>
        <w:t xml:space="preserve"> essay</w:t>
      </w:r>
      <w:r w:rsidRPr="003F06DF">
        <w:rPr>
          <w:rFonts w:ascii="Times New Roman" w:eastAsia="Times New Roman" w:hAnsi="Times New Roman" w:cs="Times New Roman"/>
          <w:sz w:val="24"/>
          <w:szCs w:val="24"/>
        </w:rPr>
        <w:tab/>
      </w:r>
      <w:r w:rsidRPr="003F06DF">
        <w:rPr>
          <w:rFonts w:ascii="Times New Roman" w:eastAsia="Times New Roman" w:hAnsi="Times New Roman" w:cs="Times New Roman"/>
          <w:sz w:val="24"/>
          <w:szCs w:val="24"/>
        </w:rPr>
        <w:tab/>
      </w:r>
      <w:r>
        <w:rPr>
          <w:rFonts w:ascii="Times New Roman" w:eastAsia="Times New Roman" w:hAnsi="Times New Roman" w:cs="Times New Roman"/>
          <w:sz w:val="24"/>
          <w:szCs w:val="24"/>
        </w:rPr>
        <w:t>25</w:t>
      </w:r>
      <w:r w:rsidRPr="003F06DF">
        <w:rPr>
          <w:rFonts w:ascii="Times New Roman" w:eastAsia="Times New Roman" w:hAnsi="Times New Roman" w:cs="Times New Roman"/>
          <w:sz w:val="24"/>
          <w:szCs w:val="24"/>
        </w:rPr>
        <w:t>%</w:t>
      </w:r>
      <w:r w:rsidRPr="003F06DF">
        <w:rPr>
          <w:rFonts w:ascii="Times New Roman" w:eastAsia="Times New Roman" w:hAnsi="Times New Roman" w:cs="Times New Roman"/>
          <w:sz w:val="24"/>
          <w:szCs w:val="24"/>
        </w:rPr>
        <w:tab/>
        <w:t>(</w:t>
      </w:r>
      <w:r>
        <w:rPr>
          <w:rFonts w:ascii="Times New Roman" w:eastAsia="Times New Roman" w:hAnsi="Times New Roman" w:cs="Times New Roman"/>
          <w:sz w:val="24"/>
          <w:szCs w:val="24"/>
        </w:rPr>
        <w:t>end of September</w:t>
      </w:r>
      <w:r w:rsidRPr="003F06DF">
        <w:rPr>
          <w:rFonts w:ascii="Times New Roman" w:eastAsia="Times New Roman" w:hAnsi="Times New Roman" w:cs="Times New Roman"/>
          <w:sz w:val="24"/>
          <w:szCs w:val="24"/>
        </w:rPr>
        <w:t>)</w:t>
      </w:r>
    </w:p>
    <w:p w14:paraId="624D88B3" w14:textId="77777777" w:rsidR="00E65773" w:rsidRDefault="00E65773" w:rsidP="00E65773">
      <w:pPr>
        <w:ind w:firstLine="720"/>
        <w:rPr>
          <w:rFonts w:ascii="Times New Roman" w:eastAsia="Times New Roman" w:hAnsi="Times New Roman" w:cs="Times New Roman"/>
          <w:sz w:val="24"/>
          <w:szCs w:val="24"/>
        </w:rPr>
      </w:pPr>
    </w:p>
    <w:p w14:paraId="538217DD" w14:textId="77777777" w:rsidR="00E65773" w:rsidRPr="003F06DF" w:rsidRDefault="00E65773" w:rsidP="00E65773">
      <w:pPr>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 xml:space="preserve">Test 2: Middle English Literature </w:t>
      </w:r>
      <w:r>
        <w:rPr>
          <w:rFonts w:ascii="Times New Roman" w:eastAsia="Times New Roman" w:hAnsi="Times New Roman" w:cs="Times New Roman"/>
          <w:sz w:val="24"/>
          <w:szCs w:val="24"/>
        </w:rPr>
        <w:t xml:space="preserve">essay </w:t>
      </w:r>
      <w:r w:rsidRPr="003F06DF">
        <w:rPr>
          <w:rFonts w:ascii="Times New Roman" w:eastAsia="Times New Roman" w:hAnsi="Times New Roman" w:cs="Times New Roman"/>
          <w:sz w:val="24"/>
          <w:szCs w:val="24"/>
        </w:rPr>
        <w:tab/>
      </w:r>
      <w:r>
        <w:rPr>
          <w:rFonts w:ascii="Times New Roman" w:eastAsia="Times New Roman" w:hAnsi="Times New Roman" w:cs="Times New Roman"/>
          <w:sz w:val="24"/>
          <w:szCs w:val="24"/>
        </w:rPr>
        <w:t>25</w:t>
      </w:r>
      <w:r w:rsidRPr="003F06DF">
        <w:rPr>
          <w:rFonts w:ascii="Times New Roman" w:eastAsia="Times New Roman" w:hAnsi="Times New Roman" w:cs="Times New Roman"/>
          <w:sz w:val="24"/>
          <w:szCs w:val="24"/>
        </w:rPr>
        <w:t>%</w:t>
      </w:r>
      <w:r w:rsidRPr="003F06DF">
        <w:rPr>
          <w:rFonts w:ascii="Times New Roman" w:eastAsia="Times New Roman" w:hAnsi="Times New Roman" w:cs="Times New Roman"/>
          <w:sz w:val="24"/>
          <w:szCs w:val="24"/>
        </w:rPr>
        <w:tab/>
        <w:t>(</w:t>
      </w:r>
      <w:r>
        <w:rPr>
          <w:rFonts w:ascii="Times New Roman" w:eastAsia="Times New Roman" w:hAnsi="Times New Roman" w:cs="Times New Roman"/>
          <w:sz w:val="24"/>
          <w:szCs w:val="24"/>
        </w:rPr>
        <w:t>end of October</w:t>
      </w:r>
      <w:r w:rsidRPr="003F06DF">
        <w:rPr>
          <w:rFonts w:ascii="Times New Roman" w:eastAsia="Times New Roman" w:hAnsi="Times New Roman" w:cs="Times New Roman"/>
          <w:sz w:val="24"/>
          <w:szCs w:val="24"/>
        </w:rPr>
        <w:t>)</w:t>
      </w:r>
    </w:p>
    <w:p w14:paraId="40DA6C27" w14:textId="77777777" w:rsidR="00E65773" w:rsidRDefault="00E65773" w:rsidP="00E65773">
      <w:pPr>
        <w:ind w:firstLine="720"/>
        <w:rPr>
          <w:rFonts w:ascii="Times New Roman" w:eastAsia="Times New Roman" w:hAnsi="Times New Roman" w:cs="Times New Roman"/>
          <w:sz w:val="24"/>
          <w:szCs w:val="24"/>
        </w:rPr>
      </w:pPr>
    </w:p>
    <w:p w14:paraId="1673D91B" w14:textId="77777777" w:rsidR="00E65773" w:rsidRDefault="00E65773" w:rsidP="00E65773">
      <w:pPr>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Test 3: Early Modern English Literature</w:t>
      </w:r>
      <w:r>
        <w:rPr>
          <w:rFonts w:ascii="Times New Roman" w:eastAsia="Times New Roman" w:hAnsi="Times New Roman" w:cs="Times New Roman"/>
          <w:sz w:val="24"/>
          <w:szCs w:val="24"/>
        </w:rPr>
        <w:t xml:space="preserve"> essay 20</w:t>
      </w:r>
      <w:r w:rsidRPr="003F06DF">
        <w:rPr>
          <w:rFonts w:ascii="Times New Roman" w:eastAsia="Times New Roman" w:hAnsi="Times New Roman" w:cs="Times New Roman"/>
          <w:sz w:val="24"/>
          <w:szCs w:val="24"/>
        </w:rPr>
        <w:t>%</w:t>
      </w:r>
      <w:r w:rsidRPr="003F06DF">
        <w:rPr>
          <w:rFonts w:ascii="Times New Roman" w:eastAsia="Times New Roman" w:hAnsi="Times New Roman" w:cs="Times New Roman"/>
          <w:sz w:val="24"/>
          <w:szCs w:val="24"/>
        </w:rPr>
        <w:tab/>
      </w:r>
      <w:r>
        <w:rPr>
          <w:rFonts w:ascii="Times New Roman" w:eastAsia="Times New Roman" w:hAnsi="Times New Roman" w:cs="Times New Roman"/>
          <w:sz w:val="24"/>
          <w:szCs w:val="24"/>
        </w:rPr>
        <w:t>(Wed., Nov. 29</w:t>
      </w:r>
      <w:r w:rsidRPr="00615CF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11:15 am to 2:15 pm</w:t>
      </w:r>
    </w:p>
    <w:p w14:paraId="755C987A" w14:textId="77777777" w:rsidR="00E65773" w:rsidRPr="003F06DF" w:rsidRDefault="00E65773" w:rsidP="00E65773">
      <w:pPr>
        <w:ind w:firstLine="720"/>
        <w:rPr>
          <w:rFonts w:ascii="Times New Roman" w:eastAsia="Times New Roman" w:hAnsi="Times New Roman" w:cs="Times New Roman"/>
          <w:sz w:val="24"/>
          <w:szCs w:val="24"/>
        </w:rPr>
      </w:pPr>
    </w:p>
    <w:p w14:paraId="7C527EF2" w14:textId="77777777" w:rsidR="00E65773" w:rsidRPr="003F06DF" w:rsidRDefault="00E65773" w:rsidP="00E65773">
      <w:pPr>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Final Exam</w:t>
      </w:r>
      <w:r>
        <w:rPr>
          <w:rFonts w:ascii="Times New Roman" w:eastAsia="Times New Roman" w:hAnsi="Times New Roman" w:cs="Times New Roman"/>
          <w:sz w:val="24"/>
          <w:szCs w:val="24"/>
        </w:rPr>
        <w:t xml:space="preserve"> (cumulative essay)</w:t>
      </w:r>
      <w:r w:rsidRPr="003F06DF">
        <w:rPr>
          <w:rFonts w:ascii="Times New Roman" w:eastAsia="Times New Roman" w:hAnsi="Times New Roman" w:cs="Times New Roman"/>
          <w:sz w:val="24"/>
          <w:szCs w:val="24"/>
        </w:rPr>
        <w:t xml:space="preserve">: </w:t>
      </w:r>
      <w:r w:rsidRPr="003F06DF">
        <w:rPr>
          <w:rFonts w:ascii="Times New Roman" w:eastAsia="Times New Roman" w:hAnsi="Times New Roman" w:cs="Times New Roman"/>
          <w:sz w:val="24"/>
          <w:szCs w:val="24"/>
        </w:rPr>
        <w:tab/>
      </w:r>
      <w:r w:rsidRPr="003F06D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F06D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3F06DF">
        <w:rPr>
          <w:rFonts w:ascii="Times New Roman" w:eastAsia="Times New Roman" w:hAnsi="Times New Roman" w:cs="Times New Roman"/>
          <w:sz w:val="24"/>
          <w:szCs w:val="24"/>
        </w:rPr>
        <w:t xml:space="preserve">% </w:t>
      </w:r>
      <w:r w:rsidRPr="003F06D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(Wed., Nov. 29</w:t>
      </w:r>
      <w:r w:rsidRPr="00615CF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11:15 am to 2:15 pm</w:t>
      </w:r>
    </w:p>
    <w:p w14:paraId="03DD0939" w14:textId="77777777" w:rsidR="00E65773" w:rsidRPr="003F06DF" w:rsidRDefault="00E65773" w:rsidP="00E65773">
      <w:pPr>
        <w:rPr>
          <w:rFonts w:ascii="Times New Roman" w:eastAsia="Times New Roman" w:hAnsi="Times New Roman" w:cs="Times New Roman"/>
          <w:bCs/>
          <w:sz w:val="24"/>
          <w:szCs w:val="24"/>
        </w:rPr>
      </w:pPr>
      <w:r w:rsidRPr="003F06DF">
        <w:rPr>
          <w:rFonts w:ascii="Times New Roman" w:eastAsia="Times New Roman" w:hAnsi="Times New Roman" w:cs="Times New Roman"/>
          <w:b/>
          <w:bCs/>
          <w:sz w:val="24"/>
          <w:szCs w:val="24"/>
        </w:rPr>
        <w:tab/>
      </w:r>
      <w:r w:rsidRPr="003F06DF">
        <w:rPr>
          <w:rFonts w:ascii="Times New Roman" w:eastAsia="Times New Roman" w:hAnsi="Times New Roman" w:cs="Times New Roman"/>
          <w:b/>
          <w:bCs/>
          <w:sz w:val="24"/>
          <w:szCs w:val="24"/>
        </w:rPr>
        <w:tab/>
      </w:r>
      <w:r w:rsidRPr="003F06DF">
        <w:rPr>
          <w:rFonts w:ascii="Times New Roman" w:eastAsia="Times New Roman" w:hAnsi="Times New Roman" w:cs="Times New Roman"/>
          <w:b/>
          <w:bCs/>
          <w:sz w:val="24"/>
          <w:szCs w:val="24"/>
        </w:rPr>
        <w:tab/>
      </w:r>
      <w:r w:rsidRPr="003F06DF">
        <w:rPr>
          <w:rFonts w:ascii="Times New Roman" w:eastAsia="Times New Roman" w:hAnsi="Times New Roman" w:cs="Times New Roman"/>
          <w:b/>
          <w:bCs/>
          <w:sz w:val="24"/>
          <w:szCs w:val="24"/>
        </w:rPr>
        <w:tab/>
      </w:r>
      <w:r w:rsidRPr="003F06DF">
        <w:rPr>
          <w:rFonts w:ascii="Times New Roman" w:eastAsia="Times New Roman" w:hAnsi="Times New Roman" w:cs="Times New Roman"/>
          <w:b/>
          <w:bCs/>
          <w:sz w:val="24"/>
          <w:szCs w:val="24"/>
        </w:rPr>
        <w:tab/>
      </w:r>
      <w:r w:rsidRPr="003F06DF">
        <w:rPr>
          <w:rFonts w:ascii="Times New Roman" w:eastAsia="Times New Roman" w:hAnsi="Times New Roman" w:cs="Times New Roman"/>
          <w:b/>
          <w:bCs/>
          <w:sz w:val="24"/>
          <w:szCs w:val="24"/>
        </w:rPr>
        <w:tab/>
        <w:t xml:space="preserve">         </w:t>
      </w:r>
    </w:p>
    <w:p w14:paraId="51B77432" w14:textId="77777777" w:rsidR="00E65773" w:rsidRPr="003F06DF" w:rsidRDefault="00E65773" w:rsidP="00E65773">
      <w:pPr>
        <w:rPr>
          <w:rFonts w:ascii="Times New Roman" w:eastAsia="Times New Roman" w:hAnsi="Times New Roman" w:cs="Times New Roman"/>
          <w:sz w:val="24"/>
          <w:szCs w:val="24"/>
        </w:rPr>
      </w:pPr>
      <w:r w:rsidRPr="003F06DF">
        <w:rPr>
          <w:rFonts w:ascii="Times New Roman" w:eastAsia="Times New Roman" w:hAnsi="Times New Roman" w:cs="Times New Roman"/>
          <w:b/>
          <w:bCs/>
          <w:sz w:val="24"/>
          <w:szCs w:val="24"/>
        </w:rPr>
        <w:t xml:space="preserve">A </w:t>
      </w:r>
      <w:r w:rsidRPr="003F06DF">
        <w:rPr>
          <w:rFonts w:ascii="Times New Roman" w:eastAsia="Times New Roman" w:hAnsi="Times New Roman" w:cs="Times New Roman"/>
          <w:bCs/>
          <w:sz w:val="24"/>
          <w:szCs w:val="24"/>
        </w:rPr>
        <w:t>90-100</w:t>
      </w:r>
      <w:r w:rsidRPr="003F06DF">
        <w:rPr>
          <w:rFonts w:ascii="Times New Roman" w:eastAsia="Times New Roman" w:hAnsi="Times New Roman" w:cs="Times New Roman"/>
          <w:b/>
          <w:bCs/>
          <w:sz w:val="24"/>
          <w:szCs w:val="24"/>
        </w:rPr>
        <w:tab/>
        <w:t xml:space="preserve">B </w:t>
      </w:r>
      <w:r w:rsidRPr="003F06DF">
        <w:rPr>
          <w:rFonts w:ascii="Times New Roman" w:eastAsia="Times New Roman" w:hAnsi="Times New Roman" w:cs="Times New Roman"/>
          <w:bCs/>
          <w:sz w:val="24"/>
          <w:szCs w:val="24"/>
        </w:rPr>
        <w:t>80-89</w:t>
      </w:r>
      <w:r w:rsidRPr="003F06DF">
        <w:rPr>
          <w:rFonts w:ascii="Times New Roman" w:eastAsia="Times New Roman" w:hAnsi="Times New Roman" w:cs="Times New Roman"/>
          <w:b/>
          <w:bCs/>
          <w:sz w:val="24"/>
          <w:szCs w:val="24"/>
        </w:rPr>
        <w:tab/>
        <w:t xml:space="preserve">C </w:t>
      </w:r>
      <w:r w:rsidRPr="003F06DF">
        <w:rPr>
          <w:rFonts w:ascii="Times New Roman" w:eastAsia="Times New Roman" w:hAnsi="Times New Roman" w:cs="Times New Roman"/>
          <w:bCs/>
          <w:sz w:val="24"/>
          <w:szCs w:val="24"/>
        </w:rPr>
        <w:t>70-79</w:t>
      </w:r>
      <w:r w:rsidRPr="003F06DF">
        <w:rPr>
          <w:rFonts w:ascii="Times New Roman" w:eastAsia="Times New Roman" w:hAnsi="Times New Roman" w:cs="Times New Roman"/>
          <w:b/>
          <w:bCs/>
          <w:sz w:val="24"/>
          <w:szCs w:val="24"/>
        </w:rPr>
        <w:tab/>
        <w:t xml:space="preserve">D </w:t>
      </w:r>
      <w:r w:rsidRPr="003F06DF">
        <w:rPr>
          <w:rFonts w:ascii="Times New Roman" w:eastAsia="Times New Roman" w:hAnsi="Times New Roman" w:cs="Times New Roman"/>
          <w:bCs/>
          <w:sz w:val="24"/>
          <w:szCs w:val="24"/>
        </w:rPr>
        <w:t>60-69</w:t>
      </w:r>
      <w:r w:rsidRPr="003F06DF">
        <w:rPr>
          <w:rFonts w:ascii="Times New Roman" w:eastAsia="Times New Roman" w:hAnsi="Times New Roman" w:cs="Times New Roman"/>
          <w:b/>
          <w:bCs/>
          <w:sz w:val="24"/>
          <w:szCs w:val="24"/>
        </w:rPr>
        <w:tab/>
        <w:t xml:space="preserve">F </w:t>
      </w:r>
      <w:r w:rsidRPr="003F06DF">
        <w:rPr>
          <w:rFonts w:ascii="Times New Roman" w:eastAsia="Times New Roman" w:hAnsi="Times New Roman" w:cs="Times New Roman"/>
          <w:bCs/>
          <w:sz w:val="24"/>
          <w:szCs w:val="24"/>
        </w:rPr>
        <w:t>0-59</w:t>
      </w:r>
    </w:p>
    <w:p w14:paraId="05F18D9D" w14:textId="77777777" w:rsidR="00E65773" w:rsidRPr="003F06DF" w:rsidRDefault="00E65773" w:rsidP="00E65773">
      <w:pPr>
        <w:rPr>
          <w:rFonts w:ascii="Times New Roman" w:eastAsia="Times New Roman" w:hAnsi="Times New Roman" w:cs="Times New Roman"/>
          <w:b/>
          <w:bCs/>
          <w:sz w:val="24"/>
          <w:szCs w:val="24"/>
        </w:rPr>
      </w:pPr>
    </w:p>
    <w:p w14:paraId="1ED285A5" w14:textId="77777777" w:rsidR="00E65773" w:rsidRPr="0058428B" w:rsidRDefault="00E65773" w:rsidP="00E6577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N</w:t>
      </w:r>
      <w:r w:rsidRPr="0058428B">
        <w:rPr>
          <w:rFonts w:ascii="Times New Roman" w:eastAsia="Times New Roman" w:hAnsi="Times New Roman" w:cs="Times New Roman"/>
          <w:b/>
          <w:bCs/>
          <w:i/>
          <w:sz w:val="24"/>
          <w:szCs w:val="24"/>
        </w:rPr>
        <w:t xml:space="preserve">ote that </w:t>
      </w:r>
      <w:r w:rsidRPr="0058428B">
        <w:rPr>
          <w:rFonts w:ascii="Times New Roman" w:eastAsia="Times New Roman" w:hAnsi="Times New Roman" w:cs="Times New Roman"/>
          <w:b/>
          <w:bCs/>
          <w:i/>
          <w:sz w:val="24"/>
          <w:szCs w:val="24"/>
          <w:u w:val="single"/>
        </w:rPr>
        <w:t xml:space="preserve">all major assignments must be completed </w:t>
      </w:r>
      <w:proofErr w:type="gramStart"/>
      <w:r w:rsidRPr="0058428B">
        <w:rPr>
          <w:rFonts w:ascii="Times New Roman" w:eastAsia="Times New Roman" w:hAnsi="Times New Roman" w:cs="Times New Roman"/>
          <w:b/>
          <w:bCs/>
          <w:i/>
          <w:sz w:val="24"/>
          <w:szCs w:val="24"/>
          <w:u w:val="single"/>
        </w:rPr>
        <w:t>in order to</w:t>
      </w:r>
      <w:proofErr w:type="gramEnd"/>
      <w:r w:rsidRPr="0058428B">
        <w:rPr>
          <w:rFonts w:ascii="Times New Roman" w:eastAsia="Times New Roman" w:hAnsi="Times New Roman" w:cs="Times New Roman"/>
          <w:b/>
          <w:bCs/>
          <w:i/>
          <w:sz w:val="24"/>
          <w:szCs w:val="24"/>
          <w:u w:val="single"/>
        </w:rPr>
        <w:t xml:space="preserve"> pass the course</w:t>
      </w:r>
      <w:r w:rsidRPr="0058428B">
        <w:rPr>
          <w:rFonts w:ascii="Times New Roman" w:eastAsia="Times New Roman" w:hAnsi="Times New Roman" w:cs="Times New Roman"/>
          <w:b/>
          <w:bCs/>
          <w:i/>
          <w:sz w:val="24"/>
          <w:szCs w:val="24"/>
        </w:rPr>
        <w:t>.</w:t>
      </w:r>
    </w:p>
    <w:p w14:paraId="0D5DDAF8" w14:textId="77777777" w:rsidR="00E65773" w:rsidRPr="0058428B" w:rsidRDefault="00E65773" w:rsidP="00E65773">
      <w:pPr>
        <w:rPr>
          <w:rFonts w:ascii="Times New Roman" w:eastAsia="Times New Roman" w:hAnsi="Times New Roman" w:cs="Times New Roman"/>
          <w:b/>
          <w:bCs/>
          <w:sz w:val="24"/>
          <w:szCs w:val="24"/>
        </w:rPr>
      </w:pPr>
    </w:p>
    <w:p w14:paraId="64A60F45" w14:textId="77777777" w:rsidR="00E65773" w:rsidRPr="0058428B" w:rsidRDefault="00E65773" w:rsidP="00E65773">
      <w:pPr>
        <w:rPr>
          <w:rFonts w:ascii="Times New Roman" w:eastAsia="Times New Roman" w:hAnsi="Times New Roman" w:cs="Times New Roman"/>
          <w:b/>
          <w:bCs/>
          <w:i/>
          <w:sz w:val="24"/>
          <w:szCs w:val="24"/>
        </w:rPr>
      </w:pPr>
      <w:r w:rsidRPr="0058428B">
        <w:rPr>
          <w:rFonts w:ascii="Times New Roman" w:eastAsia="Times New Roman" w:hAnsi="Times New Roman" w:cs="Times New Roman"/>
          <w:b/>
          <w:bCs/>
          <w:sz w:val="24"/>
          <w:szCs w:val="24"/>
        </w:rPr>
        <w:t>Attendance and Participation</w:t>
      </w:r>
    </w:p>
    <w:p w14:paraId="51A4A63A" w14:textId="77777777" w:rsidR="00E65773" w:rsidRPr="0058428B" w:rsidRDefault="00E65773" w:rsidP="00E65773">
      <w:pPr>
        <w:rPr>
          <w:rFonts w:ascii="Times New Roman" w:eastAsia="Times New Roman" w:hAnsi="Times New Roman" w:cs="Times New Roman"/>
          <w:sz w:val="24"/>
          <w:szCs w:val="24"/>
        </w:rPr>
      </w:pPr>
      <w:r w:rsidRPr="0058428B">
        <w:rPr>
          <w:rFonts w:ascii="Times New Roman" w:eastAsia="Times New Roman" w:hAnsi="Times New Roman" w:cs="Times New Roman"/>
          <w:sz w:val="24"/>
          <w:szCs w:val="24"/>
        </w:rPr>
        <w:t xml:space="preserve">Attendance will be taken at the beginning of each class.  If you will be unable to attend class on a given day, inform me as to the reason by email, GPJ@reinhardt.edu, (within 24 hours if possible), and I will take the excuse under advisement when compiling grades.  You are required to have the appropriate textbook(s) on hand for </w:t>
      </w:r>
      <w:r>
        <w:rPr>
          <w:rFonts w:ascii="Times New Roman" w:eastAsia="Times New Roman" w:hAnsi="Times New Roman" w:cs="Times New Roman"/>
          <w:sz w:val="24"/>
          <w:szCs w:val="24"/>
        </w:rPr>
        <w:t>the class</w:t>
      </w:r>
      <w:r w:rsidRPr="0058428B">
        <w:rPr>
          <w:rFonts w:ascii="Times New Roman" w:eastAsia="Times New Roman" w:hAnsi="Times New Roman" w:cs="Times New Roman"/>
          <w:sz w:val="24"/>
          <w:szCs w:val="24"/>
        </w:rPr>
        <w:t xml:space="preserve"> meeting, and to have the assigned reading completed before class so that you can participate in class discussion.</w:t>
      </w:r>
    </w:p>
    <w:p w14:paraId="3489E8F2" w14:textId="77777777" w:rsidR="00E65773" w:rsidRPr="0058428B" w:rsidRDefault="00E65773" w:rsidP="00E65773">
      <w:pPr>
        <w:rPr>
          <w:rFonts w:ascii="Times New Roman" w:eastAsia="Times New Roman" w:hAnsi="Times New Roman" w:cs="Times New Roman"/>
          <w:sz w:val="24"/>
          <w:szCs w:val="24"/>
        </w:rPr>
      </w:pPr>
    </w:p>
    <w:p w14:paraId="29BA58A4" w14:textId="77777777" w:rsidR="00E65773" w:rsidRPr="0058428B" w:rsidRDefault="00E65773" w:rsidP="00E65773">
      <w:pPr>
        <w:rPr>
          <w:rFonts w:ascii="Times New Roman" w:eastAsia="Times New Roman" w:hAnsi="Times New Roman" w:cs="Times New Roman"/>
          <w:sz w:val="24"/>
          <w:szCs w:val="24"/>
        </w:rPr>
      </w:pPr>
      <w:r w:rsidRPr="0058428B">
        <w:rPr>
          <w:rFonts w:ascii="Times New Roman" w:eastAsia="Times New Roman" w:hAnsi="Times New Roman" w:cs="Times New Roman"/>
          <w:sz w:val="24"/>
          <w:szCs w:val="24"/>
        </w:rPr>
        <w:t xml:space="preserve">Each student starts off the course with 100 points for attendance.  For every unexcused class absence, a student loses </w:t>
      </w:r>
      <w:r>
        <w:rPr>
          <w:rFonts w:ascii="Times New Roman" w:eastAsia="Times New Roman" w:hAnsi="Times New Roman" w:cs="Times New Roman"/>
          <w:sz w:val="24"/>
          <w:szCs w:val="24"/>
        </w:rPr>
        <w:t>3</w:t>
      </w:r>
      <w:r w:rsidRPr="0058428B">
        <w:rPr>
          <w:rFonts w:ascii="Times New Roman" w:eastAsia="Times New Roman" w:hAnsi="Times New Roman" w:cs="Times New Roman"/>
          <w:sz w:val="24"/>
          <w:szCs w:val="24"/>
        </w:rPr>
        <w:t xml:space="preserve"> points.  Every time a student is noticeably late to class, leaves dramatically early, or disrupts class, a student loses </w:t>
      </w:r>
      <w:r>
        <w:rPr>
          <w:rFonts w:ascii="Times New Roman" w:eastAsia="Times New Roman" w:hAnsi="Times New Roman" w:cs="Times New Roman"/>
          <w:sz w:val="24"/>
          <w:szCs w:val="24"/>
        </w:rPr>
        <w:t>1</w:t>
      </w:r>
      <w:r w:rsidRPr="0058428B">
        <w:rPr>
          <w:rFonts w:ascii="Times New Roman" w:eastAsia="Times New Roman" w:hAnsi="Times New Roman" w:cs="Times New Roman"/>
          <w:sz w:val="24"/>
          <w:szCs w:val="24"/>
        </w:rPr>
        <w:t xml:space="preserve"> point.  In addition, you will lose points if you do not come prepared to class, for example, if you do not have your books with you, or if you obviously have not done the work to prepare for the class meeting. </w:t>
      </w:r>
    </w:p>
    <w:p w14:paraId="6CE7656A" w14:textId="77777777" w:rsidR="00E65773" w:rsidRPr="0058428B" w:rsidRDefault="00E65773" w:rsidP="00E65773">
      <w:pPr>
        <w:rPr>
          <w:rFonts w:ascii="Times New Roman" w:eastAsia="Times New Roman" w:hAnsi="Times New Roman" w:cs="Times New Roman"/>
          <w:sz w:val="24"/>
          <w:szCs w:val="24"/>
        </w:rPr>
      </w:pPr>
    </w:p>
    <w:p w14:paraId="042A8B8C" w14:textId="77777777" w:rsidR="00E65773" w:rsidRPr="0058428B" w:rsidRDefault="00E65773" w:rsidP="00E65773">
      <w:pPr>
        <w:rPr>
          <w:rFonts w:ascii="Times New Roman" w:eastAsia="Times New Roman" w:hAnsi="Times New Roman" w:cs="Times New Roman"/>
          <w:sz w:val="24"/>
          <w:szCs w:val="24"/>
        </w:rPr>
      </w:pPr>
      <w:r w:rsidRPr="0058428B">
        <w:rPr>
          <w:rFonts w:ascii="Times New Roman" w:eastAsia="Times New Roman" w:hAnsi="Times New Roman" w:cs="Times New Roman"/>
          <w:sz w:val="24"/>
          <w:szCs w:val="24"/>
        </w:rPr>
        <w:lastRenderedPageBreak/>
        <w:t xml:space="preserve">If you miss more than </w:t>
      </w:r>
      <w:r>
        <w:rPr>
          <w:rFonts w:ascii="Times New Roman" w:eastAsia="Times New Roman" w:hAnsi="Times New Roman" w:cs="Times New Roman"/>
          <w:sz w:val="24"/>
          <w:szCs w:val="24"/>
        </w:rPr>
        <w:t>six</w:t>
      </w:r>
      <w:r w:rsidRPr="0058428B">
        <w:rPr>
          <w:rFonts w:ascii="Times New Roman" w:eastAsia="Times New Roman" w:hAnsi="Times New Roman" w:cs="Times New Roman"/>
          <w:sz w:val="24"/>
          <w:szCs w:val="24"/>
        </w:rPr>
        <w:t xml:space="preserve"> class meetings with </w:t>
      </w:r>
      <w:r w:rsidRPr="0058428B">
        <w:rPr>
          <w:rFonts w:ascii="Times New Roman" w:eastAsia="Times New Roman" w:hAnsi="Times New Roman" w:cs="Times New Roman"/>
          <w:sz w:val="24"/>
          <w:szCs w:val="24"/>
          <w:u w:val="single"/>
        </w:rPr>
        <w:t>unexcused</w:t>
      </w:r>
      <w:r w:rsidRPr="0058428B">
        <w:rPr>
          <w:rFonts w:ascii="Times New Roman" w:eastAsia="Times New Roman" w:hAnsi="Times New Roman" w:cs="Times New Roman"/>
          <w:sz w:val="24"/>
          <w:szCs w:val="24"/>
        </w:rPr>
        <w:t xml:space="preserve"> absences (equivalent to </w:t>
      </w:r>
      <w:r>
        <w:rPr>
          <w:rFonts w:ascii="Times New Roman" w:eastAsia="Times New Roman" w:hAnsi="Times New Roman" w:cs="Times New Roman"/>
          <w:sz w:val="24"/>
          <w:szCs w:val="24"/>
        </w:rPr>
        <w:t>two</w:t>
      </w:r>
      <w:r w:rsidRPr="0058428B">
        <w:rPr>
          <w:rFonts w:ascii="Times New Roman" w:eastAsia="Times New Roman" w:hAnsi="Times New Roman" w:cs="Times New Roman"/>
          <w:sz w:val="24"/>
          <w:szCs w:val="24"/>
        </w:rPr>
        <w:t xml:space="preserve"> weeks of the course), you should withdraw from the class if that option is still available, as you will receive an automatic F in the course due to lack of attendance. </w:t>
      </w:r>
    </w:p>
    <w:p w14:paraId="6F382D08" w14:textId="77777777" w:rsidR="00E65773" w:rsidRPr="0058428B" w:rsidRDefault="00E65773" w:rsidP="00E65773">
      <w:pPr>
        <w:rPr>
          <w:rFonts w:ascii="Times New Roman" w:eastAsia="Times New Roman" w:hAnsi="Times New Roman" w:cs="Times New Roman"/>
          <w:sz w:val="24"/>
          <w:szCs w:val="24"/>
        </w:rPr>
      </w:pPr>
    </w:p>
    <w:p w14:paraId="59248E6E" w14:textId="77777777" w:rsidR="00E65773" w:rsidRPr="0058428B" w:rsidRDefault="00E65773" w:rsidP="00E65773">
      <w:pPr>
        <w:rPr>
          <w:rFonts w:ascii="Times New Roman" w:eastAsia="Times New Roman" w:hAnsi="Times New Roman" w:cs="Times New Roman"/>
          <w:sz w:val="24"/>
          <w:szCs w:val="24"/>
        </w:rPr>
      </w:pPr>
      <w:r w:rsidRPr="0058428B">
        <w:rPr>
          <w:rFonts w:ascii="Times New Roman" w:eastAsia="Times New Roman" w:hAnsi="Times New Roman" w:cs="Times New Roman"/>
          <w:sz w:val="24"/>
          <w:szCs w:val="24"/>
        </w:rPr>
        <w:t>For students who miss class meetings due to official Reinhardt University obligations, such as student athletes missing class to attend a tournament; these absences are excused.  However, you must provide me with a team schedule as well as official documentation from your coach (usually coaches are diligent in emailing faculty about student absences).  Students who miss class for such reasons must make up any missed work and keep up with the assignments.</w:t>
      </w:r>
    </w:p>
    <w:p w14:paraId="6A78FBFB" w14:textId="77777777" w:rsidR="00E65773" w:rsidRPr="0058428B" w:rsidRDefault="00E65773" w:rsidP="00E65773">
      <w:pPr>
        <w:rPr>
          <w:rFonts w:ascii="Times New Roman" w:eastAsia="Times New Roman" w:hAnsi="Times New Roman" w:cs="Times New Roman"/>
          <w:sz w:val="24"/>
          <w:szCs w:val="24"/>
        </w:rPr>
      </w:pPr>
      <w:r w:rsidRPr="0058428B">
        <w:rPr>
          <w:rFonts w:ascii="Times New Roman" w:eastAsia="Times New Roman" w:hAnsi="Times New Roman" w:cs="Times New Roman"/>
          <w:sz w:val="24"/>
          <w:szCs w:val="24"/>
        </w:rPr>
        <w:tab/>
      </w:r>
    </w:p>
    <w:p w14:paraId="3E67CD36" w14:textId="77777777" w:rsidR="00E65773" w:rsidRPr="0058428B" w:rsidRDefault="00E65773" w:rsidP="00E65773">
      <w:pPr>
        <w:rPr>
          <w:rFonts w:ascii="Times New Roman" w:eastAsia="Times New Roman" w:hAnsi="Times New Roman" w:cs="Times New Roman"/>
          <w:b/>
          <w:sz w:val="24"/>
          <w:szCs w:val="24"/>
        </w:rPr>
      </w:pPr>
      <w:r w:rsidRPr="0058428B">
        <w:rPr>
          <w:rFonts w:ascii="Times New Roman" w:eastAsia="Times New Roman" w:hAnsi="Times New Roman" w:cs="Times New Roman"/>
          <w:b/>
          <w:sz w:val="24"/>
          <w:szCs w:val="24"/>
        </w:rPr>
        <w:t>Class Behavior</w:t>
      </w:r>
    </w:p>
    <w:p w14:paraId="2F386237" w14:textId="77777777" w:rsidR="00E65773" w:rsidRPr="0058428B" w:rsidRDefault="00E65773" w:rsidP="00E65773">
      <w:pPr>
        <w:rPr>
          <w:rFonts w:ascii="Times New Roman" w:eastAsia="Times New Roman" w:hAnsi="Times New Roman" w:cs="Times New Roman"/>
          <w:sz w:val="24"/>
          <w:szCs w:val="24"/>
        </w:rPr>
      </w:pPr>
      <w:r w:rsidRPr="0058428B">
        <w:rPr>
          <w:rFonts w:ascii="Times New Roman" w:eastAsia="Times New Roman" w:hAnsi="Times New Roman" w:cs="Times New Roman"/>
          <w:sz w:val="24"/>
          <w:szCs w:val="24"/>
        </w:rPr>
        <w:t xml:space="preserve">It is expected that students behave appropriately in class, as adults in a university setting.  That is, be on time and be respectful.  Disruptive and disrespectful behaviors will result in dismissal from the class meeting and lowering of grade.  Remember that your fellow students are making an enormous commitment </w:t>
      </w:r>
      <w:proofErr w:type="gramStart"/>
      <w:r w:rsidRPr="0058428B">
        <w:rPr>
          <w:rFonts w:ascii="Times New Roman" w:eastAsia="Times New Roman" w:hAnsi="Times New Roman" w:cs="Times New Roman"/>
          <w:sz w:val="24"/>
          <w:szCs w:val="24"/>
        </w:rPr>
        <w:t>in</w:t>
      </w:r>
      <w:proofErr w:type="gramEnd"/>
      <w:r w:rsidRPr="0058428B">
        <w:rPr>
          <w:rFonts w:ascii="Times New Roman" w:eastAsia="Times New Roman" w:hAnsi="Times New Roman" w:cs="Times New Roman"/>
          <w:sz w:val="24"/>
          <w:szCs w:val="24"/>
        </w:rPr>
        <w:t xml:space="preserve"> time and money to join us, so do not interfere with their ability to learn by distracting them.       </w:t>
      </w:r>
    </w:p>
    <w:p w14:paraId="211CAA67" w14:textId="77777777" w:rsidR="00E65773" w:rsidRPr="003F06DF" w:rsidRDefault="00E65773" w:rsidP="00E65773">
      <w:pPr>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ab/>
      </w:r>
    </w:p>
    <w:p w14:paraId="63C203C3" w14:textId="77777777" w:rsidR="00E65773" w:rsidRPr="003F06DF" w:rsidRDefault="00E65773" w:rsidP="00E65773">
      <w:pPr>
        <w:rPr>
          <w:rFonts w:ascii="Times New Roman" w:eastAsia="Times New Roman" w:hAnsi="Times New Roman" w:cs="Times New Roman"/>
          <w:sz w:val="24"/>
          <w:szCs w:val="24"/>
        </w:rPr>
      </w:pPr>
      <w:r w:rsidRPr="003F06DF">
        <w:rPr>
          <w:rFonts w:ascii="Times New Roman" w:eastAsia="Times New Roman" w:hAnsi="Times New Roman" w:cs="Times New Roman"/>
          <w:b/>
          <w:bCs/>
          <w:sz w:val="24"/>
          <w:szCs w:val="24"/>
        </w:rPr>
        <w:t>Academic Honesty</w:t>
      </w:r>
      <w:r w:rsidRPr="003F06DF">
        <w:rPr>
          <w:rFonts w:ascii="Times New Roman" w:eastAsia="Times New Roman" w:hAnsi="Times New Roman" w:cs="Times New Roman"/>
          <w:sz w:val="24"/>
          <w:szCs w:val="24"/>
        </w:rPr>
        <w:t xml:space="preserve"> </w:t>
      </w:r>
    </w:p>
    <w:p w14:paraId="25174195" w14:textId="77777777" w:rsidR="00E65773" w:rsidRPr="003F06DF" w:rsidRDefault="00E65773" w:rsidP="00E65773">
      <w:pPr>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u w:val="single"/>
        </w:rPr>
        <w:t>Official RU Statement regarding Academic Integrity</w:t>
      </w:r>
      <w:r w:rsidRPr="003F06DF">
        <w:rPr>
          <w:rFonts w:ascii="Times New Roman" w:eastAsia="Times New Roman" w:hAnsi="Times New Roman" w:cs="Times New Roman"/>
          <w:sz w:val="24"/>
          <w:szCs w:val="24"/>
        </w:rPr>
        <w:t>: “All students are expected to adhere to the highest standards of academic integrity, and to abide by the Reinhardt Honor Code.  Also, all students are expected to be familiar with the Reinhardt policy on academic dishonesty stated in the University Catalogue and in the Student Handbook.  Plagiarism (Using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w14:paraId="083BC0A2" w14:textId="77777777" w:rsidR="00E65773" w:rsidRPr="003F06DF" w:rsidRDefault="00E65773" w:rsidP="00E65773">
      <w:pPr>
        <w:rPr>
          <w:rFonts w:ascii="Times New Roman" w:eastAsia="Times New Roman" w:hAnsi="Times New Roman" w:cs="Times New Roman"/>
          <w:sz w:val="24"/>
          <w:szCs w:val="24"/>
        </w:rPr>
      </w:pPr>
    </w:p>
    <w:p w14:paraId="7759AF9C" w14:textId="77777777" w:rsidR="00E65773" w:rsidRPr="003F06DF" w:rsidRDefault="00E65773" w:rsidP="00E65773">
      <w:pPr>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u w:val="single"/>
        </w:rPr>
        <w:t>Additional for ENG 203 01</w:t>
      </w:r>
      <w:r>
        <w:rPr>
          <w:rFonts w:ascii="Times New Roman" w:eastAsia="Times New Roman" w:hAnsi="Times New Roman" w:cs="Times New Roman"/>
          <w:sz w:val="24"/>
          <w:szCs w:val="24"/>
          <w:u w:val="single"/>
        </w:rPr>
        <w:t>0</w:t>
      </w:r>
      <w:r w:rsidRPr="003F06DF">
        <w:rPr>
          <w:rFonts w:ascii="Times New Roman" w:eastAsia="Times New Roman" w:hAnsi="Times New Roman" w:cs="Times New Roman"/>
          <w:sz w:val="24"/>
          <w:szCs w:val="24"/>
        </w:rPr>
        <w:t xml:space="preserve">: Plagiarism is the use of ideas or words of another writer without giving that writer proper credit for their work.  In other words, you hand in an essay with ideas, written phrases, sentences, or paragraphs lifted from someone else and you do not use quotation marks or cite the fact that the material came from a source.  The most egregious case is when a student hands in, as his or her own work, an entire essay </w:t>
      </w:r>
      <w:r>
        <w:rPr>
          <w:rFonts w:ascii="Times New Roman" w:eastAsia="Times New Roman" w:hAnsi="Times New Roman" w:cs="Times New Roman"/>
          <w:sz w:val="24"/>
          <w:szCs w:val="24"/>
        </w:rPr>
        <w:t>copied</w:t>
      </w:r>
      <w:r w:rsidRPr="003F06DF">
        <w:rPr>
          <w:rFonts w:ascii="Times New Roman" w:eastAsia="Times New Roman" w:hAnsi="Times New Roman" w:cs="Times New Roman"/>
          <w:sz w:val="24"/>
          <w:szCs w:val="24"/>
        </w:rPr>
        <w:t xml:space="preserve"> directly from the internet.  </w:t>
      </w:r>
    </w:p>
    <w:p w14:paraId="46B2ECAE" w14:textId="77777777" w:rsidR="00E65773" w:rsidRPr="003F06DF" w:rsidRDefault="00E65773" w:rsidP="00E65773">
      <w:pPr>
        <w:rPr>
          <w:rFonts w:ascii="Times New Roman" w:eastAsia="Times New Roman" w:hAnsi="Times New Roman" w:cs="Times New Roman"/>
          <w:sz w:val="24"/>
          <w:szCs w:val="24"/>
        </w:rPr>
      </w:pPr>
    </w:p>
    <w:p w14:paraId="592EB689" w14:textId="77777777" w:rsidR="00E65773" w:rsidRPr="003F06DF" w:rsidRDefault="00E65773" w:rsidP="00E65773">
      <w:pPr>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Collusion is when two or more people write a paper together which is turned in as if it were the work of a single author.  An example of this is when you have a roommate make a significant contribution to the ideas or words of your paper.</w:t>
      </w:r>
    </w:p>
    <w:p w14:paraId="701D921D" w14:textId="77777777" w:rsidR="00E65773" w:rsidRPr="003F06DF" w:rsidRDefault="00E65773" w:rsidP="00E65773">
      <w:pPr>
        <w:rPr>
          <w:rFonts w:ascii="Times New Roman" w:eastAsia="Times New Roman" w:hAnsi="Times New Roman" w:cs="Times New Roman"/>
          <w:sz w:val="24"/>
          <w:szCs w:val="24"/>
        </w:rPr>
      </w:pPr>
    </w:p>
    <w:p w14:paraId="397B5567" w14:textId="77777777" w:rsidR="00E65773" w:rsidRDefault="00E65773" w:rsidP="00E65773">
      <w:pPr>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The Consequences of plagiarism or collusion are as follows: a failing grade for the assignment, a failing grade in the course, disciplinary action taken against you by the school, possibly including academic probation or even expulsion.</w:t>
      </w:r>
    </w:p>
    <w:p w14:paraId="4B88156D" w14:textId="77777777" w:rsidR="00E65773" w:rsidRDefault="00E65773" w:rsidP="00E65773">
      <w:pPr>
        <w:rPr>
          <w:rFonts w:ascii="Times New Roman" w:eastAsia="Times New Roman" w:hAnsi="Times New Roman" w:cs="Times New Roman"/>
          <w:sz w:val="24"/>
          <w:szCs w:val="24"/>
        </w:rPr>
      </w:pPr>
    </w:p>
    <w:p w14:paraId="3EAADB9A" w14:textId="77777777" w:rsidR="00E65773" w:rsidRPr="004571C6" w:rsidRDefault="00E65773" w:rsidP="00E65773">
      <w:pPr>
        <w:rPr>
          <w:rFonts w:ascii="Times New Roman" w:eastAsia="Times New Roman" w:hAnsi="Times New Roman" w:cs="Times New Roman"/>
          <w:sz w:val="24"/>
          <w:szCs w:val="24"/>
          <w:u w:val="single"/>
        </w:rPr>
      </w:pPr>
      <w:proofErr w:type="spellStart"/>
      <w:r w:rsidRPr="004571C6">
        <w:rPr>
          <w:rFonts w:ascii="Times New Roman" w:eastAsia="Times New Roman" w:hAnsi="Times New Roman" w:cs="Times New Roman"/>
          <w:sz w:val="24"/>
          <w:szCs w:val="24"/>
          <w:u w:val="single"/>
        </w:rPr>
        <w:t>Spinbot</w:t>
      </w:r>
      <w:proofErr w:type="spellEnd"/>
      <w:r w:rsidRPr="004571C6">
        <w:rPr>
          <w:rFonts w:ascii="Times New Roman" w:eastAsia="Times New Roman" w:hAnsi="Times New Roman" w:cs="Times New Roman"/>
          <w:sz w:val="24"/>
          <w:szCs w:val="24"/>
          <w:u w:val="single"/>
        </w:rPr>
        <w:t>:</w:t>
      </w:r>
    </w:p>
    <w:p w14:paraId="3BB77717" w14:textId="77777777" w:rsidR="00E65773" w:rsidRPr="004571C6" w:rsidRDefault="00E65773" w:rsidP="00E65773">
      <w:pPr>
        <w:rPr>
          <w:rFonts w:ascii="Times New Roman" w:eastAsia="Times New Roman" w:hAnsi="Times New Roman" w:cs="Times New Roman"/>
          <w:sz w:val="24"/>
          <w:szCs w:val="24"/>
        </w:rPr>
      </w:pPr>
      <w:r w:rsidRPr="004571C6">
        <w:rPr>
          <w:rFonts w:ascii="Times New Roman" w:eastAsia="Times New Roman" w:hAnsi="Times New Roman" w:cs="Times New Roman"/>
          <w:sz w:val="24"/>
          <w:szCs w:val="24"/>
        </w:rPr>
        <w:t xml:space="preserve">Students who use the “synonym swap-out” websites, apps, or programs, such as </w:t>
      </w:r>
      <w:proofErr w:type="spellStart"/>
      <w:r w:rsidRPr="004571C6">
        <w:rPr>
          <w:rFonts w:ascii="Times New Roman" w:eastAsia="Times New Roman" w:hAnsi="Times New Roman" w:cs="Times New Roman"/>
          <w:sz w:val="24"/>
          <w:szCs w:val="24"/>
        </w:rPr>
        <w:t>Spinbot</w:t>
      </w:r>
      <w:proofErr w:type="spellEnd"/>
      <w:r w:rsidRPr="004571C6">
        <w:rPr>
          <w:rFonts w:ascii="Times New Roman" w:eastAsia="Times New Roman" w:hAnsi="Times New Roman" w:cs="Times New Roman"/>
          <w:sz w:val="24"/>
          <w:szCs w:val="24"/>
        </w:rPr>
        <w:t>, will receive an automatic F (zero points) on the assignment in question.</w:t>
      </w:r>
    </w:p>
    <w:p w14:paraId="08608686" w14:textId="77777777" w:rsidR="00E65773" w:rsidRPr="004571C6" w:rsidRDefault="00E65773" w:rsidP="00E65773">
      <w:pPr>
        <w:rPr>
          <w:rFonts w:ascii="Times New Roman" w:eastAsia="Times New Roman" w:hAnsi="Times New Roman" w:cs="Times New Roman"/>
          <w:sz w:val="24"/>
          <w:szCs w:val="24"/>
        </w:rPr>
      </w:pPr>
    </w:p>
    <w:p w14:paraId="7A157BFF" w14:textId="77777777" w:rsidR="00E65773" w:rsidRPr="004571C6" w:rsidRDefault="00E65773" w:rsidP="00E65773">
      <w:pPr>
        <w:rPr>
          <w:rFonts w:ascii="Times New Roman" w:eastAsia="Times New Roman" w:hAnsi="Times New Roman" w:cs="Times New Roman"/>
          <w:sz w:val="24"/>
          <w:szCs w:val="24"/>
          <w:u w:val="single"/>
        </w:rPr>
      </w:pPr>
      <w:r w:rsidRPr="004571C6">
        <w:rPr>
          <w:rFonts w:ascii="Times New Roman" w:eastAsia="Times New Roman" w:hAnsi="Times New Roman" w:cs="Times New Roman"/>
          <w:sz w:val="24"/>
          <w:szCs w:val="24"/>
          <w:u w:val="single"/>
        </w:rPr>
        <w:lastRenderedPageBreak/>
        <w:t>ChatGPT and A.I. Tools:</w:t>
      </w:r>
    </w:p>
    <w:p w14:paraId="2542E41E" w14:textId="77777777" w:rsidR="00E65773" w:rsidRPr="004571C6" w:rsidRDefault="00E65773" w:rsidP="00E65773">
      <w:pPr>
        <w:rPr>
          <w:rFonts w:ascii="Times New Roman" w:eastAsia="Times New Roman" w:hAnsi="Times New Roman" w:cs="Times New Roman"/>
          <w:sz w:val="24"/>
          <w:szCs w:val="24"/>
        </w:rPr>
      </w:pPr>
      <w:r w:rsidRPr="004571C6">
        <w:rPr>
          <w:rFonts w:ascii="Times New Roman" w:eastAsia="Times New Roman" w:hAnsi="Times New Roman" w:cs="Times New Roman"/>
          <w:sz w:val="24"/>
          <w:szCs w:val="24"/>
        </w:rPr>
        <w:t xml:space="preserve">Students are not allowed to use ChatGPT or any other A.I. tools for any of the ENG </w:t>
      </w:r>
      <w:r>
        <w:rPr>
          <w:rFonts w:ascii="Times New Roman" w:eastAsia="Times New Roman" w:hAnsi="Times New Roman" w:cs="Times New Roman"/>
          <w:sz w:val="24"/>
          <w:szCs w:val="24"/>
        </w:rPr>
        <w:t>203</w:t>
      </w:r>
      <w:r w:rsidRPr="004571C6">
        <w:rPr>
          <w:rFonts w:ascii="Times New Roman" w:eastAsia="Times New Roman" w:hAnsi="Times New Roman" w:cs="Times New Roman"/>
          <w:sz w:val="24"/>
          <w:szCs w:val="24"/>
        </w:rPr>
        <w:t xml:space="preserve"> assignments, whether </w:t>
      </w:r>
      <w:r>
        <w:rPr>
          <w:rFonts w:ascii="Times New Roman" w:eastAsia="Times New Roman" w:hAnsi="Times New Roman" w:cs="Times New Roman"/>
          <w:sz w:val="24"/>
          <w:szCs w:val="24"/>
        </w:rPr>
        <w:t>for class presentations</w:t>
      </w:r>
      <w:r w:rsidRPr="004571C6">
        <w:rPr>
          <w:rFonts w:ascii="Times New Roman" w:eastAsia="Times New Roman" w:hAnsi="Times New Roman" w:cs="Times New Roman"/>
          <w:sz w:val="24"/>
          <w:szCs w:val="24"/>
        </w:rPr>
        <w:t xml:space="preserve"> or essays, unless explicitly directed </w:t>
      </w:r>
      <w:proofErr w:type="gramStart"/>
      <w:r w:rsidRPr="004571C6">
        <w:rPr>
          <w:rFonts w:ascii="Times New Roman" w:eastAsia="Times New Roman" w:hAnsi="Times New Roman" w:cs="Times New Roman"/>
          <w:sz w:val="24"/>
          <w:szCs w:val="24"/>
        </w:rPr>
        <w:t>to on</w:t>
      </w:r>
      <w:proofErr w:type="gramEnd"/>
      <w:r w:rsidRPr="004571C6">
        <w:rPr>
          <w:rFonts w:ascii="Times New Roman" w:eastAsia="Times New Roman" w:hAnsi="Times New Roman" w:cs="Times New Roman"/>
          <w:sz w:val="24"/>
          <w:szCs w:val="24"/>
        </w:rPr>
        <w:t xml:space="preserve"> a particular assignment by the professor, Dr. Johnson.</w:t>
      </w:r>
    </w:p>
    <w:p w14:paraId="12361DC1" w14:textId="77777777" w:rsidR="00E65773" w:rsidRPr="004571C6" w:rsidRDefault="00E65773" w:rsidP="00E65773">
      <w:pPr>
        <w:rPr>
          <w:rFonts w:ascii="Times New Roman" w:eastAsia="Times New Roman" w:hAnsi="Times New Roman" w:cs="Times New Roman"/>
          <w:sz w:val="24"/>
          <w:szCs w:val="24"/>
        </w:rPr>
      </w:pPr>
    </w:p>
    <w:p w14:paraId="41203A33" w14:textId="77777777" w:rsidR="00E65773" w:rsidRPr="004571C6" w:rsidRDefault="00E65773" w:rsidP="00E65773">
      <w:pPr>
        <w:rPr>
          <w:rFonts w:ascii="Times New Roman" w:eastAsia="Times New Roman" w:hAnsi="Times New Roman" w:cs="Times New Roman"/>
          <w:sz w:val="24"/>
          <w:szCs w:val="24"/>
        </w:rPr>
      </w:pPr>
      <w:r w:rsidRPr="004571C6">
        <w:rPr>
          <w:rFonts w:ascii="Times New Roman" w:eastAsia="Times New Roman" w:hAnsi="Times New Roman" w:cs="Times New Roman"/>
          <w:sz w:val="24"/>
          <w:szCs w:val="24"/>
        </w:rPr>
        <w:t>Students who are found to have used these tools for a</w:t>
      </w:r>
      <w:r>
        <w:rPr>
          <w:rFonts w:ascii="Times New Roman" w:eastAsia="Times New Roman" w:hAnsi="Times New Roman" w:cs="Times New Roman"/>
          <w:sz w:val="24"/>
          <w:szCs w:val="24"/>
        </w:rPr>
        <w:t xml:space="preserve">ny </w:t>
      </w:r>
      <w:r w:rsidRPr="004571C6">
        <w:rPr>
          <w:rFonts w:ascii="Times New Roman" w:eastAsia="Times New Roman" w:hAnsi="Times New Roman" w:cs="Times New Roman"/>
          <w:sz w:val="24"/>
          <w:szCs w:val="24"/>
        </w:rPr>
        <w:t xml:space="preserve">assignment will receive an F (zero points) on the </w:t>
      </w:r>
      <w:proofErr w:type="gramStart"/>
      <w:r w:rsidRPr="004571C6">
        <w:rPr>
          <w:rFonts w:ascii="Times New Roman" w:eastAsia="Times New Roman" w:hAnsi="Times New Roman" w:cs="Times New Roman"/>
          <w:sz w:val="24"/>
          <w:szCs w:val="24"/>
        </w:rPr>
        <w:t>particular assignment</w:t>
      </w:r>
      <w:proofErr w:type="gramEnd"/>
      <w:r w:rsidRPr="004571C6">
        <w:rPr>
          <w:rFonts w:ascii="Times New Roman" w:eastAsia="Times New Roman" w:hAnsi="Times New Roman" w:cs="Times New Roman"/>
          <w:sz w:val="24"/>
          <w:szCs w:val="24"/>
        </w:rPr>
        <w:t>, which will dramatically lower the overall grade in the course.</w:t>
      </w:r>
    </w:p>
    <w:p w14:paraId="0C657C24" w14:textId="77777777" w:rsidR="00E65773" w:rsidRPr="004571C6" w:rsidRDefault="00E65773" w:rsidP="00E65773">
      <w:pPr>
        <w:rPr>
          <w:rFonts w:ascii="Times New Roman" w:eastAsia="Times New Roman" w:hAnsi="Times New Roman" w:cs="Times New Roman"/>
          <w:sz w:val="24"/>
          <w:szCs w:val="24"/>
        </w:rPr>
      </w:pPr>
    </w:p>
    <w:p w14:paraId="2C581ABD" w14:textId="77777777" w:rsidR="00E65773" w:rsidRPr="004571C6" w:rsidRDefault="00E65773" w:rsidP="00E65773">
      <w:pPr>
        <w:rPr>
          <w:rFonts w:ascii="Times New Roman" w:eastAsia="Times New Roman" w:hAnsi="Times New Roman" w:cs="Times New Roman"/>
          <w:sz w:val="24"/>
          <w:szCs w:val="24"/>
        </w:rPr>
      </w:pPr>
      <w:r w:rsidRPr="004571C6">
        <w:rPr>
          <w:rFonts w:ascii="Times New Roman" w:eastAsia="Times New Roman" w:hAnsi="Times New Roman" w:cs="Times New Roman"/>
          <w:sz w:val="24"/>
          <w:szCs w:val="24"/>
        </w:rPr>
        <w:t>When these tools are used, students must make sure to use them responsibly and with transparency.   In other words, include citations indicating when, where, and how such tools were used for a particular writing assignment.</w:t>
      </w:r>
    </w:p>
    <w:p w14:paraId="4B069E33" w14:textId="77777777" w:rsidR="00E65773" w:rsidRPr="004571C6" w:rsidRDefault="00E65773" w:rsidP="00E65773">
      <w:pPr>
        <w:rPr>
          <w:rFonts w:ascii="Times New Roman" w:eastAsia="Times New Roman" w:hAnsi="Times New Roman" w:cs="Times New Roman"/>
          <w:sz w:val="24"/>
          <w:szCs w:val="24"/>
        </w:rPr>
      </w:pPr>
    </w:p>
    <w:p w14:paraId="57EFE6B0" w14:textId="77777777" w:rsidR="00E65773" w:rsidRPr="004571C6" w:rsidRDefault="00E65773" w:rsidP="00E65773">
      <w:pPr>
        <w:rPr>
          <w:rFonts w:ascii="Times New Roman" w:eastAsia="Times New Roman" w:hAnsi="Times New Roman" w:cs="Times New Roman"/>
          <w:sz w:val="24"/>
          <w:szCs w:val="24"/>
        </w:rPr>
      </w:pPr>
      <w:r w:rsidRPr="004571C6">
        <w:rPr>
          <w:rFonts w:ascii="Times New Roman" w:eastAsia="Times New Roman" w:hAnsi="Times New Roman" w:cs="Times New Roman"/>
          <w:sz w:val="24"/>
          <w:szCs w:val="24"/>
        </w:rPr>
        <w:t xml:space="preserve">See above: using ideas from a source, including A.I. tools, is plagiarism unless the source is being cited correctly. </w:t>
      </w:r>
    </w:p>
    <w:p w14:paraId="2971D7D0" w14:textId="77777777" w:rsidR="00E65773" w:rsidRPr="004571C6" w:rsidRDefault="00E65773" w:rsidP="00E65773">
      <w:pPr>
        <w:rPr>
          <w:rFonts w:ascii="Times New Roman" w:eastAsia="Times New Roman" w:hAnsi="Times New Roman" w:cs="Times New Roman"/>
          <w:sz w:val="24"/>
          <w:szCs w:val="24"/>
        </w:rPr>
      </w:pPr>
    </w:p>
    <w:p w14:paraId="0F71134B" w14:textId="77777777" w:rsidR="00E65773" w:rsidRPr="004571C6" w:rsidRDefault="00E65773" w:rsidP="00E65773">
      <w:pPr>
        <w:rPr>
          <w:rFonts w:ascii="Times New Roman" w:eastAsia="Times New Roman" w:hAnsi="Times New Roman" w:cs="Times New Roman"/>
          <w:b/>
          <w:sz w:val="24"/>
          <w:szCs w:val="24"/>
        </w:rPr>
      </w:pPr>
      <w:r w:rsidRPr="004571C6">
        <w:rPr>
          <w:rFonts w:ascii="Times New Roman" w:eastAsia="Times New Roman" w:hAnsi="Times New Roman" w:cs="Times New Roman"/>
          <w:b/>
          <w:sz w:val="24"/>
          <w:szCs w:val="24"/>
        </w:rPr>
        <w:t>The Center for Student Success (CSS)</w:t>
      </w:r>
    </w:p>
    <w:p w14:paraId="7FFDD7B8" w14:textId="77777777" w:rsidR="00E65773" w:rsidRPr="00D500E2" w:rsidRDefault="00E65773" w:rsidP="00E65773">
      <w:pPr>
        <w:rPr>
          <w:rFonts w:ascii="Times New Roman" w:eastAsia="Times New Roman" w:hAnsi="Times New Roman" w:cs="Times New Roman"/>
          <w:sz w:val="24"/>
          <w:szCs w:val="24"/>
        </w:rPr>
      </w:pPr>
      <w:r w:rsidRPr="004571C6">
        <w:rPr>
          <w:rFonts w:ascii="Times New Roman" w:eastAsia="Times New Roman" w:hAnsi="Times New Roman" w:cs="Times New Roman"/>
          <w:sz w:val="24"/>
          <w:szCs w:val="24"/>
        </w:rPr>
        <w:t>Students are encouraged to use the Center for Student Success, located in room 313 of the Hill Freeman Library.  The Center offers free peer and faculty tutoring for all subjects.  For ENG assignments, students can work with the tutors there to: develop ideas about a particular assignment; receive help with a draft; receive instruction about any writing-related issue, such as how to avoid writing sentence fragments.  To make an appointment, drop by room 313, or you can go to Reinhardt University’s homepage (</w:t>
      </w:r>
      <w:hyperlink r:id="rId6" w:history="1">
        <w:r w:rsidRPr="004571C6">
          <w:rPr>
            <w:rFonts w:ascii="Times New Roman" w:eastAsia="Times New Roman" w:hAnsi="Times New Roman" w:cs="Times New Roman"/>
            <w:color w:val="0563C1" w:themeColor="hyperlink"/>
            <w:sz w:val="24"/>
            <w:szCs w:val="24"/>
            <w:u w:val="single"/>
          </w:rPr>
          <w:t>www.reinhardt.edu</w:t>
        </w:r>
      </w:hyperlink>
      <w:r w:rsidRPr="004571C6">
        <w:rPr>
          <w:rFonts w:ascii="Times New Roman" w:eastAsia="Times New Roman" w:hAnsi="Times New Roman" w:cs="Times New Roman"/>
          <w:sz w:val="24"/>
          <w:szCs w:val="24"/>
        </w:rPr>
        <w:t xml:space="preserve">) and check on Academics and on the next screen, click The Center for Student Success.  This next page enables students to see the tutors and times available for each subject area.  At the bottom of the left column, click on Student Appointment Form.  Fill in all required fields, signaled by a red dot, and submit your request.  A tutor from the CSS will contact you within the same day to confirm your </w:t>
      </w:r>
      <w:proofErr w:type="gramStart"/>
      <w:r w:rsidRPr="004571C6">
        <w:rPr>
          <w:rFonts w:ascii="Times New Roman" w:eastAsia="Times New Roman" w:hAnsi="Times New Roman" w:cs="Times New Roman"/>
          <w:sz w:val="24"/>
          <w:szCs w:val="24"/>
        </w:rPr>
        <w:t>appointment</w:t>
      </w:r>
      <w:bookmarkStart w:id="0" w:name="_Hlk17044503"/>
      <w:proofErr w:type="gramEnd"/>
    </w:p>
    <w:p w14:paraId="4849A5E1" w14:textId="77777777" w:rsidR="00E65773" w:rsidRDefault="00E65773" w:rsidP="00E65773">
      <w:pPr>
        <w:keepNext/>
        <w:outlineLvl w:val="1"/>
        <w:rPr>
          <w:rFonts w:ascii="Times New Roman" w:eastAsia="Times New Roman" w:hAnsi="Times New Roman" w:cs="Times New Roman"/>
          <w:b/>
          <w:bCs/>
          <w:sz w:val="24"/>
          <w:szCs w:val="24"/>
        </w:rPr>
      </w:pPr>
    </w:p>
    <w:p w14:paraId="4C6D8247" w14:textId="77777777" w:rsidR="00E65773" w:rsidRPr="003F06DF" w:rsidRDefault="00E65773" w:rsidP="00E65773">
      <w:pPr>
        <w:keepNext/>
        <w:outlineLvl w:val="1"/>
        <w:rPr>
          <w:rFonts w:ascii="Times New Roman" w:eastAsia="Times New Roman" w:hAnsi="Times New Roman" w:cs="Times New Roman"/>
          <w:b/>
          <w:bCs/>
          <w:sz w:val="24"/>
          <w:szCs w:val="24"/>
        </w:rPr>
      </w:pPr>
      <w:r w:rsidRPr="003F06DF">
        <w:rPr>
          <w:rFonts w:ascii="Times New Roman" w:eastAsia="Times New Roman" w:hAnsi="Times New Roman" w:cs="Times New Roman"/>
          <w:b/>
          <w:bCs/>
          <w:sz w:val="24"/>
          <w:szCs w:val="24"/>
        </w:rPr>
        <w:t>Disabilities</w:t>
      </w:r>
    </w:p>
    <w:p w14:paraId="202BB9F5" w14:textId="77777777" w:rsidR="00E65773" w:rsidRPr="003F06DF" w:rsidRDefault="00E65773" w:rsidP="00E65773">
      <w:pPr>
        <w:rPr>
          <w:rFonts w:ascii="Times New Roman" w:eastAsia="Times New Roman" w:hAnsi="Times New Roman" w:cs="Times New Roman"/>
          <w:sz w:val="24"/>
          <w:szCs w:val="24"/>
        </w:rPr>
      </w:pPr>
      <w:r w:rsidRPr="003F06DF">
        <w:rPr>
          <w:rFonts w:ascii="Times New Roman" w:hAnsi="Times New Roman" w:cs="Times New Roman"/>
          <w:sz w:val="24"/>
          <w:szCs w:val="24"/>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3F06DF">
        <w:rPr>
          <w:rFonts w:ascii="Times New Roman" w:hAnsi="Times New Roman" w:cs="Times New Roman"/>
          <w:sz w:val="24"/>
          <w:szCs w:val="24"/>
        </w:rPr>
        <w:t>provides for</w:t>
      </w:r>
      <w:proofErr w:type="gramEnd"/>
      <w:r w:rsidRPr="003F06DF">
        <w:rPr>
          <w:rFonts w:ascii="Times New Roman" w:hAnsi="Times New Roman" w:cs="Times New Roman"/>
          <w:sz w:val="24"/>
          <w:szCs w:val="24"/>
        </w:rPr>
        <w:t xml:space="preserve"> reasonable accommodation of their disabilities. If you have a documented disability requiring </w:t>
      </w:r>
      <w:proofErr w:type="gramStart"/>
      <w:r w:rsidRPr="003F06DF">
        <w:rPr>
          <w:rFonts w:ascii="Times New Roman" w:hAnsi="Times New Roman" w:cs="Times New Roman"/>
          <w:sz w:val="24"/>
          <w:szCs w:val="24"/>
        </w:rPr>
        <w:t>an accommodation</w:t>
      </w:r>
      <w:proofErr w:type="gramEnd"/>
      <w:r w:rsidRPr="003F06DF">
        <w:rPr>
          <w:rFonts w:ascii="Times New Roman" w:hAnsi="Times New Roman" w:cs="Times New Roman"/>
          <w:sz w:val="24"/>
          <w:szCs w:val="24"/>
        </w:rPr>
        <w:t>, please contact the Academic Support Office (ASO).</w:t>
      </w:r>
    </w:p>
    <w:p w14:paraId="4889AF84" w14:textId="77777777" w:rsidR="00E65773" w:rsidRPr="003F06DF" w:rsidRDefault="00E65773" w:rsidP="00E65773">
      <w:pPr>
        <w:rPr>
          <w:rFonts w:ascii="Times New Roman" w:eastAsia="Times New Roman" w:hAnsi="Times New Roman" w:cs="Times New Roman"/>
          <w:sz w:val="24"/>
          <w:szCs w:val="24"/>
        </w:rPr>
      </w:pPr>
    </w:p>
    <w:p w14:paraId="651F27AE" w14:textId="77777777" w:rsidR="00E65773" w:rsidRPr="003F06DF" w:rsidRDefault="00E65773" w:rsidP="00E65773">
      <w:pPr>
        <w:rPr>
          <w:rFonts w:ascii="Times New Roman" w:eastAsia="Times New Roman" w:hAnsi="Times New Roman" w:cs="Times New Roman"/>
          <w:sz w:val="24"/>
          <w:szCs w:val="24"/>
        </w:rPr>
      </w:pPr>
      <w:r w:rsidRPr="003F06DF">
        <w:rPr>
          <w:rFonts w:ascii="Times New Roman" w:hAnsi="Times New Roman" w:cs="Times New Roman"/>
          <w:sz w:val="24"/>
          <w:szCs w:val="24"/>
        </w:rPr>
        <w:t xml:space="preserve">Reinhardt University is committed to providing reasonable </w:t>
      </w:r>
      <w:proofErr w:type="gramStart"/>
      <w:r w:rsidRPr="003F06DF">
        <w:rPr>
          <w:rFonts w:ascii="Times New Roman" w:hAnsi="Times New Roman" w:cs="Times New Roman"/>
          <w:sz w:val="24"/>
          <w:szCs w:val="24"/>
        </w:rPr>
        <w:t>accommodations</w:t>
      </w:r>
      <w:proofErr w:type="gramEnd"/>
      <w:r w:rsidRPr="003F06DF">
        <w:rPr>
          <w:rFonts w:ascii="Times New Roman" w:hAnsi="Times New Roman" w:cs="Times New Roman"/>
          <w:sz w:val="24"/>
          <w:szCs w:val="24"/>
        </w:rPr>
        <w:t xml:space="preserve"> for all persons with disabilities. Therefore, if you are seeking classroom accommodations under the Americans with Disabilities Act, you are required to register with the Academic Support Office (ASO). ASO </w:t>
      </w:r>
      <w:proofErr w:type="gramStart"/>
      <w:r w:rsidRPr="003F06DF">
        <w:rPr>
          <w:rFonts w:ascii="Times New Roman" w:hAnsi="Times New Roman" w:cs="Times New Roman"/>
          <w:sz w:val="24"/>
          <w:szCs w:val="24"/>
        </w:rPr>
        <w:t>is located in</w:t>
      </w:r>
      <w:proofErr w:type="gramEnd"/>
      <w:r w:rsidRPr="003F06DF">
        <w:rPr>
          <w:rFonts w:ascii="Times New Roman" w:hAnsi="Times New Roman" w:cs="Times New Roman"/>
          <w:sz w:val="24"/>
          <w:szCs w:val="24"/>
        </w:rPr>
        <w:t xml:space="preserve"> the basement of Lawson Building. Phone is (770) 720-5567. To receive academic </w:t>
      </w:r>
      <w:proofErr w:type="gramStart"/>
      <w:r w:rsidRPr="003F06DF">
        <w:rPr>
          <w:rFonts w:ascii="Times New Roman" w:hAnsi="Times New Roman" w:cs="Times New Roman"/>
          <w:sz w:val="24"/>
          <w:szCs w:val="24"/>
        </w:rPr>
        <w:t>accommodations</w:t>
      </w:r>
      <w:proofErr w:type="gramEnd"/>
      <w:r w:rsidRPr="003F06DF">
        <w:rPr>
          <w:rFonts w:ascii="Times New Roman" w:hAnsi="Times New Roman" w:cs="Times New Roman"/>
          <w:sz w:val="24"/>
          <w:szCs w:val="24"/>
        </w:rPr>
        <w:t xml:space="preserve"> for this class, please obtain the proper ASO letters/forms.</w:t>
      </w:r>
    </w:p>
    <w:p w14:paraId="7742180C" w14:textId="77777777" w:rsidR="00E65773" w:rsidRPr="003F06DF" w:rsidRDefault="00E65773" w:rsidP="00E65773">
      <w:pPr>
        <w:keepNext/>
        <w:outlineLvl w:val="1"/>
        <w:rPr>
          <w:rFonts w:ascii="Times New Roman" w:eastAsia="Times New Roman" w:hAnsi="Times New Roman" w:cs="Times New Roman"/>
          <w:bCs/>
          <w:sz w:val="24"/>
          <w:szCs w:val="24"/>
        </w:rPr>
      </w:pPr>
    </w:p>
    <w:p w14:paraId="3DA17C65" w14:textId="77777777" w:rsidR="00E65773" w:rsidRPr="003F06DF" w:rsidRDefault="00E65773" w:rsidP="00E65773">
      <w:pPr>
        <w:keepNext/>
        <w:outlineLvl w:val="1"/>
        <w:rPr>
          <w:rFonts w:ascii="Times New Roman" w:eastAsia="Times New Roman" w:hAnsi="Times New Roman" w:cs="Times New Roman"/>
          <w:bCs/>
          <w:sz w:val="24"/>
          <w:szCs w:val="24"/>
        </w:rPr>
      </w:pPr>
      <w:r w:rsidRPr="003F06DF">
        <w:rPr>
          <w:rFonts w:ascii="Times New Roman" w:eastAsia="Times New Roman" w:hAnsi="Times New Roman" w:cs="Times New Roman"/>
          <w:bCs/>
          <w:sz w:val="24"/>
          <w:szCs w:val="24"/>
        </w:rPr>
        <w:t>So, s</w:t>
      </w:r>
      <w:r w:rsidRPr="003F06DF">
        <w:rPr>
          <w:rFonts w:ascii="Times New Roman" w:eastAsia="Times New Roman" w:hAnsi="Times New Roman" w:cs="Times New Roman"/>
          <w:sz w:val="24"/>
          <w:szCs w:val="24"/>
        </w:rPr>
        <w:t xml:space="preserve">tudents with disabilities who need extra </w:t>
      </w:r>
      <w:proofErr w:type="gramStart"/>
      <w:r w:rsidRPr="003F06DF">
        <w:rPr>
          <w:rFonts w:ascii="Times New Roman" w:eastAsia="Times New Roman" w:hAnsi="Times New Roman" w:cs="Times New Roman"/>
          <w:sz w:val="24"/>
          <w:szCs w:val="24"/>
        </w:rPr>
        <w:t>accommodations</w:t>
      </w:r>
      <w:proofErr w:type="gramEnd"/>
      <w:r w:rsidRPr="003F06DF">
        <w:rPr>
          <w:rFonts w:ascii="Times New Roman" w:eastAsia="Times New Roman" w:hAnsi="Times New Roman" w:cs="Times New Roman"/>
          <w:sz w:val="24"/>
          <w:szCs w:val="24"/>
        </w:rPr>
        <w:t xml:space="preserve"> in class, please inform and provide me with proper documentation from ASO.  All such information is of course kept strictly confidential.</w:t>
      </w:r>
    </w:p>
    <w:bookmarkEnd w:id="0"/>
    <w:p w14:paraId="772E083A" w14:textId="77777777" w:rsidR="00E65773" w:rsidRPr="003F06DF" w:rsidRDefault="00E65773" w:rsidP="00E65773">
      <w:pPr>
        <w:tabs>
          <w:tab w:val="left" w:pos="720"/>
          <w:tab w:val="left" w:pos="1440"/>
          <w:tab w:val="left" w:pos="2160"/>
          <w:tab w:val="left" w:pos="2880"/>
        </w:tabs>
        <w:rPr>
          <w:rFonts w:ascii="Times New Roman" w:eastAsia="Times New Roman" w:hAnsi="Times New Roman" w:cs="Times New Roman"/>
          <w:b/>
          <w:bCs/>
          <w:sz w:val="24"/>
          <w:szCs w:val="24"/>
        </w:rPr>
      </w:pPr>
    </w:p>
    <w:p w14:paraId="3BFE9B99" w14:textId="77777777" w:rsidR="00E65773" w:rsidRDefault="00E65773" w:rsidP="00E65773">
      <w:pPr>
        <w:tabs>
          <w:tab w:val="left" w:pos="720"/>
          <w:tab w:val="left" w:pos="1440"/>
          <w:tab w:val="left" w:pos="2160"/>
          <w:tab w:val="left" w:pos="2880"/>
        </w:tabs>
        <w:rPr>
          <w:rFonts w:ascii="Times New Roman" w:eastAsia="Times New Roman" w:hAnsi="Times New Roman" w:cs="Times New Roman"/>
          <w:b/>
          <w:bCs/>
          <w:sz w:val="24"/>
          <w:szCs w:val="24"/>
        </w:rPr>
      </w:pPr>
    </w:p>
    <w:p w14:paraId="31A4003E" w14:textId="77777777" w:rsidR="00E65773" w:rsidRPr="00837829" w:rsidRDefault="00E65773" w:rsidP="00E65773">
      <w:pPr>
        <w:tabs>
          <w:tab w:val="left" w:pos="720"/>
          <w:tab w:val="left" w:pos="1440"/>
          <w:tab w:val="left" w:pos="2160"/>
          <w:tab w:val="left" w:pos="2880"/>
        </w:tabs>
        <w:rPr>
          <w:rFonts w:ascii="Times New Roman" w:eastAsia="Times New Roman" w:hAnsi="Times New Roman" w:cs="Times New Roman"/>
          <w:b/>
          <w:bCs/>
          <w:sz w:val="24"/>
          <w:szCs w:val="24"/>
        </w:rPr>
      </w:pPr>
      <w:r w:rsidRPr="00837829">
        <w:rPr>
          <w:rFonts w:ascii="Times New Roman" w:eastAsia="Times New Roman" w:hAnsi="Times New Roman" w:cs="Times New Roman"/>
          <w:b/>
          <w:bCs/>
          <w:sz w:val="24"/>
          <w:szCs w:val="24"/>
        </w:rPr>
        <w:lastRenderedPageBreak/>
        <w:t>COVID (official from RU)</w:t>
      </w:r>
    </w:p>
    <w:p w14:paraId="7BAA252F" w14:textId="77777777" w:rsidR="00E65773" w:rsidRPr="00837829" w:rsidRDefault="00E65773" w:rsidP="00E65773">
      <w:pPr>
        <w:spacing w:line="276" w:lineRule="auto"/>
        <w:rPr>
          <w:rFonts w:ascii="Times New Roman" w:hAnsi="Times New Roman" w:cs="Times New Roman"/>
          <w:sz w:val="24"/>
          <w:szCs w:val="24"/>
        </w:rPr>
      </w:pPr>
      <w:r w:rsidRPr="00837829">
        <w:rPr>
          <w:rFonts w:ascii="Times New Roman" w:hAnsi="Times New Roman" w:cs="Times New Roman"/>
          <w:sz w:val="24"/>
          <w:szCs w:val="24"/>
        </w:rPr>
        <w:t xml:space="preserve">All students, faculty, </w:t>
      </w:r>
      <w:proofErr w:type="gramStart"/>
      <w:r w:rsidRPr="00837829">
        <w:rPr>
          <w:rFonts w:ascii="Times New Roman" w:hAnsi="Times New Roman" w:cs="Times New Roman"/>
          <w:sz w:val="24"/>
          <w:szCs w:val="24"/>
        </w:rPr>
        <w:t>staff</w:t>
      </w:r>
      <w:proofErr w:type="gramEnd"/>
      <w:r w:rsidRPr="00837829">
        <w:rPr>
          <w:rFonts w:ascii="Times New Roman" w:hAnsi="Times New Roman" w:cs="Times New Roman"/>
          <w:sz w:val="24"/>
          <w:szCs w:val="24"/>
        </w:rPr>
        <w:t xml:space="preserve"> and administration at Reinhardt University are subject to changes in policies if mandated by the State of Georgia.  </w:t>
      </w:r>
      <w:r w:rsidRPr="00837829">
        <w:rPr>
          <w:rFonts w:ascii="Times New Roman" w:hAnsi="Times New Roman" w:cs="Times New Roman"/>
          <w:color w:val="201F1E"/>
          <w:sz w:val="24"/>
          <w:szCs w:val="24"/>
          <w:shd w:val="clear" w:color="auto" w:fill="FFFFFF"/>
        </w:rPr>
        <w:t>Current policies and procedures can be found at: </w:t>
      </w:r>
      <w:hyperlink r:id="rId7" w:tgtFrame="_blank" w:history="1">
        <w:r w:rsidRPr="00837829">
          <w:rPr>
            <w:rFonts w:ascii="Times New Roman" w:hAnsi="Times New Roman" w:cs="Times New Roman"/>
            <w:color w:val="0563C1" w:themeColor="hyperlink"/>
            <w:sz w:val="24"/>
            <w:szCs w:val="24"/>
            <w:u w:val="single"/>
            <w:bdr w:val="none" w:sz="0" w:space="0" w:color="auto" w:frame="1"/>
            <w:shd w:val="clear" w:color="auto" w:fill="FFFFFF"/>
          </w:rPr>
          <w:t>https://www.reinhardt.edu/back-to-campus</w:t>
        </w:r>
      </w:hyperlink>
      <w:r w:rsidRPr="00837829">
        <w:rPr>
          <w:rFonts w:ascii="Times New Roman" w:hAnsi="Times New Roman" w:cs="Times New Roman"/>
          <w:color w:val="201F1E"/>
          <w:sz w:val="24"/>
          <w:szCs w:val="24"/>
          <w:shd w:val="clear" w:color="auto" w:fill="FFFFFF"/>
        </w:rPr>
        <w:t>.</w:t>
      </w:r>
    </w:p>
    <w:p w14:paraId="49617409" w14:textId="77777777" w:rsidR="00E65773" w:rsidRPr="00837829" w:rsidRDefault="00E65773" w:rsidP="00E65773">
      <w:pPr>
        <w:spacing w:line="276" w:lineRule="auto"/>
        <w:rPr>
          <w:rFonts w:ascii="Times New Roman" w:hAnsi="Times New Roman" w:cs="Times New Roman"/>
          <w:sz w:val="24"/>
          <w:szCs w:val="24"/>
        </w:rPr>
      </w:pPr>
      <w:r w:rsidRPr="00837829">
        <w:rPr>
          <w:rFonts w:ascii="Times New Roman" w:hAnsi="Times New Roman" w:cs="Times New Roman"/>
          <w:sz w:val="24"/>
          <w:szCs w:val="24"/>
        </w:rPr>
        <w:t xml:space="preserve">          </w:t>
      </w:r>
      <w:r w:rsidRPr="00837829">
        <w:rPr>
          <w:rFonts w:ascii="Times New Roman" w:hAnsi="Times New Roman" w:cs="Times New Roman"/>
          <w:sz w:val="24"/>
          <w:szCs w:val="24"/>
        </w:rPr>
        <w:tab/>
      </w:r>
    </w:p>
    <w:p w14:paraId="3AAD4FC4" w14:textId="77777777" w:rsidR="00E65773" w:rsidRPr="00837829" w:rsidRDefault="00E65773" w:rsidP="00E65773">
      <w:pPr>
        <w:spacing w:line="276" w:lineRule="auto"/>
        <w:rPr>
          <w:rFonts w:ascii="Times New Roman" w:hAnsi="Times New Roman" w:cs="Times New Roman"/>
          <w:sz w:val="24"/>
          <w:szCs w:val="24"/>
        </w:rPr>
      </w:pPr>
      <w:r w:rsidRPr="00837829">
        <w:rPr>
          <w:rFonts w:ascii="Times New Roman" w:hAnsi="Times New Roman" w:cs="Times New Roman"/>
          <w:sz w:val="24"/>
          <w:szCs w:val="24"/>
        </w:rPr>
        <w:t>If you have any questions, please refer to the website or contact Reinhardt University at the numbers below.</w:t>
      </w:r>
      <w:r w:rsidRPr="00837829">
        <w:rPr>
          <w:rFonts w:ascii="Times New Roman" w:hAnsi="Times New Roman" w:cs="Times New Roman"/>
          <w:sz w:val="24"/>
          <w:szCs w:val="24"/>
        </w:rPr>
        <w:tab/>
      </w:r>
    </w:p>
    <w:p w14:paraId="25D9EB85" w14:textId="77777777" w:rsidR="00E65773" w:rsidRPr="00837829" w:rsidRDefault="00E65773" w:rsidP="00E65773">
      <w:pPr>
        <w:spacing w:line="276" w:lineRule="auto"/>
        <w:rPr>
          <w:rFonts w:ascii="Times New Roman" w:hAnsi="Times New Roman" w:cs="Times New Roman"/>
          <w:sz w:val="24"/>
          <w:szCs w:val="24"/>
        </w:rPr>
      </w:pPr>
    </w:p>
    <w:p w14:paraId="342D1493" w14:textId="77777777" w:rsidR="00E65773" w:rsidRPr="00837829" w:rsidRDefault="00E65773" w:rsidP="00E65773">
      <w:pPr>
        <w:spacing w:line="276" w:lineRule="auto"/>
        <w:rPr>
          <w:rFonts w:ascii="Times New Roman" w:hAnsi="Times New Roman" w:cs="Times New Roman"/>
          <w:sz w:val="24"/>
          <w:szCs w:val="24"/>
        </w:rPr>
      </w:pPr>
      <w:r w:rsidRPr="00837829">
        <w:rPr>
          <w:rFonts w:ascii="Times New Roman" w:hAnsi="Times New Roman" w:cs="Times New Roman"/>
          <w:sz w:val="24"/>
          <w:szCs w:val="24"/>
          <w:u w:val="single"/>
        </w:rPr>
        <w:t>Campus Nurse within the Student Health Center</w:t>
      </w:r>
      <w:r w:rsidRPr="00837829">
        <w:rPr>
          <w:rFonts w:ascii="Times New Roman" w:hAnsi="Times New Roman" w:cs="Times New Roman"/>
          <w:sz w:val="24"/>
          <w:szCs w:val="24"/>
          <w:u w:val="single"/>
        </w:rPr>
        <w:br/>
      </w:r>
      <w:hyperlink r:id="rId8" w:history="1">
        <w:r w:rsidRPr="00837829">
          <w:rPr>
            <w:rFonts w:ascii="Times New Roman" w:hAnsi="Times New Roman" w:cs="Times New Roman"/>
            <w:color w:val="0563C1" w:themeColor="hyperlink"/>
            <w:sz w:val="24"/>
            <w:szCs w:val="24"/>
            <w:u w:val="single"/>
            <w:bdr w:val="none" w:sz="0" w:space="0" w:color="auto" w:frame="1"/>
            <w:shd w:val="clear" w:color="auto" w:fill="FFFFFF"/>
          </w:rPr>
          <w:t>studenthealthcenter@reinhardt.edu</w:t>
        </w:r>
      </w:hyperlink>
      <w:r w:rsidRPr="00837829">
        <w:rPr>
          <w:rFonts w:ascii="Times New Roman" w:hAnsi="Times New Roman" w:cs="Times New Roman"/>
          <w:color w:val="201F1E"/>
          <w:sz w:val="24"/>
          <w:szCs w:val="24"/>
          <w:shd w:val="clear" w:color="auto" w:fill="FFFFFF"/>
        </w:rPr>
        <w:t>, 770-720-5542</w:t>
      </w:r>
    </w:p>
    <w:p w14:paraId="407B1B47" w14:textId="77777777" w:rsidR="00E65773" w:rsidRPr="00837829" w:rsidRDefault="00E65773" w:rsidP="00E65773">
      <w:pPr>
        <w:spacing w:line="276" w:lineRule="auto"/>
        <w:rPr>
          <w:rFonts w:ascii="Times New Roman" w:hAnsi="Times New Roman" w:cs="Times New Roman"/>
          <w:sz w:val="24"/>
          <w:szCs w:val="24"/>
          <w:u w:val="single"/>
        </w:rPr>
      </w:pPr>
    </w:p>
    <w:p w14:paraId="4DD23E65" w14:textId="77777777" w:rsidR="00E65773" w:rsidRPr="00837829" w:rsidRDefault="00E65773" w:rsidP="00E65773">
      <w:pPr>
        <w:spacing w:line="276" w:lineRule="auto"/>
        <w:rPr>
          <w:rFonts w:ascii="Times New Roman" w:hAnsi="Times New Roman" w:cs="Times New Roman"/>
          <w:sz w:val="24"/>
          <w:szCs w:val="24"/>
          <w:u w:val="single"/>
        </w:rPr>
      </w:pPr>
      <w:r w:rsidRPr="00837829">
        <w:rPr>
          <w:rFonts w:ascii="Times New Roman" w:hAnsi="Times New Roman" w:cs="Times New Roman"/>
          <w:sz w:val="24"/>
          <w:szCs w:val="24"/>
          <w:u w:val="single"/>
        </w:rPr>
        <w:t>Public Safety</w:t>
      </w:r>
    </w:p>
    <w:p w14:paraId="15B08D19" w14:textId="77777777" w:rsidR="00E65773" w:rsidRPr="00837829" w:rsidRDefault="00E65773" w:rsidP="00E65773">
      <w:pPr>
        <w:spacing w:line="276" w:lineRule="auto"/>
        <w:rPr>
          <w:rFonts w:ascii="Times New Roman" w:hAnsi="Times New Roman" w:cs="Times New Roman"/>
          <w:sz w:val="24"/>
          <w:szCs w:val="24"/>
        </w:rPr>
      </w:pPr>
      <w:r w:rsidRPr="00837829">
        <w:rPr>
          <w:rFonts w:ascii="Times New Roman" w:hAnsi="Times New Roman" w:cs="Times New Roman"/>
          <w:b/>
          <w:bCs/>
          <w:sz w:val="24"/>
          <w:szCs w:val="24"/>
          <w:shd w:val="clear" w:color="auto" w:fill="FFFFFF"/>
        </w:rPr>
        <w:t>Non-Emergency Phone:</w:t>
      </w:r>
      <w:r w:rsidRPr="00837829">
        <w:rPr>
          <w:rFonts w:ascii="Times New Roman" w:hAnsi="Times New Roman" w:cs="Times New Roman"/>
          <w:sz w:val="24"/>
          <w:szCs w:val="24"/>
          <w:shd w:val="clear" w:color="auto" w:fill="FFFFFF"/>
        </w:rPr>
        <w:t> 770.720.5789</w:t>
      </w:r>
      <w:r w:rsidRPr="00837829">
        <w:rPr>
          <w:rFonts w:ascii="Times New Roman" w:hAnsi="Times New Roman" w:cs="Times New Roman"/>
          <w:sz w:val="24"/>
          <w:szCs w:val="24"/>
        </w:rPr>
        <w:br/>
      </w:r>
      <w:r w:rsidRPr="00837829">
        <w:rPr>
          <w:rFonts w:ascii="Times New Roman" w:hAnsi="Times New Roman" w:cs="Times New Roman"/>
          <w:b/>
          <w:bCs/>
          <w:sz w:val="24"/>
          <w:szCs w:val="24"/>
          <w:shd w:val="clear" w:color="auto" w:fill="FFFFFF"/>
        </w:rPr>
        <w:t>Emergency Phone:</w:t>
      </w:r>
      <w:r w:rsidRPr="00837829">
        <w:rPr>
          <w:rFonts w:ascii="Times New Roman" w:hAnsi="Times New Roman" w:cs="Times New Roman"/>
          <w:sz w:val="24"/>
          <w:szCs w:val="24"/>
          <w:shd w:val="clear" w:color="auto" w:fill="FFFFFF"/>
        </w:rPr>
        <w:t> 770.720.5911</w:t>
      </w:r>
      <w:r w:rsidRPr="00837829">
        <w:rPr>
          <w:rFonts w:ascii="Times New Roman" w:hAnsi="Times New Roman" w:cs="Times New Roman"/>
          <w:sz w:val="24"/>
          <w:szCs w:val="24"/>
        </w:rPr>
        <w:br/>
      </w:r>
      <w:hyperlink r:id="rId9" w:history="1">
        <w:r w:rsidRPr="00837829">
          <w:rPr>
            <w:rFonts w:ascii="Times New Roman" w:hAnsi="Times New Roman" w:cs="Times New Roman"/>
            <w:color w:val="0563C1" w:themeColor="hyperlink"/>
            <w:sz w:val="24"/>
            <w:szCs w:val="24"/>
            <w:u w:val="single"/>
            <w:shd w:val="clear" w:color="auto" w:fill="FFFFFF"/>
          </w:rPr>
          <w:t>publicsafety@reinhardt.edu</w:t>
        </w:r>
      </w:hyperlink>
    </w:p>
    <w:p w14:paraId="3121BAD8" w14:textId="77777777" w:rsidR="00E65773" w:rsidRDefault="00E65773" w:rsidP="00E65773">
      <w:pPr>
        <w:spacing w:line="276" w:lineRule="auto"/>
        <w:rPr>
          <w:rFonts w:ascii="Times New Roman" w:hAnsi="Times New Roman" w:cs="Times New Roman"/>
          <w:sz w:val="24"/>
          <w:szCs w:val="24"/>
          <w:u w:val="single"/>
        </w:rPr>
      </w:pPr>
    </w:p>
    <w:p w14:paraId="7609C43C" w14:textId="77777777" w:rsidR="00E65773" w:rsidRPr="00837829" w:rsidRDefault="00E65773" w:rsidP="00E65773">
      <w:pPr>
        <w:spacing w:line="276" w:lineRule="auto"/>
        <w:rPr>
          <w:rFonts w:ascii="Times New Roman" w:hAnsi="Times New Roman" w:cs="Times New Roman"/>
          <w:sz w:val="24"/>
          <w:szCs w:val="24"/>
        </w:rPr>
      </w:pPr>
      <w:r w:rsidRPr="00837829">
        <w:rPr>
          <w:rFonts w:ascii="Times New Roman" w:hAnsi="Times New Roman" w:cs="Times New Roman"/>
          <w:sz w:val="24"/>
          <w:szCs w:val="24"/>
          <w:u w:val="single"/>
        </w:rPr>
        <w:t>Dean of Students – Dr. May</w:t>
      </w:r>
    </w:p>
    <w:p w14:paraId="6FBA34D8" w14:textId="77777777" w:rsidR="00E65773" w:rsidRPr="00837829" w:rsidRDefault="00E65773" w:rsidP="00E65773">
      <w:pPr>
        <w:spacing w:line="276" w:lineRule="auto"/>
        <w:rPr>
          <w:rFonts w:ascii="Times New Roman" w:hAnsi="Times New Roman" w:cs="Times New Roman"/>
          <w:sz w:val="24"/>
          <w:szCs w:val="24"/>
        </w:rPr>
      </w:pPr>
      <w:hyperlink r:id="rId10" w:history="1">
        <w:r w:rsidRPr="00837829">
          <w:rPr>
            <w:rFonts w:ascii="Times New Roman" w:hAnsi="Times New Roman" w:cs="Times New Roman"/>
            <w:color w:val="0563C1" w:themeColor="hyperlink"/>
            <w:sz w:val="24"/>
            <w:szCs w:val="24"/>
            <w:u w:val="single"/>
          </w:rPr>
          <w:t>deanofstudents@reinhardt.edu</w:t>
        </w:r>
      </w:hyperlink>
      <w:r w:rsidRPr="00837829">
        <w:rPr>
          <w:rFonts w:ascii="Times New Roman" w:hAnsi="Times New Roman" w:cs="Times New Roman"/>
          <w:sz w:val="24"/>
          <w:szCs w:val="24"/>
        </w:rPr>
        <w:t>, 770-720-5540</w:t>
      </w:r>
      <w:r w:rsidRPr="00837829">
        <w:rPr>
          <w:rFonts w:ascii="Times New Roman" w:hAnsi="Times New Roman" w:cs="Times New Roman"/>
          <w:sz w:val="24"/>
          <w:szCs w:val="24"/>
        </w:rPr>
        <w:br/>
      </w:r>
    </w:p>
    <w:p w14:paraId="558A36D5" w14:textId="77777777" w:rsidR="00E65773" w:rsidRPr="00837829" w:rsidRDefault="00E65773" w:rsidP="00E65773">
      <w:pPr>
        <w:spacing w:line="276" w:lineRule="auto"/>
        <w:rPr>
          <w:rFonts w:ascii="Times New Roman" w:hAnsi="Times New Roman" w:cs="Times New Roman"/>
          <w:sz w:val="24"/>
          <w:szCs w:val="24"/>
        </w:rPr>
      </w:pPr>
      <w:r w:rsidRPr="00837829">
        <w:rPr>
          <w:rFonts w:ascii="Times New Roman" w:hAnsi="Times New Roman" w:cs="Times New Roman"/>
          <w:sz w:val="24"/>
          <w:szCs w:val="24"/>
          <w:u w:val="single"/>
        </w:rPr>
        <w:t>Office of the Vice President for Academic Affairs – Dr. John Miles</w:t>
      </w:r>
    </w:p>
    <w:p w14:paraId="326666AA" w14:textId="77777777" w:rsidR="00E65773" w:rsidRPr="00837829" w:rsidRDefault="00E65773" w:rsidP="00E65773">
      <w:pPr>
        <w:spacing w:line="276" w:lineRule="auto"/>
        <w:rPr>
          <w:rFonts w:ascii="Times New Roman" w:hAnsi="Times New Roman" w:cs="Times New Roman"/>
          <w:sz w:val="24"/>
          <w:szCs w:val="24"/>
        </w:rPr>
      </w:pPr>
      <w:hyperlink r:id="rId11" w:history="1">
        <w:r w:rsidRPr="00837829">
          <w:rPr>
            <w:rFonts w:ascii="Times New Roman" w:hAnsi="Times New Roman" w:cs="Times New Roman"/>
            <w:color w:val="0563C1" w:themeColor="hyperlink"/>
            <w:sz w:val="24"/>
            <w:szCs w:val="24"/>
            <w:u w:val="single"/>
            <w:shd w:val="clear" w:color="auto" w:fill="FFFFFF"/>
          </w:rPr>
          <w:t>VPAA@reinhardt.edu</w:t>
        </w:r>
      </w:hyperlink>
      <w:r w:rsidRPr="00837829">
        <w:rPr>
          <w:rFonts w:ascii="Times New Roman" w:hAnsi="Times New Roman" w:cs="Times New Roman"/>
          <w:color w:val="201F1E"/>
          <w:sz w:val="24"/>
          <w:szCs w:val="24"/>
          <w:shd w:val="clear" w:color="auto" w:fill="FFFFFF"/>
        </w:rPr>
        <w:t xml:space="preserve">  or </w:t>
      </w:r>
      <w:hyperlink r:id="rId12" w:history="1">
        <w:r w:rsidRPr="00837829">
          <w:rPr>
            <w:rFonts w:ascii="Times New Roman" w:hAnsi="Times New Roman" w:cs="Times New Roman"/>
            <w:color w:val="0563C1" w:themeColor="hyperlink"/>
            <w:sz w:val="24"/>
            <w:szCs w:val="24"/>
            <w:u w:val="single"/>
            <w:shd w:val="clear" w:color="auto" w:fill="FFFFFF"/>
          </w:rPr>
          <w:t>John.Miles@reinhardt.edu</w:t>
        </w:r>
      </w:hyperlink>
      <w:r w:rsidRPr="00837829">
        <w:rPr>
          <w:rFonts w:ascii="Times New Roman" w:hAnsi="Times New Roman" w:cs="Times New Roman"/>
          <w:color w:val="201F1E"/>
          <w:sz w:val="24"/>
          <w:szCs w:val="24"/>
          <w:shd w:val="clear" w:color="auto" w:fill="FFFFFF"/>
        </w:rPr>
        <w:t xml:space="preserve"> .</w:t>
      </w:r>
      <w:r w:rsidRPr="00837829">
        <w:rPr>
          <w:rFonts w:ascii="Times New Roman" w:hAnsi="Times New Roman" w:cs="Times New Roman"/>
          <w:sz w:val="24"/>
          <w:szCs w:val="24"/>
        </w:rPr>
        <w:tab/>
      </w:r>
    </w:p>
    <w:p w14:paraId="1D7D6712" w14:textId="77777777" w:rsidR="00E65773" w:rsidRPr="00837829" w:rsidRDefault="00E65773" w:rsidP="00E65773">
      <w:pPr>
        <w:rPr>
          <w:rFonts w:ascii="Times New Roman" w:eastAsia="Times New Roman" w:hAnsi="Times New Roman" w:cs="Times New Roman"/>
          <w:b/>
          <w:bCs/>
          <w:color w:val="000000"/>
          <w:sz w:val="24"/>
          <w:szCs w:val="24"/>
        </w:rPr>
      </w:pPr>
      <w:r w:rsidRPr="00837829">
        <w:rPr>
          <w:rFonts w:ascii="Times New Roman" w:eastAsia="Times New Roman" w:hAnsi="Times New Roman" w:cs="Times New Roman"/>
          <w:b/>
          <w:bCs/>
          <w:color w:val="000000"/>
          <w:sz w:val="24"/>
          <w:szCs w:val="24"/>
        </w:rPr>
        <w:t xml:space="preserve">COVID: Specific to ENG </w:t>
      </w:r>
      <w:r>
        <w:rPr>
          <w:rFonts w:ascii="Times New Roman" w:eastAsia="Times New Roman" w:hAnsi="Times New Roman" w:cs="Times New Roman"/>
          <w:b/>
          <w:bCs/>
          <w:color w:val="000000"/>
          <w:sz w:val="24"/>
          <w:szCs w:val="24"/>
        </w:rPr>
        <w:t>203 010</w:t>
      </w:r>
    </w:p>
    <w:p w14:paraId="6EE7D2CF" w14:textId="77777777" w:rsidR="00E65773" w:rsidRPr="00837829" w:rsidRDefault="00E65773" w:rsidP="00E65773">
      <w:pPr>
        <w:rPr>
          <w:rFonts w:ascii="Times New Roman" w:eastAsia="Times New Roman" w:hAnsi="Times New Roman" w:cs="Times New Roman"/>
          <w:color w:val="000000"/>
          <w:sz w:val="24"/>
          <w:szCs w:val="24"/>
        </w:rPr>
      </w:pPr>
      <w:r w:rsidRPr="00837829">
        <w:rPr>
          <w:rFonts w:ascii="Times New Roman" w:eastAsia="Times New Roman" w:hAnsi="Times New Roman" w:cs="Times New Roman"/>
          <w:color w:val="000000"/>
          <w:sz w:val="24"/>
          <w:szCs w:val="24"/>
        </w:rPr>
        <w:t xml:space="preserve">We will be following the CDC recommendations regarding masking in the classroom for ENG </w:t>
      </w:r>
      <w:r>
        <w:rPr>
          <w:rFonts w:ascii="Times New Roman" w:eastAsia="Times New Roman" w:hAnsi="Times New Roman" w:cs="Times New Roman"/>
          <w:color w:val="000000"/>
          <w:sz w:val="24"/>
          <w:szCs w:val="24"/>
        </w:rPr>
        <w:t>203 010.</w:t>
      </w:r>
      <w:r w:rsidRPr="00837829">
        <w:rPr>
          <w:rFonts w:ascii="Times New Roman" w:eastAsia="Times New Roman" w:hAnsi="Times New Roman" w:cs="Times New Roman"/>
          <w:color w:val="000000"/>
          <w:sz w:val="24"/>
          <w:szCs w:val="24"/>
        </w:rPr>
        <w:t xml:space="preserve">  </w:t>
      </w:r>
    </w:p>
    <w:p w14:paraId="4E8F5505" w14:textId="77777777" w:rsidR="00E65773" w:rsidRPr="00837829" w:rsidRDefault="00E65773" w:rsidP="00E65773">
      <w:pPr>
        <w:rPr>
          <w:rFonts w:ascii="Times New Roman" w:eastAsia="Times New Roman" w:hAnsi="Times New Roman" w:cs="Times New Roman"/>
          <w:color w:val="000000"/>
          <w:sz w:val="24"/>
          <w:szCs w:val="24"/>
        </w:rPr>
      </w:pPr>
    </w:p>
    <w:p w14:paraId="6BBD8A8A" w14:textId="77777777" w:rsidR="00E65773" w:rsidRPr="00837829" w:rsidRDefault="00E65773" w:rsidP="00E65773">
      <w:pPr>
        <w:rPr>
          <w:rFonts w:ascii="Times New Roman" w:eastAsia="Times New Roman" w:hAnsi="Times New Roman" w:cs="Times New Roman"/>
          <w:color w:val="000000"/>
          <w:sz w:val="24"/>
          <w:szCs w:val="24"/>
        </w:rPr>
      </w:pPr>
      <w:r w:rsidRPr="00837829">
        <w:rPr>
          <w:rFonts w:ascii="Times New Roman" w:eastAsia="Times New Roman" w:hAnsi="Times New Roman" w:cs="Times New Roman"/>
          <w:color w:val="000000"/>
          <w:sz w:val="24"/>
          <w:szCs w:val="24"/>
        </w:rPr>
        <w:t>First, go to the CDC website:</w:t>
      </w:r>
    </w:p>
    <w:p w14:paraId="6178B549" w14:textId="77777777" w:rsidR="00E65773" w:rsidRPr="00837829" w:rsidRDefault="00E65773" w:rsidP="00E65773">
      <w:pPr>
        <w:rPr>
          <w:rFonts w:ascii="Times New Roman" w:eastAsia="Times New Roman" w:hAnsi="Times New Roman" w:cs="Times New Roman"/>
          <w:color w:val="000000"/>
          <w:sz w:val="24"/>
          <w:szCs w:val="24"/>
        </w:rPr>
      </w:pPr>
    </w:p>
    <w:p w14:paraId="6ECF93BF" w14:textId="77777777" w:rsidR="00E65773" w:rsidRPr="00837829" w:rsidRDefault="00E65773" w:rsidP="00E65773">
      <w:pPr>
        <w:rPr>
          <w:rFonts w:ascii="Times New Roman" w:eastAsia="Times New Roman" w:hAnsi="Times New Roman" w:cs="Times New Roman"/>
          <w:color w:val="000000"/>
          <w:sz w:val="24"/>
          <w:szCs w:val="24"/>
        </w:rPr>
      </w:pPr>
      <w:hyperlink r:id="rId13" w:history="1">
        <w:r w:rsidRPr="00837829">
          <w:rPr>
            <w:rFonts w:ascii="Times New Roman" w:hAnsi="Times New Roman" w:cs="Times New Roman"/>
            <w:color w:val="0563C1" w:themeColor="hyperlink"/>
            <w:sz w:val="24"/>
            <w:szCs w:val="24"/>
            <w:u w:val="single"/>
          </w:rPr>
          <w:t>www.cdc.gov/coronavirus/2019-ncov/your-health/covid-by-county.html</w:t>
        </w:r>
      </w:hyperlink>
      <w:r w:rsidRPr="00837829">
        <w:rPr>
          <w:rFonts w:ascii="Times New Roman" w:hAnsi="Times New Roman" w:cs="Times New Roman"/>
          <w:sz w:val="24"/>
          <w:szCs w:val="24"/>
        </w:rPr>
        <w:t xml:space="preserve"> </w:t>
      </w:r>
    </w:p>
    <w:p w14:paraId="2C640B9C" w14:textId="77777777" w:rsidR="00E65773" w:rsidRPr="00837829" w:rsidRDefault="00E65773" w:rsidP="00E65773">
      <w:pPr>
        <w:rPr>
          <w:rFonts w:ascii="Times New Roman" w:eastAsia="Times New Roman" w:hAnsi="Times New Roman" w:cs="Times New Roman"/>
          <w:color w:val="000000"/>
          <w:sz w:val="24"/>
          <w:szCs w:val="24"/>
        </w:rPr>
      </w:pPr>
    </w:p>
    <w:p w14:paraId="151E3804" w14:textId="77777777" w:rsidR="00E65773" w:rsidRPr="00837829" w:rsidRDefault="00E65773" w:rsidP="00E65773">
      <w:pPr>
        <w:rPr>
          <w:rFonts w:ascii="Times New Roman" w:eastAsia="Times New Roman" w:hAnsi="Times New Roman" w:cs="Times New Roman"/>
          <w:color w:val="000000"/>
          <w:sz w:val="24"/>
          <w:szCs w:val="24"/>
        </w:rPr>
      </w:pPr>
      <w:r w:rsidRPr="00837829">
        <w:rPr>
          <w:rFonts w:ascii="Times New Roman" w:eastAsia="Times New Roman" w:hAnsi="Times New Roman" w:cs="Times New Roman"/>
          <w:color w:val="000000"/>
          <w:sz w:val="24"/>
          <w:szCs w:val="24"/>
        </w:rPr>
        <w:t>Then at the COVID-19 County Check, put in “Georgia” for the state and “Cherokee County” for the county.  Then click “go.”</w:t>
      </w:r>
    </w:p>
    <w:p w14:paraId="4357AAD9" w14:textId="77777777" w:rsidR="00E65773" w:rsidRPr="00837829" w:rsidRDefault="00E65773" w:rsidP="00E65773">
      <w:pPr>
        <w:rPr>
          <w:rFonts w:ascii="Times New Roman" w:eastAsia="Times New Roman" w:hAnsi="Times New Roman" w:cs="Times New Roman"/>
          <w:color w:val="000000"/>
          <w:sz w:val="24"/>
          <w:szCs w:val="24"/>
        </w:rPr>
      </w:pPr>
    </w:p>
    <w:p w14:paraId="154225EB" w14:textId="77777777" w:rsidR="00E65773" w:rsidRPr="00837829" w:rsidRDefault="00E65773" w:rsidP="00E65773">
      <w:pPr>
        <w:rPr>
          <w:rFonts w:ascii="Times New Roman" w:eastAsia="Times New Roman" w:hAnsi="Times New Roman" w:cs="Times New Roman"/>
          <w:color w:val="000000"/>
          <w:sz w:val="24"/>
          <w:szCs w:val="24"/>
        </w:rPr>
      </w:pPr>
      <w:r w:rsidRPr="00837829">
        <w:rPr>
          <w:rFonts w:ascii="Times New Roman" w:eastAsia="Times New Roman" w:hAnsi="Times New Roman" w:cs="Times New Roman"/>
          <w:color w:val="000000"/>
          <w:sz w:val="24"/>
          <w:szCs w:val="24"/>
        </w:rPr>
        <w:t>For example, on August 1</w:t>
      </w:r>
      <w:r>
        <w:rPr>
          <w:rFonts w:ascii="Times New Roman" w:eastAsia="Times New Roman" w:hAnsi="Times New Roman" w:cs="Times New Roman"/>
          <w:color w:val="000000"/>
          <w:sz w:val="24"/>
          <w:szCs w:val="24"/>
        </w:rPr>
        <w:t>1</w:t>
      </w:r>
      <w:r w:rsidRPr="00837829">
        <w:rPr>
          <w:rFonts w:ascii="Times New Roman" w:eastAsia="Times New Roman" w:hAnsi="Times New Roman" w:cs="Times New Roman"/>
          <w:color w:val="000000"/>
          <w:sz w:val="24"/>
          <w:szCs w:val="24"/>
        </w:rPr>
        <w:t>, the CDC rates the community level of COVID transmission as “</w:t>
      </w:r>
      <w:r>
        <w:rPr>
          <w:rFonts w:ascii="Times New Roman" w:eastAsia="Times New Roman" w:hAnsi="Times New Roman" w:cs="Times New Roman"/>
          <w:color w:val="000000"/>
          <w:sz w:val="24"/>
          <w:szCs w:val="24"/>
        </w:rPr>
        <w:t>low</w:t>
      </w:r>
      <w:r w:rsidRPr="0083782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green</w:t>
      </w:r>
      <w:r w:rsidRPr="00837829">
        <w:rPr>
          <w:rFonts w:ascii="Times New Roman" w:eastAsia="Times New Roman" w:hAnsi="Times New Roman" w:cs="Times New Roman"/>
          <w:color w:val="000000"/>
          <w:sz w:val="24"/>
          <w:szCs w:val="24"/>
        </w:rPr>
        <w:t xml:space="preserve">), so masks will </w:t>
      </w:r>
      <w:r>
        <w:rPr>
          <w:rFonts w:ascii="Times New Roman" w:eastAsia="Times New Roman" w:hAnsi="Times New Roman" w:cs="Times New Roman"/>
          <w:color w:val="000000"/>
          <w:sz w:val="24"/>
          <w:szCs w:val="24"/>
        </w:rPr>
        <w:t xml:space="preserve">not </w:t>
      </w:r>
      <w:r w:rsidRPr="00837829">
        <w:rPr>
          <w:rFonts w:ascii="Times New Roman" w:eastAsia="Times New Roman" w:hAnsi="Times New Roman" w:cs="Times New Roman"/>
          <w:color w:val="000000"/>
          <w:sz w:val="24"/>
          <w:szCs w:val="24"/>
        </w:rPr>
        <w:t>be required in the classroom the first week of class.</w:t>
      </w:r>
    </w:p>
    <w:p w14:paraId="25B56F1B" w14:textId="77777777" w:rsidR="00E65773" w:rsidRPr="00837829" w:rsidRDefault="00E65773" w:rsidP="00E65773">
      <w:pPr>
        <w:rPr>
          <w:rFonts w:ascii="Times New Roman" w:eastAsia="Times New Roman" w:hAnsi="Times New Roman" w:cs="Times New Roman"/>
          <w:color w:val="000000"/>
          <w:sz w:val="24"/>
          <w:szCs w:val="24"/>
        </w:rPr>
      </w:pPr>
      <w:r w:rsidRPr="00837829">
        <w:rPr>
          <w:rFonts w:ascii="Times New Roman" w:eastAsia="Times New Roman" w:hAnsi="Times New Roman" w:cs="Times New Roman"/>
          <w:color w:val="000000"/>
          <w:sz w:val="24"/>
          <w:szCs w:val="24"/>
        </w:rPr>
        <w:t xml:space="preserve">  </w:t>
      </w:r>
    </w:p>
    <w:p w14:paraId="3C742445" w14:textId="77777777" w:rsidR="00E65773" w:rsidRPr="00837829" w:rsidRDefault="00E65773" w:rsidP="00E65773">
      <w:pPr>
        <w:rPr>
          <w:rFonts w:ascii="Times New Roman" w:eastAsia="Times New Roman" w:hAnsi="Times New Roman" w:cs="Times New Roman"/>
          <w:color w:val="000000"/>
          <w:sz w:val="24"/>
          <w:szCs w:val="24"/>
        </w:rPr>
      </w:pPr>
      <w:r w:rsidRPr="00837829">
        <w:rPr>
          <w:rFonts w:ascii="Times New Roman" w:eastAsia="Times New Roman" w:hAnsi="Times New Roman" w:cs="Times New Roman"/>
          <w:color w:val="000000"/>
          <w:sz w:val="24"/>
          <w:szCs w:val="24"/>
        </w:rPr>
        <w:t>The rating system uses a simple three-part system to indicate the level of COVID transmission in any county in the USA: “high” (red), “medium” (yellow) and “low” (green).</w:t>
      </w:r>
    </w:p>
    <w:p w14:paraId="4EA02D27" w14:textId="77777777" w:rsidR="00E65773" w:rsidRPr="00837829" w:rsidRDefault="00E65773" w:rsidP="00E65773">
      <w:pPr>
        <w:rPr>
          <w:rFonts w:ascii="Times New Roman" w:eastAsia="Times New Roman" w:hAnsi="Times New Roman" w:cs="Times New Roman"/>
          <w:color w:val="000000"/>
          <w:sz w:val="24"/>
          <w:szCs w:val="24"/>
        </w:rPr>
      </w:pPr>
    </w:p>
    <w:p w14:paraId="71F112F2" w14:textId="77777777" w:rsidR="00E65773" w:rsidRPr="00837829" w:rsidRDefault="00E65773" w:rsidP="00E65773">
      <w:pPr>
        <w:rPr>
          <w:rFonts w:ascii="Times New Roman" w:eastAsia="Times New Roman" w:hAnsi="Times New Roman" w:cs="Times New Roman"/>
          <w:color w:val="000000"/>
          <w:sz w:val="24"/>
          <w:szCs w:val="24"/>
        </w:rPr>
      </w:pPr>
      <w:r w:rsidRPr="00837829">
        <w:rPr>
          <w:rFonts w:ascii="Times New Roman" w:eastAsia="Times New Roman" w:hAnsi="Times New Roman" w:cs="Times New Roman"/>
          <w:b/>
          <w:bCs/>
          <w:color w:val="000000"/>
          <w:sz w:val="24"/>
          <w:szCs w:val="24"/>
        </w:rPr>
        <w:t>COVID Transition</w:t>
      </w:r>
      <w:r w:rsidRPr="00837829">
        <w:rPr>
          <w:rFonts w:ascii="Times New Roman" w:eastAsia="Times New Roman" w:hAnsi="Times New Roman" w:cs="Times New Roman"/>
          <w:color w:val="000000"/>
          <w:sz w:val="24"/>
          <w:szCs w:val="24"/>
        </w:rPr>
        <w:t xml:space="preserve"> </w:t>
      </w:r>
    </w:p>
    <w:p w14:paraId="4870CFB1" w14:textId="77777777" w:rsidR="00E65773" w:rsidRPr="00837829" w:rsidRDefault="00E65773" w:rsidP="00E65773">
      <w:pPr>
        <w:rPr>
          <w:rFonts w:ascii="Times New Roman" w:eastAsia="Times New Roman" w:hAnsi="Times New Roman" w:cs="Times New Roman"/>
          <w:color w:val="000000"/>
          <w:sz w:val="24"/>
          <w:szCs w:val="24"/>
        </w:rPr>
      </w:pPr>
      <w:r w:rsidRPr="00837829">
        <w:rPr>
          <w:rFonts w:ascii="Times New Roman" w:eastAsia="Times New Roman" w:hAnsi="Times New Roman" w:cs="Times New Roman"/>
          <w:color w:val="000000"/>
          <w:sz w:val="24"/>
          <w:szCs w:val="24"/>
        </w:rPr>
        <w:t xml:space="preserve">High COVID incidence on campus may cause classes to be transferred to an online format.  Such a transition may cause a disruption in your lives. I will work to maintain the continuity of our program, but the schedule and organization of the class may be modified to accommodate your needs and the changing condition of the university or county. (Courtesy of Leigh Zeitz) </w:t>
      </w:r>
    </w:p>
    <w:p w14:paraId="2ADC83DB" w14:textId="77777777" w:rsidR="00E65773" w:rsidRPr="00837829" w:rsidRDefault="00E65773" w:rsidP="00E65773">
      <w:pPr>
        <w:rPr>
          <w:rFonts w:ascii="Times New Roman" w:eastAsia="Times New Roman" w:hAnsi="Times New Roman" w:cs="Times New Roman"/>
          <w:b/>
          <w:bCs/>
          <w:color w:val="000000"/>
          <w:sz w:val="24"/>
          <w:szCs w:val="24"/>
        </w:rPr>
      </w:pPr>
      <w:r w:rsidRPr="00837829">
        <w:rPr>
          <w:rFonts w:ascii="Times New Roman" w:eastAsia="Times New Roman" w:hAnsi="Times New Roman" w:cs="Times New Roman"/>
          <w:b/>
          <w:bCs/>
          <w:color w:val="000000"/>
          <w:sz w:val="24"/>
          <w:szCs w:val="24"/>
        </w:rPr>
        <w:lastRenderedPageBreak/>
        <w:t>Technology Requirements (official from RU)</w:t>
      </w:r>
    </w:p>
    <w:p w14:paraId="68BB3821" w14:textId="77777777" w:rsidR="00E65773" w:rsidRPr="00837829" w:rsidRDefault="00E65773" w:rsidP="00E65773">
      <w:pPr>
        <w:rPr>
          <w:rFonts w:ascii="Times New Roman" w:eastAsia="Times New Roman" w:hAnsi="Times New Roman" w:cs="Times New Roman"/>
          <w:color w:val="000000"/>
          <w:sz w:val="24"/>
          <w:szCs w:val="24"/>
        </w:rPr>
      </w:pPr>
      <w:r w:rsidRPr="00837829">
        <w:rPr>
          <w:rFonts w:ascii="Times New Roman" w:eastAsia="Times New Roman" w:hAnsi="Times New Roman" w:cs="Times New Roman"/>
          <w:color w:val="000000"/>
          <w:sz w:val="24"/>
          <w:szCs w:val="24"/>
        </w:rPr>
        <w:t xml:space="preserve">Students should be aware of the technological requirements for engaging in class sessions delivered by online conferencing platforms. These class sessions may be accessible by smart devices (phones and tablets.) However, in some situations, a student may find that </w:t>
      </w:r>
      <w:proofErr w:type="gramStart"/>
      <w:r w:rsidRPr="00837829">
        <w:rPr>
          <w:rFonts w:ascii="Times New Roman" w:eastAsia="Times New Roman" w:hAnsi="Times New Roman" w:cs="Times New Roman"/>
          <w:color w:val="000000"/>
          <w:sz w:val="24"/>
          <w:szCs w:val="24"/>
        </w:rPr>
        <w:t>is it</w:t>
      </w:r>
      <w:proofErr w:type="gramEnd"/>
      <w:r w:rsidRPr="00837829">
        <w:rPr>
          <w:rFonts w:ascii="Times New Roman" w:eastAsia="Times New Roman" w:hAnsi="Times New Roman" w:cs="Times New Roman"/>
          <w:color w:val="000000"/>
          <w:sz w:val="24"/>
          <w:szCs w:val="24"/>
        </w:rPr>
        <w:t xml:space="preserve"> best to access these learning sessions through a computer (laptop or desktop.) Engaging with an online conference can be easier at a computer as it provides larger screens and easier access to chat functions. </w:t>
      </w:r>
    </w:p>
    <w:p w14:paraId="71654671" w14:textId="77777777" w:rsidR="00E65773" w:rsidRPr="00837829" w:rsidRDefault="00E65773" w:rsidP="00E65773">
      <w:pPr>
        <w:rPr>
          <w:rFonts w:ascii="Times New Roman" w:eastAsia="Times New Roman" w:hAnsi="Times New Roman" w:cs="Times New Roman"/>
          <w:color w:val="000000"/>
          <w:sz w:val="24"/>
          <w:szCs w:val="24"/>
        </w:rPr>
      </w:pPr>
    </w:p>
    <w:p w14:paraId="554C51F0" w14:textId="77777777" w:rsidR="00E65773" w:rsidRPr="00837829" w:rsidRDefault="00E65773" w:rsidP="00E65773">
      <w:pPr>
        <w:rPr>
          <w:rFonts w:ascii="Times New Roman" w:eastAsia="Times New Roman" w:hAnsi="Times New Roman" w:cs="Times New Roman"/>
          <w:color w:val="000000"/>
          <w:sz w:val="24"/>
          <w:szCs w:val="24"/>
        </w:rPr>
      </w:pPr>
      <w:r w:rsidRPr="00837829">
        <w:rPr>
          <w:rFonts w:ascii="Times New Roman" w:eastAsia="Times New Roman" w:hAnsi="Times New Roman" w:cs="Times New Roman"/>
          <w:color w:val="000000"/>
          <w:sz w:val="24"/>
          <w:szCs w:val="24"/>
        </w:rPr>
        <w:t xml:space="preserve">Should the course move online, the student will need to be able to share both video and audio during online conferences, so the device chosen must support those requirements. In other words, your device must have a camera and a microphone. If the computer used to connect with an online conference does not have audio and video support, then the student may have success logging in to the conference from two sources: a computer for ease in utilizing chat functions and seeing the presentation, and a smart device to provide audio and video sharing with the conference. If logged in from two devices, please make sure to listen to the audio from the device with the microphone and mute the sound on the other device. This will prevent microphone feedback and echoes. Earphones with microphones (gaming headsets or smartphone earbuds) are recommended. </w:t>
      </w:r>
    </w:p>
    <w:p w14:paraId="6BF04BD0" w14:textId="77777777" w:rsidR="00E65773" w:rsidRPr="00837829" w:rsidRDefault="00E65773" w:rsidP="00E65773">
      <w:pPr>
        <w:rPr>
          <w:rFonts w:ascii="Times New Roman" w:eastAsia="Times New Roman" w:hAnsi="Times New Roman" w:cs="Times New Roman"/>
          <w:color w:val="000000"/>
          <w:sz w:val="24"/>
          <w:szCs w:val="24"/>
        </w:rPr>
      </w:pPr>
    </w:p>
    <w:p w14:paraId="7C994C6A" w14:textId="77777777" w:rsidR="00E65773" w:rsidRPr="00837829" w:rsidRDefault="00E65773" w:rsidP="00E65773">
      <w:pPr>
        <w:rPr>
          <w:rFonts w:ascii="Times New Roman" w:eastAsia="Times New Roman" w:hAnsi="Times New Roman" w:cs="Times New Roman"/>
          <w:color w:val="000000"/>
          <w:sz w:val="24"/>
          <w:szCs w:val="24"/>
        </w:rPr>
      </w:pPr>
      <w:r w:rsidRPr="00837829">
        <w:rPr>
          <w:rFonts w:ascii="Times New Roman" w:eastAsia="Times New Roman" w:hAnsi="Times New Roman" w:cs="Times New Roman"/>
          <w:color w:val="000000"/>
          <w:sz w:val="24"/>
          <w:szCs w:val="24"/>
        </w:rPr>
        <w:t xml:space="preserve">Students will likely need a computer to submit required files and file types for assignments. </w:t>
      </w:r>
    </w:p>
    <w:p w14:paraId="20158767" w14:textId="77777777" w:rsidR="00E65773" w:rsidRPr="00837829" w:rsidRDefault="00E65773" w:rsidP="00E65773">
      <w:pPr>
        <w:rPr>
          <w:rFonts w:ascii="Times New Roman" w:eastAsia="Times New Roman" w:hAnsi="Times New Roman" w:cs="Times New Roman"/>
          <w:b/>
          <w:bCs/>
          <w:color w:val="000000"/>
          <w:sz w:val="24"/>
          <w:szCs w:val="24"/>
        </w:rPr>
      </w:pPr>
    </w:p>
    <w:p w14:paraId="74F84EDC" w14:textId="77777777" w:rsidR="00E65773" w:rsidRPr="00837829" w:rsidRDefault="00E65773" w:rsidP="00E65773">
      <w:pPr>
        <w:rPr>
          <w:rFonts w:ascii="Times New Roman" w:eastAsia="Times New Roman" w:hAnsi="Times New Roman" w:cs="Times New Roman"/>
          <w:b/>
          <w:bCs/>
          <w:color w:val="000000"/>
          <w:sz w:val="24"/>
          <w:szCs w:val="24"/>
        </w:rPr>
      </w:pPr>
      <w:r w:rsidRPr="00837829">
        <w:rPr>
          <w:rFonts w:ascii="Times New Roman" w:eastAsia="Times New Roman" w:hAnsi="Times New Roman" w:cs="Times New Roman"/>
          <w:b/>
          <w:bCs/>
          <w:color w:val="000000"/>
          <w:sz w:val="24"/>
          <w:szCs w:val="24"/>
        </w:rPr>
        <w:t xml:space="preserve">Flexibility Clause </w:t>
      </w:r>
    </w:p>
    <w:p w14:paraId="74F642F5" w14:textId="77777777" w:rsidR="00E65773" w:rsidRPr="00837829" w:rsidRDefault="00E65773" w:rsidP="00E65773">
      <w:pPr>
        <w:rPr>
          <w:rFonts w:ascii="Times New Roman" w:eastAsia="Times New Roman" w:hAnsi="Times New Roman" w:cs="Times New Roman"/>
          <w:color w:val="000000"/>
          <w:sz w:val="24"/>
          <w:szCs w:val="24"/>
        </w:rPr>
      </w:pPr>
      <w:r w:rsidRPr="00837829">
        <w:rPr>
          <w:rFonts w:ascii="Times New Roman" w:eastAsia="Times New Roman" w:hAnsi="Times New Roman" w:cs="Times New Roman"/>
          <w:color w:val="000000"/>
          <w:sz w:val="24"/>
          <w:szCs w:val="24"/>
        </w:rPr>
        <w:t xml:space="preserve">The instructor reserves the right to modify the course requirements and other policies as circumstances may dictate, and with sufficient notification to all students. Even the professor can have an unanticipated emergency, and the university—or the community at large—may experience an emergency that requires changing the class schedule or requirements. If I need to invoke this clause you will be notified as soon as possible via email. (Courtesy of Sally Hadden) </w:t>
      </w:r>
    </w:p>
    <w:p w14:paraId="2673A6B8" w14:textId="77777777" w:rsidR="00E65773" w:rsidRPr="003F06DF" w:rsidRDefault="00E65773" w:rsidP="00E65773">
      <w:pPr>
        <w:tabs>
          <w:tab w:val="left" w:pos="720"/>
          <w:tab w:val="left" w:pos="1440"/>
          <w:tab w:val="left" w:pos="2160"/>
          <w:tab w:val="left" w:pos="2880"/>
        </w:tabs>
        <w:rPr>
          <w:rFonts w:ascii="Times New Roman" w:eastAsia="Times New Roman" w:hAnsi="Times New Roman" w:cs="Times New Roman"/>
          <w:b/>
          <w:bCs/>
          <w:sz w:val="24"/>
          <w:szCs w:val="24"/>
        </w:rPr>
      </w:pPr>
    </w:p>
    <w:p w14:paraId="3DCFA21B" w14:textId="77777777" w:rsidR="00E65773" w:rsidRPr="003F06DF" w:rsidRDefault="00E65773" w:rsidP="00E65773">
      <w:pPr>
        <w:tabs>
          <w:tab w:val="left" w:pos="720"/>
          <w:tab w:val="left" w:pos="1440"/>
          <w:tab w:val="left" w:pos="2160"/>
          <w:tab w:val="left" w:pos="2880"/>
        </w:tabs>
        <w:rPr>
          <w:rFonts w:ascii="Times New Roman" w:eastAsia="Times New Roman" w:hAnsi="Times New Roman" w:cs="Times New Roman"/>
          <w:b/>
          <w:bCs/>
          <w:sz w:val="24"/>
          <w:szCs w:val="24"/>
        </w:rPr>
      </w:pPr>
      <w:r w:rsidRPr="003F06DF">
        <w:rPr>
          <w:rFonts w:ascii="Times New Roman" w:eastAsia="Times New Roman" w:hAnsi="Times New Roman" w:cs="Times New Roman"/>
          <w:b/>
          <w:bCs/>
          <w:sz w:val="24"/>
          <w:szCs w:val="24"/>
        </w:rPr>
        <w:t>Course Objectives and Learning Outcomes</w:t>
      </w:r>
    </w:p>
    <w:p w14:paraId="618AC7AA" w14:textId="77777777" w:rsidR="00E65773" w:rsidRPr="003F06DF" w:rsidRDefault="00E65773" w:rsidP="00E65773">
      <w:pPr>
        <w:widowControl w:val="0"/>
        <w:tabs>
          <w:tab w:val="left" w:pos="1440"/>
          <w:tab w:val="left" w:pos="2160"/>
        </w:tabs>
        <w:autoSpaceDE w:val="0"/>
        <w:autoSpaceDN w:val="0"/>
        <w:adjustRightInd w:val="0"/>
        <w:rPr>
          <w:rFonts w:ascii="Times New Roman" w:eastAsia="Times New Roman" w:hAnsi="Times New Roman" w:cs="Times New Roman"/>
          <w:sz w:val="24"/>
          <w:szCs w:val="24"/>
        </w:rPr>
      </w:pPr>
      <w:r w:rsidRPr="003F06DF">
        <w:rPr>
          <w:rFonts w:ascii="Times New Roman" w:eastAsia="Times New Roman" w:hAnsi="Times New Roman" w:cs="Times New Roman"/>
          <w:b/>
          <w:sz w:val="24"/>
          <w:szCs w:val="24"/>
        </w:rPr>
        <w:t>Program Objective 1:</w:t>
      </w:r>
      <w:r w:rsidRPr="003F06DF">
        <w:rPr>
          <w:rFonts w:ascii="Times New Roman" w:eastAsia="Times New Roman" w:hAnsi="Times New Roman" w:cs="Times New Roman"/>
          <w:sz w:val="24"/>
          <w:szCs w:val="24"/>
        </w:rPr>
        <w:t xml:space="preserve"> To ensure that students master sound writing skills, including the ability to craft correct and readable prose and to sustain a logical argument (College Objective 1: Communication)</w:t>
      </w:r>
    </w:p>
    <w:p w14:paraId="241AA724" w14:textId="77777777" w:rsidR="00E65773" w:rsidRPr="003F06DF" w:rsidRDefault="00E65773" w:rsidP="00E65773">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 xml:space="preserve">Learning Outcome 1: Shows knowledge of and skills in the use of the English </w:t>
      </w:r>
      <w:proofErr w:type="gramStart"/>
      <w:r w:rsidRPr="003F06DF">
        <w:rPr>
          <w:rFonts w:ascii="Times New Roman" w:eastAsia="Times New Roman" w:hAnsi="Times New Roman" w:cs="Times New Roman"/>
          <w:sz w:val="24"/>
          <w:szCs w:val="24"/>
        </w:rPr>
        <w:t>language</w:t>
      </w:r>
      <w:proofErr w:type="gramEnd"/>
      <w:r w:rsidRPr="003F06DF">
        <w:rPr>
          <w:rFonts w:ascii="Times New Roman" w:eastAsia="Times New Roman" w:hAnsi="Times New Roman" w:cs="Times New Roman"/>
          <w:sz w:val="24"/>
          <w:szCs w:val="24"/>
        </w:rPr>
        <w:t xml:space="preserve"> </w:t>
      </w:r>
    </w:p>
    <w:p w14:paraId="2D8AD683" w14:textId="77777777" w:rsidR="00E65773" w:rsidRPr="003F06DF" w:rsidRDefault="00E65773" w:rsidP="00E65773">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 xml:space="preserve">Learning Outcome 2: Shows facility with expository and argumentative </w:t>
      </w:r>
      <w:proofErr w:type="gramStart"/>
      <w:r w:rsidRPr="003F06DF">
        <w:rPr>
          <w:rFonts w:ascii="Times New Roman" w:eastAsia="Times New Roman" w:hAnsi="Times New Roman" w:cs="Times New Roman"/>
          <w:sz w:val="24"/>
          <w:szCs w:val="24"/>
        </w:rPr>
        <w:t>writing</w:t>
      </w:r>
      <w:proofErr w:type="gramEnd"/>
    </w:p>
    <w:p w14:paraId="42542F8A" w14:textId="77777777" w:rsidR="00E65773" w:rsidRPr="003F06DF" w:rsidRDefault="00E65773" w:rsidP="00E65773">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r w:rsidRPr="003F06DF">
        <w:rPr>
          <w:rFonts w:ascii="Times New Roman" w:eastAsia="Times New Roman" w:hAnsi="Times New Roman" w:cs="Times New Roman"/>
          <w:b/>
          <w:sz w:val="24"/>
          <w:szCs w:val="24"/>
        </w:rPr>
        <w:t>Means of assessment:</w:t>
      </w:r>
      <w:r w:rsidRPr="003F06DF">
        <w:rPr>
          <w:rFonts w:ascii="Times New Roman" w:eastAsia="Times New Roman" w:hAnsi="Times New Roman" w:cs="Times New Roman"/>
          <w:sz w:val="24"/>
          <w:szCs w:val="24"/>
        </w:rPr>
        <w:t xml:space="preserve"> three tests (essay-based), cumulative final exam (essay-based)</w:t>
      </w:r>
    </w:p>
    <w:p w14:paraId="32B093B4" w14:textId="77777777" w:rsidR="00E65773" w:rsidRPr="003F06DF" w:rsidRDefault="00E65773" w:rsidP="00E65773">
      <w:pPr>
        <w:widowControl w:val="0"/>
        <w:tabs>
          <w:tab w:val="left" w:pos="720"/>
          <w:tab w:val="left" w:pos="1440"/>
          <w:tab w:val="left" w:pos="2160"/>
        </w:tabs>
        <w:autoSpaceDE w:val="0"/>
        <w:autoSpaceDN w:val="0"/>
        <w:adjustRightInd w:val="0"/>
        <w:rPr>
          <w:rFonts w:ascii="Times New Roman" w:eastAsia="Times New Roman" w:hAnsi="Times New Roman" w:cs="Times New Roman"/>
          <w:b/>
          <w:sz w:val="24"/>
          <w:szCs w:val="24"/>
        </w:rPr>
      </w:pPr>
    </w:p>
    <w:p w14:paraId="3B1F40AD" w14:textId="77777777" w:rsidR="00E65773" w:rsidRPr="003F06DF" w:rsidRDefault="00E65773" w:rsidP="00E65773">
      <w:pPr>
        <w:widowControl w:val="0"/>
        <w:tabs>
          <w:tab w:val="left" w:pos="1440"/>
          <w:tab w:val="left" w:pos="2160"/>
        </w:tabs>
        <w:autoSpaceDE w:val="0"/>
        <w:autoSpaceDN w:val="0"/>
        <w:adjustRightInd w:val="0"/>
        <w:rPr>
          <w:rFonts w:ascii="Times New Roman" w:eastAsia="Times New Roman" w:hAnsi="Times New Roman" w:cs="Times New Roman"/>
          <w:sz w:val="24"/>
          <w:szCs w:val="24"/>
        </w:rPr>
      </w:pPr>
      <w:r w:rsidRPr="003F06DF">
        <w:rPr>
          <w:rFonts w:ascii="Times New Roman" w:eastAsia="Times New Roman" w:hAnsi="Times New Roman" w:cs="Times New Roman"/>
          <w:b/>
          <w:sz w:val="24"/>
          <w:szCs w:val="24"/>
        </w:rPr>
        <w:t>Program Objective 2:</w:t>
      </w:r>
      <w:r w:rsidRPr="003F06DF">
        <w:rPr>
          <w:rFonts w:ascii="Times New Roman" w:eastAsia="Times New Roman" w:hAnsi="Times New Roman" w:cs="Times New Roman"/>
          <w:sz w:val="24"/>
          <w:szCs w:val="24"/>
        </w:rPr>
        <w:t xml:space="preserve"> To prepare students to read, comprehend, and study independently (College Objective 2: Critical Thinking and Inquiry)</w:t>
      </w:r>
    </w:p>
    <w:p w14:paraId="3900EFFC" w14:textId="77777777" w:rsidR="00E65773" w:rsidRPr="003F06DF" w:rsidRDefault="00E65773" w:rsidP="00E65773">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 xml:space="preserve">Learning Outcome 3: Demonstrates a close reading of the text(s) under </w:t>
      </w:r>
      <w:proofErr w:type="gramStart"/>
      <w:r w:rsidRPr="003F06DF">
        <w:rPr>
          <w:rFonts w:ascii="Times New Roman" w:eastAsia="Times New Roman" w:hAnsi="Times New Roman" w:cs="Times New Roman"/>
          <w:sz w:val="24"/>
          <w:szCs w:val="24"/>
        </w:rPr>
        <w:t>discussion</w:t>
      </w:r>
      <w:proofErr w:type="gramEnd"/>
    </w:p>
    <w:p w14:paraId="740366CB" w14:textId="77777777" w:rsidR="00E65773" w:rsidRPr="003F06DF" w:rsidRDefault="00E65773" w:rsidP="00E65773">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Learning Outcome 4:  Exercises independent thought in the analysis and interpretation of texts</w:t>
      </w:r>
    </w:p>
    <w:p w14:paraId="418B6831" w14:textId="77777777" w:rsidR="00E65773" w:rsidRPr="003F06DF" w:rsidRDefault="00E65773" w:rsidP="00E65773">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r w:rsidRPr="003F06DF">
        <w:rPr>
          <w:rFonts w:ascii="Times New Roman" w:eastAsia="Times New Roman" w:hAnsi="Times New Roman" w:cs="Times New Roman"/>
          <w:b/>
          <w:sz w:val="24"/>
          <w:szCs w:val="24"/>
        </w:rPr>
        <w:t xml:space="preserve">Means of assessment: </w:t>
      </w:r>
      <w:r w:rsidRPr="003F06DF">
        <w:rPr>
          <w:rFonts w:ascii="Times New Roman" w:eastAsia="Times New Roman" w:hAnsi="Times New Roman" w:cs="Times New Roman"/>
          <w:sz w:val="24"/>
          <w:szCs w:val="24"/>
        </w:rPr>
        <w:t>three tests, cumulative final exam, class participation and presentations</w:t>
      </w:r>
    </w:p>
    <w:p w14:paraId="1C28EFC0" w14:textId="77777777" w:rsidR="00E65773" w:rsidRPr="003F06DF" w:rsidRDefault="00E65773" w:rsidP="00E65773">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p>
    <w:p w14:paraId="69826B52" w14:textId="77777777" w:rsidR="00E65773" w:rsidRPr="003F06DF" w:rsidRDefault="00E65773" w:rsidP="00E65773">
      <w:pPr>
        <w:tabs>
          <w:tab w:val="left" w:pos="720"/>
          <w:tab w:val="left" w:pos="1440"/>
          <w:tab w:val="left" w:pos="2160"/>
        </w:tabs>
        <w:rPr>
          <w:rFonts w:ascii="Times New Roman" w:eastAsia="Times New Roman" w:hAnsi="Times New Roman" w:cs="Times New Roman"/>
          <w:sz w:val="24"/>
          <w:szCs w:val="24"/>
        </w:rPr>
      </w:pPr>
      <w:r w:rsidRPr="003F06DF">
        <w:rPr>
          <w:rFonts w:ascii="Times New Roman" w:eastAsia="Times New Roman" w:hAnsi="Times New Roman" w:cs="Times New Roman"/>
          <w:b/>
          <w:bCs/>
          <w:sz w:val="24"/>
          <w:szCs w:val="24"/>
        </w:rPr>
        <w:t xml:space="preserve">Program Objective 3: </w:t>
      </w:r>
      <w:r w:rsidRPr="003F06DF">
        <w:rPr>
          <w:rFonts w:ascii="Times New Roman" w:eastAsia="Times New Roman" w:hAnsi="Times New Roman" w:cs="Times New Roman"/>
          <w:sz w:val="24"/>
          <w:szCs w:val="24"/>
        </w:rPr>
        <w:t>To equip students with solid research skills, including the ability to use and cite both print and electronic primary and secondary sources (College Objective 2: Critical Thinking and Inquiry and College Objective 4: Values and Ethics)</w:t>
      </w:r>
    </w:p>
    <w:p w14:paraId="4B5C0912" w14:textId="77777777" w:rsidR="00E65773" w:rsidRPr="003F06DF" w:rsidRDefault="00E65773" w:rsidP="00E65773">
      <w:pPr>
        <w:tabs>
          <w:tab w:val="left" w:pos="720"/>
          <w:tab w:val="left" w:pos="1440"/>
          <w:tab w:val="left" w:pos="2160"/>
        </w:tabs>
        <w:ind w:left="720" w:hanging="720"/>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 xml:space="preserve">Learning Outcome 5: Uses appropriate secondary sources to advance an </w:t>
      </w:r>
      <w:proofErr w:type="gramStart"/>
      <w:r w:rsidRPr="003F06DF">
        <w:rPr>
          <w:rFonts w:ascii="Times New Roman" w:eastAsia="Times New Roman" w:hAnsi="Times New Roman" w:cs="Times New Roman"/>
          <w:sz w:val="24"/>
          <w:szCs w:val="24"/>
        </w:rPr>
        <w:t>argument</w:t>
      </w:r>
      <w:proofErr w:type="gramEnd"/>
    </w:p>
    <w:p w14:paraId="24D4E10A" w14:textId="77777777" w:rsidR="00E65773" w:rsidRPr="003F06DF" w:rsidRDefault="00E65773" w:rsidP="00E65773">
      <w:pPr>
        <w:tabs>
          <w:tab w:val="left" w:pos="720"/>
          <w:tab w:val="left" w:pos="1440"/>
          <w:tab w:val="left" w:pos="2160"/>
        </w:tabs>
        <w:ind w:left="720" w:hanging="720"/>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lastRenderedPageBreak/>
        <w:t xml:space="preserve">Learning Outcome 6: Integrates quoted and paraphrased material into </w:t>
      </w:r>
      <w:proofErr w:type="gramStart"/>
      <w:r w:rsidRPr="003F06DF">
        <w:rPr>
          <w:rFonts w:ascii="Times New Roman" w:eastAsia="Times New Roman" w:hAnsi="Times New Roman" w:cs="Times New Roman"/>
          <w:sz w:val="24"/>
          <w:szCs w:val="24"/>
        </w:rPr>
        <w:t>essays</w:t>
      </w:r>
      <w:proofErr w:type="gramEnd"/>
    </w:p>
    <w:p w14:paraId="15CA0CE2" w14:textId="77777777" w:rsidR="00E65773" w:rsidRPr="003F06DF" w:rsidRDefault="00E65773" w:rsidP="00E65773">
      <w:pPr>
        <w:tabs>
          <w:tab w:val="left" w:pos="0"/>
          <w:tab w:val="left" w:pos="1440"/>
          <w:tab w:val="left" w:pos="2160"/>
        </w:tabs>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 xml:space="preserve">Learning Outcome 7: Demonstrates integrity and ethics in the attribution and citation of source </w:t>
      </w:r>
      <w:proofErr w:type="gramStart"/>
      <w:r w:rsidRPr="003F06DF">
        <w:rPr>
          <w:rFonts w:ascii="Times New Roman" w:eastAsia="Times New Roman" w:hAnsi="Times New Roman" w:cs="Times New Roman"/>
          <w:sz w:val="24"/>
          <w:szCs w:val="24"/>
        </w:rPr>
        <w:t>material</w:t>
      </w:r>
      <w:proofErr w:type="gramEnd"/>
    </w:p>
    <w:p w14:paraId="035D0230" w14:textId="77777777" w:rsidR="00E65773" w:rsidRPr="003F06DF" w:rsidRDefault="00E65773" w:rsidP="00E65773">
      <w:pPr>
        <w:tabs>
          <w:tab w:val="left" w:pos="720"/>
          <w:tab w:val="left" w:pos="1440"/>
          <w:tab w:val="left" w:pos="2160"/>
        </w:tabs>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Learning Outcome 8: Applies MLA style sheet to citations and Works Cited Page</w:t>
      </w:r>
    </w:p>
    <w:p w14:paraId="222994E0" w14:textId="77777777" w:rsidR="00E65773" w:rsidRPr="003F06DF" w:rsidRDefault="00E65773" w:rsidP="00E65773">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r w:rsidRPr="003F06DF">
        <w:rPr>
          <w:rFonts w:ascii="Times New Roman" w:eastAsia="Times New Roman" w:hAnsi="Times New Roman" w:cs="Times New Roman"/>
          <w:b/>
          <w:sz w:val="24"/>
          <w:szCs w:val="24"/>
        </w:rPr>
        <w:t xml:space="preserve">Means of assessment: </w:t>
      </w:r>
      <w:r w:rsidRPr="003F06DF">
        <w:rPr>
          <w:rFonts w:ascii="Times New Roman" w:eastAsia="Times New Roman" w:hAnsi="Times New Roman" w:cs="Times New Roman"/>
          <w:sz w:val="24"/>
          <w:szCs w:val="24"/>
        </w:rPr>
        <w:t>three tests, cumulative final exam</w:t>
      </w:r>
    </w:p>
    <w:p w14:paraId="30411A03" w14:textId="77777777" w:rsidR="00E65773" w:rsidRPr="003F06DF" w:rsidRDefault="00E65773" w:rsidP="00E65773">
      <w:pPr>
        <w:widowControl w:val="0"/>
        <w:tabs>
          <w:tab w:val="left" w:pos="720"/>
          <w:tab w:val="left" w:pos="1440"/>
          <w:tab w:val="left" w:pos="2160"/>
        </w:tabs>
        <w:autoSpaceDE w:val="0"/>
        <w:autoSpaceDN w:val="0"/>
        <w:adjustRightInd w:val="0"/>
        <w:rPr>
          <w:rFonts w:ascii="Times New Roman" w:eastAsia="Times New Roman" w:hAnsi="Times New Roman" w:cs="Times New Roman"/>
          <w:b/>
          <w:sz w:val="24"/>
          <w:szCs w:val="24"/>
        </w:rPr>
      </w:pPr>
    </w:p>
    <w:p w14:paraId="4C8FA740" w14:textId="77777777" w:rsidR="00E65773" w:rsidRPr="003F06DF" w:rsidRDefault="00E65773" w:rsidP="00E65773">
      <w:pPr>
        <w:widowControl w:val="0"/>
        <w:tabs>
          <w:tab w:val="left" w:pos="1440"/>
          <w:tab w:val="left" w:pos="2160"/>
        </w:tabs>
        <w:autoSpaceDE w:val="0"/>
        <w:autoSpaceDN w:val="0"/>
        <w:adjustRightInd w:val="0"/>
        <w:rPr>
          <w:rFonts w:ascii="Times New Roman" w:eastAsia="Times New Roman" w:hAnsi="Times New Roman" w:cs="Times New Roman"/>
          <w:sz w:val="24"/>
          <w:szCs w:val="24"/>
        </w:rPr>
      </w:pPr>
      <w:r w:rsidRPr="003F06DF">
        <w:rPr>
          <w:rFonts w:ascii="Times New Roman" w:eastAsia="Times New Roman" w:hAnsi="Times New Roman" w:cs="Times New Roman"/>
          <w:b/>
          <w:sz w:val="24"/>
          <w:szCs w:val="24"/>
        </w:rPr>
        <w:t xml:space="preserve">Program Objective 4: </w:t>
      </w:r>
      <w:r w:rsidRPr="003F06DF">
        <w:rPr>
          <w:rFonts w:ascii="Times New Roman" w:eastAsia="Times New Roman" w:hAnsi="Times New Roman" w:cs="Times New Roman"/>
          <w:sz w:val="24"/>
          <w:szCs w:val="24"/>
        </w:rPr>
        <w:t xml:space="preserve">To develop in </w:t>
      </w:r>
      <w:proofErr w:type="gramStart"/>
      <w:r w:rsidRPr="003F06DF">
        <w:rPr>
          <w:rFonts w:ascii="Times New Roman" w:eastAsia="Times New Roman" w:hAnsi="Times New Roman" w:cs="Times New Roman"/>
          <w:sz w:val="24"/>
          <w:szCs w:val="24"/>
        </w:rPr>
        <w:t>students</w:t>
      </w:r>
      <w:proofErr w:type="gramEnd"/>
      <w:r w:rsidRPr="003F06DF">
        <w:rPr>
          <w:rFonts w:ascii="Times New Roman" w:eastAsia="Times New Roman" w:hAnsi="Times New Roman" w:cs="Times New Roman"/>
          <w:sz w:val="24"/>
          <w:szCs w:val="24"/>
        </w:rPr>
        <w:t xml:space="preserve"> good interpretative skills in each of the major genres: poetry, fiction, and drama (College Objective 3: Society and Culture)</w:t>
      </w:r>
    </w:p>
    <w:p w14:paraId="3E102B00" w14:textId="77777777" w:rsidR="00E65773" w:rsidRPr="003F06DF" w:rsidRDefault="00E65773" w:rsidP="00E65773">
      <w:pPr>
        <w:widowControl w:val="0"/>
        <w:tabs>
          <w:tab w:val="left" w:pos="720"/>
          <w:tab w:val="left" w:pos="1440"/>
          <w:tab w:val="left" w:pos="2160"/>
        </w:tabs>
        <w:autoSpaceDE w:val="0"/>
        <w:autoSpaceDN w:val="0"/>
        <w:adjustRightInd w:val="0"/>
        <w:rPr>
          <w:rFonts w:ascii="Times New Roman" w:eastAsia="Times New Roman" w:hAnsi="Times New Roman" w:cs="Times New Roman"/>
          <w:b/>
          <w:sz w:val="24"/>
          <w:szCs w:val="24"/>
        </w:rPr>
      </w:pPr>
      <w:r w:rsidRPr="003F06DF">
        <w:rPr>
          <w:rFonts w:ascii="Times New Roman" w:eastAsia="Times New Roman" w:hAnsi="Times New Roman" w:cs="Times New Roman"/>
          <w:sz w:val="24"/>
          <w:szCs w:val="24"/>
        </w:rPr>
        <w:t xml:space="preserve">Learning Outcome 9: Understands the concept of genre and uses this knowledge in an effective </w:t>
      </w:r>
      <w:proofErr w:type="gramStart"/>
      <w:r w:rsidRPr="003F06DF">
        <w:rPr>
          <w:rFonts w:ascii="Times New Roman" w:eastAsia="Times New Roman" w:hAnsi="Times New Roman" w:cs="Times New Roman"/>
          <w:sz w:val="24"/>
          <w:szCs w:val="24"/>
        </w:rPr>
        <w:t>analysis</w:t>
      </w:r>
      <w:proofErr w:type="gramEnd"/>
    </w:p>
    <w:p w14:paraId="0D4E764B" w14:textId="77777777" w:rsidR="00E65773" w:rsidRPr="003F06DF" w:rsidRDefault="00E65773" w:rsidP="00E65773">
      <w:pPr>
        <w:widowControl w:val="0"/>
        <w:tabs>
          <w:tab w:val="left" w:pos="720"/>
          <w:tab w:val="left" w:pos="1440"/>
          <w:tab w:val="left" w:pos="2160"/>
        </w:tabs>
        <w:autoSpaceDE w:val="0"/>
        <w:autoSpaceDN w:val="0"/>
        <w:adjustRightInd w:val="0"/>
        <w:rPr>
          <w:rFonts w:ascii="Times New Roman" w:eastAsia="Times New Roman" w:hAnsi="Times New Roman" w:cs="Times New Roman"/>
          <w:b/>
          <w:sz w:val="24"/>
          <w:szCs w:val="24"/>
        </w:rPr>
      </w:pPr>
      <w:r w:rsidRPr="003F06DF">
        <w:rPr>
          <w:rFonts w:ascii="Times New Roman" w:eastAsia="Times New Roman" w:hAnsi="Times New Roman" w:cs="Times New Roman"/>
          <w:sz w:val="24"/>
          <w:szCs w:val="24"/>
        </w:rPr>
        <w:t xml:space="preserve">Learning Outcome 10: Shows a sense of the cultural, biographical, and literary history of Western </w:t>
      </w:r>
      <w:proofErr w:type="gramStart"/>
      <w:r w:rsidRPr="003F06DF">
        <w:rPr>
          <w:rFonts w:ascii="Times New Roman" w:eastAsia="Times New Roman" w:hAnsi="Times New Roman" w:cs="Times New Roman"/>
          <w:sz w:val="24"/>
          <w:szCs w:val="24"/>
        </w:rPr>
        <w:t>literature</w:t>
      </w:r>
      <w:proofErr w:type="gramEnd"/>
    </w:p>
    <w:p w14:paraId="161CE62D" w14:textId="77777777" w:rsidR="00E65773" w:rsidRPr="003F06DF" w:rsidRDefault="00E65773" w:rsidP="00E65773">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 xml:space="preserve">Learning Outcome 11: Shows an understanding of the impact of diverse cultural backgrounds upon </w:t>
      </w:r>
      <w:proofErr w:type="gramStart"/>
      <w:r w:rsidRPr="003F06DF">
        <w:rPr>
          <w:rFonts w:ascii="Times New Roman" w:eastAsia="Times New Roman" w:hAnsi="Times New Roman" w:cs="Times New Roman"/>
          <w:sz w:val="24"/>
          <w:szCs w:val="24"/>
        </w:rPr>
        <w:t>literature</w:t>
      </w:r>
      <w:proofErr w:type="gramEnd"/>
    </w:p>
    <w:p w14:paraId="6DB71866" w14:textId="77777777" w:rsidR="00E65773" w:rsidRPr="003F06DF" w:rsidRDefault="00E65773" w:rsidP="00E65773">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r w:rsidRPr="003F06DF">
        <w:rPr>
          <w:rFonts w:ascii="Times New Roman" w:eastAsia="Times New Roman" w:hAnsi="Times New Roman" w:cs="Times New Roman"/>
          <w:b/>
          <w:sz w:val="24"/>
          <w:szCs w:val="24"/>
        </w:rPr>
        <w:t xml:space="preserve">Means of assessment: </w:t>
      </w:r>
      <w:r w:rsidRPr="003F06DF">
        <w:rPr>
          <w:rFonts w:ascii="Times New Roman" w:eastAsia="Times New Roman" w:hAnsi="Times New Roman" w:cs="Times New Roman"/>
          <w:sz w:val="24"/>
          <w:szCs w:val="24"/>
        </w:rPr>
        <w:t>three in-class tests, cumulative final exam, class participation and presentations</w:t>
      </w:r>
    </w:p>
    <w:p w14:paraId="242FE8E8" w14:textId="77777777" w:rsidR="00E65773" w:rsidRPr="003F06DF" w:rsidRDefault="00E65773" w:rsidP="00E65773">
      <w:pPr>
        <w:widowControl w:val="0"/>
        <w:tabs>
          <w:tab w:val="left" w:pos="720"/>
          <w:tab w:val="left" w:pos="1440"/>
          <w:tab w:val="left" w:pos="2160"/>
        </w:tabs>
        <w:autoSpaceDE w:val="0"/>
        <w:autoSpaceDN w:val="0"/>
        <w:adjustRightInd w:val="0"/>
        <w:rPr>
          <w:rFonts w:ascii="Times New Roman" w:eastAsia="Times New Roman" w:hAnsi="Times New Roman" w:cs="Times New Roman"/>
          <w:b/>
          <w:sz w:val="24"/>
          <w:szCs w:val="24"/>
        </w:rPr>
      </w:pPr>
    </w:p>
    <w:p w14:paraId="5D06DCD4" w14:textId="77777777" w:rsidR="00E65773" w:rsidRPr="003F06DF" w:rsidRDefault="00E65773" w:rsidP="00E65773">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r w:rsidRPr="003F06DF">
        <w:rPr>
          <w:rFonts w:ascii="Times New Roman" w:eastAsia="Times New Roman" w:hAnsi="Times New Roman" w:cs="Times New Roman"/>
          <w:b/>
          <w:sz w:val="24"/>
          <w:szCs w:val="24"/>
        </w:rPr>
        <w:t xml:space="preserve">Program Objective 5: </w:t>
      </w:r>
      <w:r w:rsidRPr="003F06DF">
        <w:rPr>
          <w:rFonts w:ascii="Times New Roman" w:eastAsia="Times New Roman" w:hAnsi="Times New Roman" w:cs="Times New Roman"/>
          <w:sz w:val="24"/>
          <w:szCs w:val="24"/>
        </w:rPr>
        <w:t>To familiarize students with the terms and tools of literary analysis (College Objective 2: Critical Thinking and Inquiry)</w:t>
      </w:r>
    </w:p>
    <w:p w14:paraId="6B5294F8" w14:textId="77777777" w:rsidR="00E65773" w:rsidRPr="003F06DF" w:rsidRDefault="00E65773" w:rsidP="00E65773">
      <w:pPr>
        <w:widowControl w:val="0"/>
        <w:tabs>
          <w:tab w:val="left" w:pos="1440"/>
          <w:tab w:val="left" w:pos="2160"/>
        </w:tabs>
        <w:autoSpaceDE w:val="0"/>
        <w:autoSpaceDN w:val="0"/>
        <w:adjustRightInd w:val="0"/>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 xml:space="preserve">Learning Outcome 12: Applies literary terms to the analysis of literary </w:t>
      </w:r>
      <w:proofErr w:type="gramStart"/>
      <w:r w:rsidRPr="003F06DF">
        <w:rPr>
          <w:rFonts w:ascii="Times New Roman" w:eastAsia="Times New Roman" w:hAnsi="Times New Roman" w:cs="Times New Roman"/>
          <w:sz w:val="24"/>
          <w:szCs w:val="24"/>
        </w:rPr>
        <w:t>texts</w:t>
      </w:r>
      <w:proofErr w:type="gramEnd"/>
    </w:p>
    <w:p w14:paraId="5A29D3C5" w14:textId="77777777" w:rsidR="00E65773" w:rsidRDefault="00E65773" w:rsidP="00E65773">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r w:rsidRPr="003F06DF">
        <w:rPr>
          <w:rFonts w:ascii="Times New Roman" w:eastAsia="Times New Roman" w:hAnsi="Times New Roman" w:cs="Times New Roman"/>
          <w:b/>
          <w:sz w:val="24"/>
          <w:szCs w:val="24"/>
        </w:rPr>
        <w:t xml:space="preserve">Means of assessment: </w:t>
      </w:r>
      <w:r w:rsidRPr="003F06DF">
        <w:rPr>
          <w:rFonts w:ascii="Times New Roman" w:eastAsia="Times New Roman" w:hAnsi="Times New Roman" w:cs="Times New Roman"/>
          <w:sz w:val="24"/>
          <w:szCs w:val="24"/>
        </w:rPr>
        <w:t>in-class tests, cumulative final exam, class participation</w:t>
      </w:r>
    </w:p>
    <w:p w14:paraId="11AE1924" w14:textId="77777777" w:rsidR="00E65773" w:rsidRPr="007445FB" w:rsidRDefault="00E65773" w:rsidP="00E65773">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p>
    <w:p w14:paraId="5F07351F" w14:textId="77777777" w:rsidR="00E65773" w:rsidRPr="003F06DF" w:rsidRDefault="00E65773" w:rsidP="00E65773">
      <w:pPr>
        <w:jc w:val="center"/>
        <w:rPr>
          <w:rFonts w:ascii="Times New Roman" w:hAnsi="Times New Roman" w:cs="Times New Roman"/>
          <w:b/>
          <w:sz w:val="24"/>
          <w:szCs w:val="24"/>
        </w:rPr>
      </w:pPr>
      <w:r w:rsidRPr="003F06DF">
        <w:rPr>
          <w:rFonts w:ascii="Times New Roman" w:hAnsi="Times New Roman" w:cs="Times New Roman"/>
          <w:b/>
          <w:sz w:val="24"/>
          <w:szCs w:val="24"/>
        </w:rPr>
        <w:t>Reinhardt University Student Learning Outcomes</w:t>
      </w:r>
    </w:p>
    <w:p w14:paraId="328DC532" w14:textId="77777777" w:rsidR="00E65773" w:rsidRDefault="00E65773" w:rsidP="00E65773">
      <w:pPr>
        <w:keepNext/>
        <w:outlineLvl w:val="1"/>
        <w:rPr>
          <w:rFonts w:ascii="Times New Roman" w:eastAsia="Times New Roman" w:hAnsi="Times New Roman" w:cs="Times New Roman"/>
          <w:b/>
          <w:sz w:val="24"/>
          <w:szCs w:val="24"/>
        </w:rPr>
      </w:pPr>
    </w:p>
    <w:p w14:paraId="03D2EE54" w14:textId="77777777" w:rsidR="00E65773" w:rsidRPr="003F06DF" w:rsidRDefault="00E65773" w:rsidP="00E65773">
      <w:pPr>
        <w:keepNext/>
        <w:outlineLvl w:val="1"/>
        <w:rPr>
          <w:rFonts w:ascii="Times New Roman" w:eastAsia="Times New Roman" w:hAnsi="Times New Roman" w:cs="Times New Roman"/>
          <w:b/>
          <w:sz w:val="24"/>
          <w:szCs w:val="24"/>
        </w:rPr>
      </w:pPr>
      <w:r w:rsidRPr="003F06DF">
        <w:rPr>
          <w:rFonts w:ascii="Times New Roman" w:eastAsia="Times New Roman" w:hAnsi="Times New Roman" w:cs="Times New Roman"/>
          <w:b/>
          <w:sz w:val="24"/>
          <w:szCs w:val="24"/>
        </w:rPr>
        <w:t>RU SLOs</w:t>
      </w:r>
    </w:p>
    <w:p w14:paraId="4E0DB3DA" w14:textId="77777777" w:rsidR="00E65773" w:rsidRPr="003F06DF" w:rsidRDefault="00E65773" w:rsidP="00E65773">
      <w:pPr>
        <w:keepNext/>
        <w:outlineLvl w:val="1"/>
        <w:rPr>
          <w:rFonts w:ascii="Times New Roman" w:eastAsia="Times New Roman" w:hAnsi="Times New Roman" w:cs="Times New Roman"/>
          <w:sz w:val="24"/>
          <w:szCs w:val="24"/>
        </w:rPr>
      </w:pPr>
      <w:r w:rsidRPr="003F06DF">
        <w:rPr>
          <w:rFonts w:ascii="Times New Roman" w:eastAsia="Times New Roman" w:hAnsi="Times New Roman" w:cs="Times New Roman"/>
          <w:sz w:val="24"/>
          <w:szCs w:val="24"/>
        </w:rPr>
        <w:t>In ENG 203 0</w:t>
      </w:r>
      <w:r>
        <w:rPr>
          <w:rFonts w:ascii="Times New Roman" w:eastAsia="Times New Roman" w:hAnsi="Times New Roman" w:cs="Times New Roman"/>
          <w:sz w:val="24"/>
          <w:szCs w:val="24"/>
        </w:rPr>
        <w:t>1H</w:t>
      </w:r>
      <w:r w:rsidRPr="003F06DF">
        <w:rPr>
          <w:rFonts w:ascii="Times New Roman" w:eastAsia="Times New Roman" w:hAnsi="Times New Roman" w:cs="Times New Roman"/>
          <w:sz w:val="24"/>
          <w:szCs w:val="24"/>
        </w:rPr>
        <w:t xml:space="preserve">, we will be directly developing students’ knowledge and skills of SLOs #1, 2, 3, 4, 5, 6, and 7 as seen by the above </w:t>
      </w:r>
      <w:r w:rsidRPr="003F06DF">
        <w:rPr>
          <w:rFonts w:ascii="Times New Roman" w:eastAsia="Times New Roman" w:hAnsi="Times New Roman" w:cs="Times New Roman"/>
          <w:b/>
          <w:sz w:val="24"/>
          <w:szCs w:val="24"/>
        </w:rPr>
        <w:t>Course Description</w:t>
      </w:r>
      <w:r w:rsidRPr="003F06DF">
        <w:rPr>
          <w:rFonts w:ascii="Times New Roman" w:eastAsia="Times New Roman" w:hAnsi="Times New Roman" w:cs="Times New Roman"/>
          <w:sz w:val="24"/>
          <w:szCs w:val="24"/>
        </w:rPr>
        <w:t xml:space="preserve"> and </w:t>
      </w:r>
      <w:r w:rsidRPr="003F06DF">
        <w:rPr>
          <w:rFonts w:ascii="Times New Roman" w:eastAsia="Times New Roman" w:hAnsi="Times New Roman" w:cs="Times New Roman"/>
          <w:b/>
          <w:sz w:val="24"/>
          <w:szCs w:val="24"/>
        </w:rPr>
        <w:t>Assignments and Grade Structure</w:t>
      </w:r>
      <w:r w:rsidRPr="003F06DF">
        <w:rPr>
          <w:rFonts w:ascii="Times New Roman" w:eastAsia="Times New Roman" w:hAnsi="Times New Roman" w:cs="Times New Roman"/>
          <w:sz w:val="24"/>
          <w:szCs w:val="24"/>
        </w:rPr>
        <w:t xml:space="preserve"> on pp. 1-2 of the syllabus.</w:t>
      </w:r>
    </w:p>
    <w:p w14:paraId="7EB999E4" w14:textId="77777777" w:rsidR="00E65773" w:rsidRPr="003F06DF" w:rsidRDefault="00E65773" w:rsidP="00E65773">
      <w:pPr>
        <w:rPr>
          <w:rFonts w:ascii="Times New Roman" w:hAnsi="Times New Roman" w:cs="Times New Roman"/>
          <w:b/>
          <w:sz w:val="24"/>
          <w:szCs w:val="24"/>
        </w:rPr>
      </w:pPr>
    </w:p>
    <w:p w14:paraId="3151CF04" w14:textId="77777777" w:rsidR="00E65773" w:rsidRPr="003F06DF" w:rsidRDefault="00E65773" w:rsidP="00E65773">
      <w:pPr>
        <w:rPr>
          <w:rFonts w:ascii="Times New Roman" w:hAnsi="Times New Roman" w:cs="Times New Roman"/>
          <w:b/>
          <w:sz w:val="24"/>
          <w:szCs w:val="24"/>
        </w:rPr>
      </w:pPr>
      <w:r w:rsidRPr="003F06DF">
        <w:rPr>
          <w:rFonts w:ascii="Times New Roman" w:hAnsi="Times New Roman" w:cs="Times New Roman"/>
          <w:b/>
          <w:sz w:val="24"/>
          <w:szCs w:val="24"/>
        </w:rPr>
        <w:t xml:space="preserve">Communication </w:t>
      </w:r>
    </w:p>
    <w:p w14:paraId="2A7FAACA" w14:textId="77777777" w:rsidR="00E65773" w:rsidRPr="003F06DF" w:rsidRDefault="00E65773" w:rsidP="00E65773">
      <w:pPr>
        <w:rPr>
          <w:rFonts w:ascii="Times New Roman" w:hAnsi="Times New Roman" w:cs="Times New Roman"/>
          <w:b/>
          <w:sz w:val="24"/>
          <w:szCs w:val="24"/>
        </w:rPr>
      </w:pPr>
      <w:r w:rsidRPr="003F06DF">
        <w:rPr>
          <w:rFonts w:ascii="Times New Roman" w:hAnsi="Times New Roman" w:cs="Times New Roman"/>
          <w:sz w:val="24"/>
          <w:szCs w:val="24"/>
        </w:rPr>
        <w:t xml:space="preserve">Students will demonstrate: </w:t>
      </w:r>
    </w:p>
    <w:p w14:paraId="7EC7D528" w14:textId="77777777" w:rsidR="00E65773" w:rsidRPr="003F06DF" w:rsidRDefault="00E65773" w:rsidP="00E65773">
      <w:pPr>
        <w:numPr>
          <w:ilvl w:val="0"/>
          <w:numId w:val="1"/>
        </w:numPr>
        <w:contextualSpacing/>
        <w:rPr>
          <w:rFonts w:ascii="Times New Roman" w:hAnsi="Times New Roman" w:cs="Times New Roman"/>
          <w:sz w:val="24"/>
          <w:szCs w:val="24"/>
        </w:rPr>
      </w:pPr>
      <w:r w:rsidRPr="003F06DF">
        <w:rPr>
          <w:rFonts w:ascii="Times New Roman" w:hAnsi="Times New Roman" w:cs="Times New Roman"/>
          <w:sz w:val="24"/>
          <w:szCs w:val="24"/>
        </w:rPr>
        <w:t xml:space="preserve">Effective expression of ideas through writing, speech, and visual media. </w:t>
      </w:r>
    </w:p>
    <w:p w14:paraId="53494E33" w14:textId="77777777" w:rsidR="00E65773" w:rsidRPr="003F06DF" w:rsidRDefault="00E65773" w:rsidP="00E65773">
      <w:pPr>
        <w:ind w:left="720"/>
        <w:contextualSpacing/>
        <w:rPr>
          <w:rFonts w:ascii="Times New Roman" w:hAnsi="Times New Roman" w:cs="Times New Roman"/>
          <w:sz w:val="24"/>
          <w:szCs w:val="24"/>
        </w:rPr>
      </w:pPr>
    </w:p>
    <w:p w14:paraId="3E49DF4E" w14:textId="77777777" w:rsidR="00E65773" w:rsidRPr="003F06DF" w:rsidRDefault="00E65773" w:rsidP="00E65773">
      <w:pPr>
        <w:rPr>
          <w:rFonts w:ascii="Times New Roman" w:hAnsi="Times New Roman" w:cs="Times New Roman"/>
          <w:b/>
          <w:sz w:val="24"/>
          <w:szCs w:val="24"/>
        </w:rPr>
      </w:pPr>
      <w:r w:rsidRPr="003F06DF">
        <w:rPr>
          <w:rFonts w:ascii="Times New Roman" w:hAnsi="Times New Roman" w:cs="Times New Roman"/>
          <w:b/>
          <w:sz w:val="24"/>
          <w:szCs w:val="24"/>
        </w:rPr>
        <w:t xml:space="preserve">Critical Thinking and Inquiry </w:t>
      </w:r>
    </w:p>
    <w:p w14:paraId="330898F1" w14:textId="77777777" w:rsidR="00E65773" w:rsidRPr="003F06DF" w:rsidRDefault="00E65773" w:rsidP="00E65773">
      <w:pPr>
        <w:rPr>
          <w:rFonts w:ascii="Times New Roman" w:hAnsi="Times New Roman" w:cs="Times New Roman"/>
          <w:sz w:val="24"/>
          <w:szCs w:val="24"/>
        </w:rPr>
      </w:pPr>
      <w:r w:rsidRPr="003F06DF">
        <w:rPr>
          <w:rFonts w:ascii="Times New Roman" w:hAnsi="Times New Roman" w:cs="Times New Roman"/>
          <w:sz w:val="24"/>
          <w:szCs w:val="24"/>
        </w:rPr>
        <w:t xml:space="preserve">Students will demonstrate: </w:t>
      </w:r>
    </w:p>
    <w:p w14:paraId="6BE014B7" w14:textId="77777777" w:rsidR="00E65773" w:rsidRPr="003F06DF" w:rsidRDefault="00E65773" w:rsidP="00E65773">
      <w:pPr>
        <w:numPr>
          <w:ilvl w:val="0"/>
          <w:numId w:val="1"/>
        </w:numPr>
        <w:contextualSpacing/>
        <w:rPr>
          <w:rFonts w:ascii="Times New Roman" w:hAnsi="Times New Roman" w:cs="Times New Roman"/>
          <w:sz w:val="24"/>
          <w:szCs w:val="24"/>
        </w:rPr>
      </w:pPr>
      <w:r w:rsidRPr="003F06DF">
        <w:rPr>
          <w:rFonts w:ascii="Times New Roman" w:hAnsi="Times New Roman" w:cs="Times New Roman"/>
          <w:sz w:val="24"/>
          <w:szCs w:val="24"/>
        </w:rPr>
        <w:t xml:space="preserve">Integrative, critical thinking and inquiry-based learning using evidence, logic, reasoning, and calculation. </w:t>
      </w:r>
    </w:p>
    <w:p w14:paraId="0E878F0B" w14:textId="77777777" w:rsidR="00E65773" w:rsidRPr="003F06DF" w:rsidRDefault="00E65773" w:rsidP="00E65773">
      <w:pPr>
        <w:numPr>
          <w:ilvl w:val="0"/>
          <w:numId w:val="1"/>
        </w:numPr>
        <w:contextualSpacing/>
        <w:rPr>
          <w:rFonts w:ascii="Times New Roman" w:hAnsi="Times New Roman" w:cs="Times New Roman"/>
          <w:sz w:val="24"/>
          <w:szCs w:val="24"/>
        </w:rPr>
      </w:pPr>
      <w:r w:rsidRPr="003F06DF">
        <w:rPr>
          <w:rFonts w:ascii="Times New Roman" w:hAnsi="Times New Roman" w:cs="Times New Roman"/>
          <w:sz w:val="24"/>
          <w:szCs w:val="24"/>
        </w:rPr>
        <w:t xml:space="preserve">Knowledge of various research methodologies, information, </w:t>
      </w:r>
      <w:proofErr w:type="gramStart"/>
      <w:r w:rsidRPr="003F06DF">
        <w:rPr>
          <w:rFonts w:ascii="Times New Roman" w:hAnsi="Times New Roman" w:cs="Times New Roman"/>
          <w:sz w:val="24"/>
          <w:szCs w:val="24"/>
        </w:rPr>
        <w:t>technological</w:t>
      </w:r>
      <w:proofErr w:type="gramEnd"/>
      <w:r w:rsidRPr="003F06DF">
        <w:rPr>
          <w:rFonts w:ascii="Times New Roman" w:hAnsi="Times New Roman" w:cs="Times New Roman"/>
          <w:sz w:val="24"/>
          <w:szCs w:val="24"/>
        </w:rPr>
        <w:t>, and scientific literacy.</w:t>
      </w:r>
    </w:p>
    <w:p w14:paraId="01875578" w14:textId="77777777" w:rsidR="00E65773" w:rsidRPr="003F06DF" w:rsidRDefault="00E65773" w:rsidP="00E65773">
      <w:pPr>
        <w:numPr>
          <w:ilvl w:val="0"/>
          <w:numId w:val="1"/>
        </w:numPr>
        <w:contextualSpacing/>
        <w:rPr>
          <w:rFonts w:ascii="Times New Roman" w:hAnsi="Times New Roman" w:cs="Times New Roman"/>
          <w:sz w:val="24"/>
          <w:szCs w:val="24"/>
        </w:rPr>
      </w:pPr>
      <w:r w:rsidRPr="003F06DF">
        <w:rPr>
          <w:rFonts w:ascii="Times New Roman" w:hAnsi="Times New Roman" w:cs="Times New Roman"/>
          <w:sz w:val="24"/>
          <w:szCs w:val="24"/>
        </w:rPr>
        <w:t>Independent thought and imagination; preparation for lifelong learning.</w:t>
      </w:r>
    </w:p>
    <w:p w14:paraId="3FE6801C" w14:textId="77777777" w:rsidR="00E65773" w:rsidRPr="003F06DF" w:rsidRDefault="00E65773" w:rsidP="00E65773">
      <w:pPr>
        <w:rPr>
          <w:rFonts w:ascii="Times New Roman" w:hAnsi="Times New Roman" w:cs="Times New Roman"/>
          <w:b/>
          <w:sz w:val="24"/>
          <w:szCs w:val="24"/>
        </w:rPr>
      </w:pPr>
    </w:p>
    <w:p w14:paraId="08CD8FC3" w14:textId="77777777" w:rsidR="00E65773" w:rsidRPr="003F06DF" w:rsidRDefault="00E65773" w:rsidP="00E65773">
      <w:pPr>
        <w:rPr>
          <w:rFonts w:ascii="Times New Roman" w:hAnsi="Times New Roman" w:cs="Times New Roman"/>
          <w:b/>
          <w:sz w:val="24"/>
          <w:szCs w:val="24"/>
        </w:rPr>
      </w:pPr>
      <w:r w:rsidRPr="003F06DF">
        <w:rPr>
          <w:rFonts w:ascii="Times New Roman" w:hAnsi="Times New Roman" w:cs="Times New Roman"/>
          <w:b/>
          <w:sz w:val="24"/>
          <w:szCs w:val="24"/>
        </w:rPr>
        <w:t xml:space="preserve">Self, Society and Culture </w:t>
      </w:r>
    </w:p>
    <w:p w14:paraId="5110E5C2" w14:textId="77777777" w:rsidR="00E65773" w:rsidRPr="003F06DF" w:rsidRDefault="00E65773" w:rsidP="00E65773">
      <w:pPr>
        <w:rPr>
          <w:rFonts w:ascii="Times New Roman" w:hAnsi="Times New Roman" w:cs="Times New Roman"/>
          <w:sz w:val="24"/>
          <w:szCs w:val="24"/>
        </w:rPr>
      </w:pPr>
      <w:r w:rsidRPr="003F06DF">
        <w:rPr>
          <w:rFonts w:ascii="Times New Roman" w:hAnsi="Times New Roman" w:cs="Times New Roman"/>
          <w:sz w:val="24"/>
          <w:szCs w:val="24"/>
        </w:rPr>
        <w:t xml:space="preserve">Students will demonstrate: </w:t>
      </w:r>
    </w:p>
    <w:p w14:paraId="104B2CFB" w14:textId="77777777" w:rsidR="00E65773" w:rsidRPr="003F06DF" w:rsidRDefault="00E65773" w:rsidP="00E65773">
      <w:pPr>
        <w:numPr>
          <w:ilvl w:val="0"/>
          <w:numId w:val="1"/>
        </w:numPr>
        <w:contextualSpacing/>
        <w:rPr>
          <w:rFonts w:ascii="Times New Roman" w:hAnsi="Times New Roman" w:cs="Times New Roman"/>
          <w:sz w:val="24"/>
          <w:szCs w:val="24"/>
        </w:rPr>
      </w:pPr>
      <w:r w:rsidRPr="003F06DF">
        <w:rPr>
          <w:rFonts w:ascii="Times New Roman" w:hAnsi="Times New Roman" w:cs="Times New Roman"/>
          <w:sz w:val="24"/>
          <w:szCs w:val="24"/>
        </w:rPr>
        <w:t xml:space="preserve">Knowledge of the traditions of Western civilization and their global context. </w:t>
      </w:r>
    </w:p>
    <w:p w14:paraId="2F094312" w14:textId="77777777" w:rsidR="00E65773" w:rsidRPr="003F06DF" w:rsidRDefault="00E65773" w:rsidP="00E65773">
      <w:pPr>
        <w:numPr>
          <w:ilvl w:val="0"/>
          <w:numId w:val="1"/>
        </w:numPr>
        <w:contextualSpacing/>
        <w:rPr>
          <w:rFonts w:ascii="Times New Roman" w:hAnsi="Times New Roman" w:cs="Times New Roman"/>
          <w:sz w:val="24"/>
          <w:szCs w:val="24"/>
        </w:rPr>
      </w:pPr>
      <w:r w:rsidRPr="003F06DF">
        <w:rPr>
          <w:rFonts w:ascii="Times New Roman" w:hAnsi="Times New Roman" w:cs="Times New Roman"/>
          <w:sz w:val="24"/>
          <w:szCs w:val="24"/>
        </w:rPr>
        <w:t>Knowledge of the diversity of societies and cultures; the ability to view themselves and the world from cultural and historical perspectives other than their own.</w:t>
      </w:r>
    </w:p>
    <w:p w14:paraId="115ED1A0" w14:textId="77777777" w:rsidR="00E65773" w:rsidRPr="003F06DF" w:rsidRDefault="00E65773" w:rsidP="00E65773">
      <w:pPr>
        <w:rPr>
          <w:rFonts w:ascii="Times New Roman" w:hAnsi="Times New Roman" w:cs="Times New Roman"/>
          <w:b/>
          <w:sz w:val="24"/>
          <w:szCs w:val="24"/>
        </w:rPr>
      </w:pPr>
    </w:p>
    <w:p w14:paraId="7D9C908F" w14:textId="77777777" w:rsidR="00E65773" w:rsidRPr="003F06DF" w:rsidRDefault="00E65773" w:rsidP="00E65773">
      <w:pPr>
        <w:rPr>
          <w:rFonts w:ascii="Times New Roman" w:hAnsi="Times New Roman" w:cs="Times New Roman"/>
          <w:b/>
          <w:sz w:val="24"/>
          <w:szCs w:val="24"/>
        </w:rPr>
      </w:pPr>
      <w:r w:rsidRPr="003F06DF">
        <w:rPr>
          <w:rFonts w:ascii="Times New Roman" w:hAnsi="Times New Roman" w:cs="Times New Roman"/>
          <w:b/>
          <w:sz w:val="24"/>
          <w:szCs w:val="24"/>
        </w:rPr>
        <w:t xml:space="preserve">Values and Ethics </w:t>
      </w:r>
    </w:p>
    <w:p w14:paraId="7A62A8F2" w14:textId="77777777" w:rsidR="00E65773" w:rsidRPr="003F06DF" w:rsidRDefault="00E65773" w:rsidP="00E65773">
      <w:pPr>
        <w:rPr>
          <w:rFonts w:ascii="Times New Roman" w:hAnsi="Times New Roman" w:cs="Times New Roman"/>
          <w:sz w:val="24"/>
          <w:szCs w:val="24"/>
        </w:rPr>
      </w:pPr>
      <w:r w:rsidRPr="003F06DF">
        <w:rPr>
          <w:rFonts w:ascii="Times New Roman" w:hAnsi="Times New Roman" w:cs="Times New Roman"/>
          <w:sz w:val="24"/>
          <w:szCs w:val="24"/>
        </w:rPr>
        <w:t xml:space="preserve">Students will demonstrate: </w:t>
      </w:r>
    </w:p>
    <w:p w14:paraId="35F83471" w14:textId="77777777" w:rsidR="00E65773" w:rsidRPr="003F06DF" w:rsidRDefault="00E65773" w:rsidP="00E65773">
      <w:pPr>
        <w:numPr>
          <w:ilvl w:val="0"/>
          <w:numId w:val="1"/>
        </w:numPr>
        <w:contextualSpacing/>
        <w:rPr>
          <w:rFonts w:ascii="Times New Roman" w:hAnsi="Times New Roman" w:cs="Times New Roman"/>
          <w:sz w:val="24"/>
          <w:szCs w:val="24"/>
        </w:rPr>
      </w:pPr>
      <w:r w:rsidRPr="003F06DF">
        <w:rPr>
          <w:rFonts w:ascii="Times New Roman" w:hAnsi="Times New Roman" w:cs="Times New Roman"/>
          <w:sz w:val="24"/>
          <w:szCs w:val="24"/>
        </w:rPr>
        <w:t xml:space="preserve">Integrity and ethical responsibility. </w:t>
      </w:r>
    </w:p>
    <w:p w14:paraId="0E009584" w14:textId="77777777" w:rsidR="00E65773" w:rsidRPr="003F06DF" w:rsidRDefault="00E65773" w:rsidP="00E65773">
      <w:pPr>
        <w:numPr>
          <w:ilvl w:val="0"/>
          <w:numId w:val="1"/>
        </w:numPr>
        <w:contextualSpacing/>
        <w:rPr>
          <w:rFonts w:ascii="Times New Roman" w:hAnsi="Times New Roman" w:cs="Times New Roman"/>
          <w:sz w:val="24"/>
          <w:szCs w:val="24"/>
        </w:rPr>
      </w:pPr>
      <w:r w:rsidRPr="003F06DF">
        <w:rPr>
          <w:rFonts w:ascii="Times New Roman" w:hAnsi="Times New Roman" w:cs="Times New Roman"/>
          <w:sz w:val="24"/>
          <w:szCs w:val="24"/>
        </w:rPr>
        <w:t xml:space="preserve">Understanding of and commitment to physical, emotional, and spiritual wellness. </w:t>
      </w:r>
    </w:p>
    <w:p w14:paraId="4774A0D9" w14:textId="77777777" w:rsidR="00E65773" w:rsidRPr="003F06DF" w:rsidRDefault="00E65773" w:rsidP="00E65773">
      <w:pPr>
        <w:numPr>
          <w:ilvl w:val="0"/>
          <w:numId w:val="1"/>
        </w:numPr>
        <w:contextualSpacing/>
        <w:rPr>
          <w:rFonts w:ascii="Times New Roman" w:hAnsi="Times New Roman" w:cs="Times New Roman"/>
          <w:sz w:val="24"/>
          <w:szCs w:val="24"/>
        </w:rPr>
      </w:pPr>
      <w:r w:rsidRPr="003F06DF">
        <w:rPr>
          <w:rFonts w:ascii="Times New Roman" w:hAnsi="Times New Roman" w:cs="Times New Roman"/>
          <w:sz w:val="24"/>
          <w:szCs w:val="24"/>
        </w:rPr>
        <w:t>Stewardship and civic engagement, coupled with the ability to work with others both collaboratively and in leadership roles.</w:t>
      </w:r>
    </w:p>
    <w:p w14:paraId="604B9200" w14:textId="77777777" w:rsidR="00E65773" w:rsidRPr="003F06DF" w:rsidRDefault="00E65773" w:rsidP="00E65773">
      <w:pPr>
        <w:rPr>
          <w:rFonts w:ascii="Times New Roman" w:hAnsi="Times New Roman" w:cs="Times New Roman"/>
          <w:sz w:val="24"/>
          <w:szCs w:val="24"/>
        </w:rPr>
      </w:pPr>
    </w:p>
    <w:p w14:paraId="4E2CFCCA" w14:textId="77777777" w:rsidR="00E65773" w:rsidRPr="003F06DF" w:rsidRDefault="00E65773" w:rsidP="00E65773">
      <w:pPr>
        <w:tabs>
          <w:tab w:val="left" w:pos="720"/>
          <w:tab w:val="left" w:pos="1440"/>
          <w:tab w:val="left" w:pos="2160"/>
          <w:tab w:val="left" w:pos="2880"/>
        </w:tabs>
        <w:rPr>
          <w:rFonts w:ascii="Times New Roman" w:eastAsia="Times New Roman" w:hAnsi="Times New Roman" w:cs="Times New Roman"/>
          <w:b/>
          <w:bCs/>
          <w:sz w:val="24"/>
          <w:szCs w:val="24"/>
        </w:rPr>
      </w:pPr>
      <w:r w:rsidRPr="003F06DF">
        <w:rPr>
          <w:rFonts w:ascii="Times New Roman" w:eastAsia="Times New Roman" w:hAnsi="Times New Roman" w:cs="Times New Roman"/>
          <w:b/>
          <w:bCs/>
          <w:sz w:val="24"/>
          <w:szCs w:val="24"/>
        </w:rPr>
        <w:t>RU’s Credit Hour Policy</w:t>
      </w:r>
    </w:p>
    <w:p w14:paraId="2EEAB5B7" w14:textId="77777777" w:rsidR="00E65773" w:rsidRDefault="00E65773" w:rsidP="00E65773">
      <w:pPr>
        <w:tabs>
          <w:tab w:val="left" w:pos="720"/>
          <w:tab w:val="left" w:pos="1440"/>
          <w:tab w:val="left" w:pos="2160"/>
          <w:tab w:val="left" w:pos="2880"/>
        </w:tabs>
        <w:rPr>
          <w:rFonts w:ascii="Times New Roman" w:eastAsia="Times New Roman" w:hAnsi="Times New Roman" w:cs="Times New Roman"/>
          <w:bCs/>
          <w:sz w:val="24"/>
          <w:szCs w:val="24"/>
        </w:rPr>
      </w:pPr>
      <w:r w:rsidRPr="003F06DF">
        <w:rPr>
          <w:rFonts w:ascii="Times New Roman" w:eastAsia="Times New Roman" w:hAnsi="Times New Roman" w:cs="Times New Roman"/>
          <w:bCs/>
          <w:sz w:val="24"/>
          <w:szCs w:val="24"/>
        </w:rPr>
        <w:t>Over 15 weeks, students will spend 150 minutes per week in lectures, class discussion, and examinations (37.5 hours for the semester).  Instructional time includes a 3-hour final exam.  Out-of-class work includes homework and preparation for exams and quizzes and is estimated at around 300 minutes per week (75 hours for the semester).</w:t>
      </w:r>
    </w:p>
    <w:p w14:paraId="702DBB6C" w14:textId="77777777" w:rsidR="00E65773" w:rsidRDefault="00E65773" w:rsidP="00E65773">
      <w:pPr>
        <w:rPr>
          <w:rFonts w:ascii="Times New Roman" w:hAnsi="Times New Roman" w:cs="Times New Roman"/>
          <w:b/>
          <w:sz w:val="24"/>
          <w:szCs w:val="24"/>
        </w:rPr>
      </w:pPr>
    </w:p>
    <w:p w14:paraId="257C2209" w14:textId="77777777" w:rsidR="00E65773" w:rsidRPr="00EA55BC" w:rsidRDefault="00E65773" w:rsidP="00E65773">
      <w:pPr>
        <w:jc w:val="center"/>
        <w:rPr>
          <w:rFonts w:ascii="Times New Roman" w:hAnsi="Times New Roman" w:cs="Times New Roman"/>
          <w:b/>
          <w:sz w:val="24"/>
          <w:szCs w:val="24"/>
        </w:rPr>
      </w:pPr>
      <w:r w:rsidRPr="00EA55BC">
        <w:rPr>
          <w:rFonts w:ascii="Times New Roman" w:hAnsi="Times New Roman" w:cs="Times New Roman"/>
          <w:b/>
          <w:sz w:val="24"/>
          <w:szCs w:val="24"/>
        </w:rPr>
        <w:t>ENG 203 01</w:t>
      </w:r>
      <w:r>
        <w:rPr>
          <w:rFonts w:ascii="Times New Roman" w:hAnsi="Times New Roman" w:cs="Times New Roman"/>
          <w:b/>
          <w:sz w:val="24"/>
          <w:szCs w:val="24"/>
        </w:rPr>
        <w:t>0</w:t>
      </w:r>
    </w:p>
    <w:p w14:paraId="26327A3B" w14:textId="77777777" w:rsidR="00E65773" w:rsidRPr="00EA55BC" w:rsidRDefault="00E65773" w:rsidP="00E65773">
      <w:pPr>
        <w:jc w:val="center"/>
        <w:rPr>
          <w:rFonts w:ascii="Times New Roman" w:hAnsi="Times New Roman" w:cs="Times New Roman"/>
          <w:b/>
          <w:sz w:val="24"/>
          <w:szCs w:val="24"/>
        </w:rPr>
      </w:pPr>
      <w:r w:rsidRPr="00EA55BC">
        <w:rPr>
          <w:rFonts w:ascii="Times New Roman" w:hAnsi="Times New Roman" w:cs="Times New Roman"/>
          <w:b/>
          <w:sz w:val="24"/>
          <w:szCs w:val="24"/>
        </w:rPr>
        <w:t>Dr. G. Johnson</w:t>
      </w:r>
    </w:p>
    <w:p w14:paraId="7987DD6E" w14:textId="77777777" w:rsidR="00E65773" w:rsidRPr="00EA55BC" w:rsidRDefault="00E65773" w:rsidP="00E65773">
      <w:pPr>
        <w:jc w:val="center"/>
        <w:rPr>
          <w:rFonts w:ascii="Times New Roman" w:hAnsi="Times New Roman" w:cs="Times New Roman"/>
          <w:b/>
          <w:sz w:val="24"/>
          <w:szCs w:val="24"/>
        </w:rPr>
      </w:pPr>
      <w:r w:rsidRPr="00EA55BC">
        <w:rPr>
          <w:rFonts w:ascii="Times New Roman" w:hAnsi="Times New Roman" w:cs="Times New Roman"/>
          <w:b/>
          <w:sz w:val="24"/>
          <w:szCs w:val="24"/>
        </w:rPr>
        <w:t xml:space="preserve">Tentative Schedule </w:t>
      </w:r>
    </w:p>
    <w:p w14:paraId="6C46C769" w14:textId="77777777" w:rsidR="00E65773" w:rsidRPr="00EA55BC" w:rsidRDefault="00E65773" w:rsidP="00E65773">
      <w:pPr>
        <w:jc w:val="center"/>
        <w:rPr>
          <w:rFonts w:ascii="Times New Roman" w:hAnsi="Times New Roman" w:cs="Times New Roman"/>
          <w:b/>
          <w:sz w:val="24"/>
          <w:szCs w:val="24"/>
        </w:rPr>
      </w:pPr>
      <w:r>
        <w:rPr>
          <w:rFonts w:ascii="Times New Roman" w:hAnsi="Times New Roman" w:cs="Times New Roman"/>
          <w:b/>
          <w:sz w:val="24"/>
          <w:szCs w:val="24"/>
        </w:rPr>
        <w:t>Fall</w:t>
      </w:r>
      <w:r w:rsidRPr="00EA55BC">
        <w:rPr>
          <w:rFonts w:ascii="Times New Roman" w:hAnsi="Times New Roman" w:cs="Times New Roman"/>
          <w:b/>
          <w:sz w:val="24"/>
          <w:szCs w:val="24"/>
        </w:rPr>
        <w:t xml:space="preserve"> 202</w:t>
      </w:r>
      <w:r>
        <w:rPr>
          <w:rFonts w:ascii="Times New Roman" w:hAnsi="Times New Roman" w:cs="Times New Roman"/>
          <w:b/>
          <w:sz w:val="24"/>
          <w:szCs w:val="24"/>
        </w:rPr>
        <w:t>3</w:t>
      </w:r>
    </w:p>
    <w:p w14:paraId="725CEA1F" w14:textId="77777777" w:rsidR="00E65773" w:rsidRPr="00EA55BC" w:rsidRDefault="00E65773" w:rsidP="00E65773">
      <w:pPr>
        <w:jc w:val="center"/>
        <w:rPr>
          <w:rFonts w:ascii="Times New Roman" w:hAnsi="Times New Roman" w:cs="Times New Roman"/>
          <w:b/>
          <w:sz w:val="24"/>
          <w:szCs w:val="24"/>
        </w:rPr>
      </w:pPr>
      <w:r>
        <w:rPr>
          <w:rFonts w:ascii="Times New Roman" w:hAnsi="Times New Roman" w:cs="Times New Roman"/>
          <w:b/>
          <w:sz w:val="24"/>
          <w:szCs w:val="24"/>
        </w:rPr>
        <w:t>MWF 9:00 am to 9:50 am</w:t>
      </w:r>
    </w:p>
    <w:p w14:paraId="718EA583" w14:textId="77777777" w:rsidR="00E65773" w:rsidRPr="00EA55BC" w:rsidRDefault="00E65773" w:rsidP="00E65773">
      <w:pPr>
        <w:jc w:val="center"/>
        <w:rPr>
          <w:rFonts w:ascii="Times New Roman" w:hAnsi="Times New Roman" w:cs="Times New Roman"/>
          <w:sz w:val="24"/>
          <w:szCs w:val="24"/>
        </w:rPr>
      </w:pPr>
    </w:p>
    <w:p w14:paraId="08709558" w14:textId="77777777" w:rsidR="00E65773" w:rsidRPr="00EA55BC" w:rsidRDefault="00E65773" w:rsidP="00E65773">
      <w:pPr>
        <w:rPr>
          <w:rFonts w:ascii="Times New Roman" w:hAnsi="Times New Roman" w:cs="Times New Roman"/>
          <w:b/>
          <w:sz w:val="24"/>
          <w:szCs w:val="24"/>
          <w:u w:val="single"/>
        </w:rPr>
      </w:pPr>
      <w:r w:rsidRPr="00EA55BC">
        <w:rPr>
          <w:rFonts w:ascii="Times New Roman" w:hAnsi="Times New Roman" w:cs="Times New Roman"/>
          <w:b/>
          <w:sz w:val="24"/>
          <w:szCs w:val="24"/>
          <w:u w:val="single"/>
        </w:rPr>
        <w:t>Week 1: (</w:t>
      </w:r>
      <w:r>
        <w:rPr>
          <w:rFonts w:ascii="Times New Roman" w:hAnsi="Times New Roman" w:cs="Times New Roman"/>
          <w:b/>
          <w:sz w:val="24"/>
          <w:szCs w:val="24"/>
          <w:u w:val="single"/>
        </w:rPr>
        <w:t>Aug. 14-18</w:t>
      </w:r>
      <w:r w:rsidRPr="00EA55BC">
        <w:rPr>
          <w:rFonts w:ascii="Times New Roman" w:hAnsi="Times New Roman" w:cs="Times New Roman"/>
          <w:b/>
          <w:sz w:val="24"/>
          <w:szCs w:val="24"/>
          <w:u w:val="single"/>
        </w:rPr>
        <w:t>)</w:t>
      </w:r>
    </w:p>
    <w:p w14:paraId="621E0318"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-Introduction to the course; hand out and discuss syllabus</w:t>
      </w:r>
    </w:p>
    <w:p w14:paraId="34699D6A"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 xml:space="preserve">-historical background from Celtic Britain to Roman Britain to Anglo-Saxon England to Anglo-Norman (Conquest), pp. 1-15   </w:t>
      </w:r>
    </w:p>
    <w:p w14:paraId="52C8C259"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-look at maps pp. 1620 ff.</w:t>
      </w:r>
    </w:p>
    <w:p w14:paraId="7AD4BE2C"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-Introduction to Old English cultural elements and terms: pagan/Christian, oral/literate, warrior/monk, tribe/</w:t>
      </w:r>
      <w:proofErr w:type="gramStart"/>
      <w:r w:rsidRPr="00EA55BC">
        <w:rPr>
          <w:rFonts w:ascii="Times New Roman" w:hAnsi="Times New Roman" w:cs="Times New Roman"/>
          <w:sz w:val="24"/>
          <w:szCs w:val="24"/>
        </w:rPr>
        <w:t>village</w:t>
      </w:r>
      <w:proofErr w:type="gramEnd"/>
      <w:r w:rsidRPr="00EA55BC">
        <w:rPr>
          <w:rFonts w:ascii="Times New Roman" w:hAnsi="Times New Roman" w:cs="Times New Roman"/>
          <w:sz w:val="24"/>
          <w:szCs w:val="24"/>
        </w:rPr>
        <w:t xml:space="preserve"> or monastery</w:t>
      </w:r>
    </w:p>
    <w:p w14:paraId="4E90A920" w14:textId="77777777" w:rsidR="00E65773" w:rsidRPr="00EA55BC" w:rsidRDefault="00E65773" w:rsidP="00E65773">
      <w:pPr>
        <w:rPr>
          <w:rFonts w:ascii="Times New Roman" w:hAnsi="Times New Roman" w:cs="Times New Roman"/>
          <w:sz w:val="24"/>
          <w:szCs w:val="24"/>
        </w:rPr>
      </w:pPr>
    </w:p>
    <w:p w14:paraId="1EB5164E" w14:textId="77777777" w:rsidR="00E65773" w:rsidRPr="00EA55BC" w:rsidRDefault="00E65773" w:rsidP="00E65773">
      <w:pPr>
        <w:rPr>
          <w:rFonts w:ascii="Times New Roman" w:hAnsi="Times New Roman" w:cs="Times New Roman"/>
          <w:b/>
          <w:sz w:val="24"/>
          <w:szCs w:val="24"/>
          <w:u w:val="single"/>
        </w:rPr>
      </w:pPr>
      <w:r w:rsidRPr="00EA55BC">
        <w:rPr>
          <w:rFonts w:ascii="Times New Roman" w:hAnsi="Times New Roman" w:cs="Times New Roman"/>
          <w:b/>
          <w:sz w:val="24"/>
          <w:szCs w:val="24"/>
          <w:u w:val="single"/>
        </w:rPr>
        <w:t>Week 2: (</w:t>
      </w:r>
      <w:r>
        <w:rPr>
          <w:rFonts w:ascii="Times New Roman" w:hAnsi="Times New Roman" w:cs="Times New Roman"/>
          <w:b/>
          <w:sz w:val="24"/>
          <w:szCs w:val="24"/>
          <w:u w:val="single"/>
        </w:rPr>
        <w:t>Aug. 21-25</w:t>
      </w:r>
      <w:r w:rsidRPr="00EA55BC">
        <w:rPr>
          <w:rFonts w:ascii="Times New Roman" w:hAnsi="Times New Roman" w:cs="Times New Roman"/>
          <w:b/>
          <w:sz w:val="24"/>
          <w:szCs w:val="24"/>
          <w:u w:val="single"/>
        </w:rPr>
        <w:t>)</w:t>
      </w:r>
    </w:p>
    <w:p w14:paraId="24257479"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 xml:space="preserve">-Introduction to Old English poetry: accentual verse, alliterative, odd vocabulary, </w:t>
      </w:r>
      <w:r>
        <w:rPr>
          <w:rFonts w:ascii="Times New Roman" w:hAnsi="Times New Roman" w:cs="Times New Roman"/>
          <w:sz w:val="24"/>
          <w:szCs w:val="24"/>
        </w:rPr>
        <w:t xml:space="preserve">difficult syntax, </w:t>
      </w:r>
      <w:r w:rsidRPr="00EA55BC">
        <w:rPr>
          <w:rFonts w:ascii="Times New Roman" w:hAnsi="Times New Roman" w:cs="Times New Roman"/>
          <w:sz w:val="24"/>
          <w:szCs w:val="24"/>
        </w:rPr>
        <w:t>kennings</w:t>
      </w:r>
    </w:p>
    <w:p w14:paraId="4BF1FA08" w14:textId="77777777" w:rsidR="00E65773" w:rsidRPr="00EA55BC" w:rsidRDefault="00E65773" w:rsidP="00E65773">
      <w:pPr>
        <w:rPr>
          <w:rFonts w:ascii="Times New Roman" w:hAnsi="Times New Roman" w:cs="Times New Roman"/>
          <w:sz w:val="24"/>
          <w:szCs w:val="24"/>
        </w:rPr>
      </w:pPr>
      <w:r>
        <w:rPr>
          <w:rFonts w:ascii="Times New Roman" w:hAnsi="Times New Roman" w:cs="Times New Roman"/>
          <w:sz w:val="24"/>
          <w:szCs w:val="24"/>
        </w:rPr>
        <w:t xml:space="preserve">-Guide to analyzing Old English poetry: heavy use of pairings, contrasts, use of imagery, generalizations, the “culture clash” of pagan and Christian world views in action </w:t>
      </w:r>
    </w:p>
    <w:p w14:paraId="1D11E7F7" w14:textId="77777777" w:rsidR="00E65773"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 xml:space="preserve">-Introduction to the </w:t>
      </w:r>
      <w:r w:rsidRPr="00EA55BC">
        <w:rPr>
          <w:rFonts w:ascii="Times New Roman" w:hAnsi="Times New Roman" w:cs="Times New Roman"/>
          <w:i/>
          <w:sz w:val="24"/>
          <w:szCs w:val="24"/>
        </w:rPr>
        <w:t>Elegies</w:t>
      </w:r>
      <w:r w:rsidRPr="00EA55BC">
        <w:rPr>
          <w:rFonts w:ascii="Times New Roman" w:hAnsi="Times New Roman" w:cs="Times New Roman"/>
          <w:sz w:val="24"/>
          <w:szCs w:val="24"/>
        </w:rPr>
        <w:t>, pp. 51-2</w:t>
      </w:r>
    </w:p>
    <w:p w14:paraId="52FCA727" w14:textId="77777777" w:rsidR="00E65773" w:rsidRPr="00EA55BC" w:rsidRDefault="00E65773" w:rsidP="00E65773">
      <w:pPr>
        <w:rPr>
          <w:rFonts w:ascii="Times New Roman" w:hAnsi="Times New Roman" w:cs="Times New Roman"/>
          <w:sz w:val="24"/>
          <w:szCs w:val="24"/>
        </w:rPr>
      </w:pPr>
      <w:proofErr w:type="gramStart"/>
      <w:r w:rsidRPr="00EA55BC">
        <w:rPr>
          <w:rFonts w:ascii="Times New Roman" w:hAnsi="Times New Roman" w:cs="Times New Roman"/>
          <w:sz w:val="24"/>
          <w:szCs w:val="24"/>
        </w:rPr>
        <w:t>-“</w:t>
      </w:r>
      <w:proofErr w:type="gramEnd"/>
      <w:r w:rsidRPr="00EA55BC">
        <w:rPr>
          <w:rFonts w:ascii="Times New Roman" w:hAnsi="Times New Roman" w:cs="Times New Roman"/>
          <w:sz w:val="24"/>
          <w:szCs w:val="24"/>
        </w:rPr>
        <w:t>The Wanderer” pp. 52-4</w:t>
      </w:r>
    </w:p>
    <w:p w14:paraId="41A55464" w14:textId="77777777" w:rsidR="00E65773" w:rsidRPr="00EA55BC" w:rsidRDefault="00E65773" w:rsidP="00E65773">
      <w:pPr>
        <w:rPr>
          <w:rFonts w:ascii="Times New Roman" w:hAnsi="Times New Roman" w:cs="Times New Roman"/>
          <w:sz w:val="24"/>
          <w:szCs w:val="24"/>
        </w:rPr>
      </w:pPr>
    </w:p>
    <w:p w14:paraId="7EA35644" w14:textId="77777777" w:rsidR="00E65773" w:rsidRPr="00EA55BC" w:rsidRDefault="00E65773" w:rsidP="00E65773">
      <w:pPr>
        <w:rPr>
          <w:rFonts w:ascii="Times New Roman" w:hAnsi="Times New Roman" w:cs="Times New Roman"/>
          <w:b/>
          <w:sz w:val="24"/>
          <w:szCs w:val="24"/>
          <w:u w:val="single"/>
        </w:rPr>
      </w:pPr>
      <w:r w:rsidRPr="00EA55BC">
        <w:rPr>
          <w:rFonts w:ascii="Times New Roman" w:hAnsi="Times New Roman" w:cs="Times New Roman"/>
          <w:b/>
          <w:sz w:val="24"/>
          <w:szCs w:val="24"/>
          <w:u w:val="single"/>
        </w:rPr>
        <w:t>Week 3: (</w:t>
      </w:r>
      <w:r>
        <w:rPr>
          <w:rFonts w:ascii="Times New Roman" w:hAnsi="Times New Roman" w:cs="Times New Roman"/>
          <w:b/>
          <w:sz w:val="24"/>
          <w:szCs w:val="24"/>
          <w:u w:val="single"/>
        </w:rPr>
        <w:t>Aug. 28 to Sept. 1</w:t>
      </w:r>
      <w:r w:rsidRPr="00EA55BC">
        <w:rPr>
          <w:rFonts w:ascii="Times New Roman" w:hAnsi="Times New Roman" w:cs="Times New Roman"/>
          <w:b/>
          <w:sz w:val="24"/>
          <w:szCs w:val="24"/>
          <w:u w:val="single"/>
        </w:rPr>
        <w:t>)</w:t>
      </w:r>
    </w:p>
    <w:p w14:paraId="5B317C04" w14:textId="77777777" w:rsidR="00E65773" w:rsidRPr="00EA55BC" w:rsidRDefault="00E65773" w:rsidP="00E65773">
      <w:pPr>
        <w:rPr>
          <w:rFonts w:ascii="Times New Roman" w:hAnsi="Times New Roman" w:cs="Times New Roman"/>
          <w:sz w:val="24"/>
          <w:szCs w:val="24"/>
        </w:rPr>
      </w:pPr>
      <w:proofErr w:type="gramStart"/>
      <w:r w:rsidRPr="00EA55BC">
        <w:rPr>
          <w:rFonts w:ascii="Times New Roman" w:hAnsi="Times New Roman" w:cs="Times New Roman"/>
          <w:sz w:val="24"/>
          <w:szCs w:val="24"/>
        </w:rPr>
        <w:t>-“</w:t>
      </w:r>
      <w:proofErr w:type="gramEnd"/>
      <w:r w:rsidRPr="00EA55BC">
        <w:rPr>
          <w:rFonts w:ascii="Times New Roman" w:hAnsi="Times New Roman" w:cs="Times New Roman"/>
          <w:sz w:val="24"/>
          <w:szCs w:val="24"/>
        </w:rPr>
        <w:t>The Seafarer” pp. 54-5</w:t>
      </w:r>
    </w:p>
    <w:p w14:paraId="146F9579" w14:textId="77777777" w:rsidR="00E65773" w:rsidRPr="00EA55BC" w:rsidRDefault="00E65773" w:rsidP="00E65773">
      <w:pPr>
        <w:rPr>
          <w:rFonts w:ascii="Times New Roman" w:hAnsi="Times New Roman" w:cs="Times New Roman"/>
          <w:sz w:val="24"/>
          <w:szCs w:val="24"/>
        </w:rPr>
      </w:pPr>
      <w:proofErr w:type="gramStart"/>
      <w:r w:rsidRPr="00EA55BC">
        <w:rPr>
          <w:rFonts w:ascii="Times New Roman" w:hAnsi="Times New Roman" w:cs="Times New Roman"/>
          <w:sz w:val="24"/>
          <w:szCs w:val="24"/>
        </w:rPr>
        <w:t>-“</w:t>
      </w:r>
      <w:proofErr w:type="gramEnd"/>
      <w:r w:rsidRPr="00EA55BC">
        <w:rPr>
          <w:rFonts w:ascii="Times New Roman" w:hAnsi="Times New Roman" w:cs="Times New Roman"/>
          <w:sz w:val="24"/>
          <w:szCs w:val="24"/>
        </w:rPr>
        <w:t xml:space="preserve">The Wife’s Lament,” p. 56 (and </w:t>
      </w:r>
      <w:r>
        <w:rPr>
          <w:rFonts w:ascii="Times New Roman" w:hAnsi="Times New Roman" w:cs="Times New Roman"/>
          <w:sz w:val="24"/>
          <w:szCs w:val="24"/>
        </w:rPr>
        <w:t xml:space="preserve">the </w:t>
      </w:r>
      <w:r w:rsidRPr="00EA55BC">
        <w:rPr>
          <w:rFonts w:ascii="Times New Roman" w:hAnsi="Times New Roman" w:cs="Times New Roman"/>
          <w:sz w:val="24"/>
          <w:szCs w:val="24"/>
        </w:rPr>
        <w:t>concept of “peace-weaver”)</w:t>
      </w:r>
    </w:p>
    <w:p w14:paraId="17C60BA4" w14:textId="77777777" w:rsidR="00E65773" w:rsidRPr="00EA55BC" w:rsidRDefault="00E65773" w:rsidP="00E65773">
      <w:pPr>
        <w:rPr>
          <w:rFonts w:ascii="Times New Roman" w:hAnsi="Times New Roman" w:cs="Times New Roman"/>
          <w:sz w:val="24"/>
          <w:szCs w:val="24"/>
        </w:rPr>
      </w:pPr>
      <w:proofErr w:type="gramStart"/>
      <w:r w:rsidRPr="00EA55BC">
        <w:rPr>
          <w:rFonts w:ascii="Times New Roman" w:hAnsi="Times New Roman" w:cs="Times New Roman"/>
          <w:sz w:val="24"/>
          <w:szCs w:val="24"/>
        </w:rPr>
        <w:t>-“</w:t>
      </w:r>
      <w:proofErr w:type="gramEnd"/>
      <w:r w:rsidRPr="00EA55BC">
        <w:rPr>
          <w:rFonts w:ascii="Times New Roman" w:hAnsi="Times New Roman" w:cs="Times New Roman"/>
          <w:sz w:val="24"/>
          <w:szCs w:val="24"/>
        </w:rPr>
        <w:t>The Ruin” p. 57</w:t>
      </w:r>
    </w:p>
    <w:p w14:paraId="23B94D66" w14:textId="77777777" w:rsidR="00E65773" w:rsidRPr="00EA55BC" w:rsidRDefault="00E65773" w:rsidP="00E65773">
      <w:pPr>
        <w:rPr>
          <w:rFonts w:ascii="Times New Roman" w:hAnsi="Times New Roman" w:cs="Times New Roman"/>
          <w:sz w:val="24"/>
          <w:szCs w:val="24"/>
        </w:rPr>
      </w:pPr>
      <w:proofErr w:type="gramStart"/>
      <w:r w:rsidRPr="00EA55BC">
        <w:rPr>
          <w:rFonts w:ascii="Times New Roman" w:hAnsi="Times New Roman" w:cs="Times New Roman"/>
          <w:sz w:val="24"/>
          <w:szCs w:val="24"/>
        </w:rPr>
        <w:t>-“</w:t>
      </w:r>
      <w:proofErr w:type="gramEnd"/>
      <w:r w:rsidRPr="00EA55BC">
        <w:rPr>
          <w:rFonts w:ascii="Times New Roman" w:hAnsi="Times New Roman" w:cs="Times New Roman"/>
          <w:sz w:val="24"/>
          <w:szCs w:val="24"/>
        </w:rPr>
        <w:t>The Dream of the Rood,” pp. 58-60</w:t>
      </w:r>
    </w:p>
    <w:p w14:paraId="16DB0C16" w14:textId="77777777" w:rsidR="00E65773" w:rsidRPr="00EA55BC" w:rsidRDefault="00E65773" w:rsidP="00E65773">
      <w:pPr>
        <w:rPr>
          <w:rFonts w:ascii="Times New Roman" w:hAnsi="Times New Roman" w:cs="Times New Roman"/>
          <w:sz w:val="24"/>
          <w:szCs w:val="24"/>
        </w:rPr>
      </w:pPr>
    </w:p>
    <w:p w14:paraId="6C6B6D26" w14:textId="77777777" w:rsidR="00E65773" w:rsidRPr="00EA55BC" w:rsidRDefault="00E65773" w:rsidP="00E65773">
      <w:pPr>
        <w:rPr>
          <w:rFonts w:ascii="Times New Roman" w:hAnsi="Times New Roman" w:cs="Times New Roman"/>
          <w:b/>
          <w:sz w:val="24"/>
          <w:szCs w:val="24"/>
          <w:u w:val="single"/>
        </w:rPr>
      </w:pPr>
      <w:r w:rsidRPr="00EA55BC">
        <w:rPr>
          <w:rFonts w:ascii="Times New Roman" w:hAnsi="Times New Roman" w:cs="Times New Roman"/>
          <w:b/>
          <w:sz w:val="24"/>
          <w:szCs w:val="24"/>
          <w:u w:val="single"/>
        </w:rPr>
        <w:t>Week 4: (</w:t>
      </w:r>
      <w:r>
        <w:rPr>
          <w:rFonts w:ascii="Times New Roman" w:hAnsi="Times New Roman" w:cs="Times New Roman"/>
          <w:b/>
          <w:sz w:val="24"/>
          <w:szCs w:val="24"/>
          <w:u w:val="single"/>
        </w:rPr>
        <w:t>Sept. 7-9</w:t>
      </w:r>
      <w:r w:rsidRPr="00EA55BC">
        <w:rPr>
          <w:rFonts w:ascii="Times New Roman" w:hAnsi="Times New Roman" w:cs="Times New Roman"/>
          <w:b/>
          <w:sz w:val="24"/>
          <w:szCs w:val="24"/>
          <w:u w:val="single"/>
        </w:rPr>
        <w:t>)</w:t>
      </w:r>
    </w:p>
    <w:p w14:paraId="70473DBE"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 xml:space="preserve">-Bede’s </w:t>
      </w:r>
      <w:r w:rsidRPr="00E30464">
        <w:rPr>
          <w:rFonts w:ascii="Times New Roman" w:hAnsi="Times New Roman" w:cs="Times New Roman"/>
          <w:i/>
          <w:iCs/>
          <w:sz w:val="24"/>
          <w:szCs w:val="24"/>
        </w:rPr>
        <w:t>Ecclesiastical History of the English People</w:t>
      </w:r>
      <w:r w:rsidRPr="00EA55BC">
        <w:rPr>
          <w:rFonts w:ascii="Times New Roman" w:hAnsi="Times New Roman" w:cs="Times New Roman"/>
          <w:sz w:val="24"/>
          <w:szCs w:val="24"/>
        </w:rPr>
        <w:t>, pp. 36-50, with emphasis on section 3, “The Life and Conversion of Edwin, King of Northumbria” and section 4, “Abbess Hild of Whitby”, with emphasis on p. 44, 49-50</w:t>
      </w:r>
    </w:p>
    <w:p w14:paraId="78189470"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lastRenderedPageBreak/>
        <w:t>-discuss Old English language compared to Middle English and Early Modern English with examples</w:t>
      </w:r>
    </w:p>
    <w:p w14:paraId="6203749C"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 xml:space="preserve">-go over simple sentences in Old English from </w:t>
      </w:r>
      <w:r w:rsidRPr="00EA55BC">
        <w:rPr>
          <w:rFonts w:ascii="Times New Roman" w:hAnsi="Times New Roman" w:cs="Times New Roman"/>
          <w:i/>
          <w:sz w:val="24"/>
          <w:szCs w:val="24"/>
        </w:rPr>
        <w:t xml:space="preserve">The Guide to Old English </w:t>
      </w:r>
      <w:r w:rsidRPr="00EA55BC">
        <w:rPr>
          <w:rFonts w:ascii="Times New Roman" w:hAnsi="Times New Roman" w:cs="Times New Roman"/>
          <w:sz w:val="24"/>
          <w:szCs w:val="24"/>
        </w:rPr>
        <w:t>(handout)</w:t>
      </w:r>
    </w:p>
    <w:p w14:paraId="399D827A"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 xml:space="preserve">-in Old English, go over the passage from </w:t>
      </w:r>
      <w:r w:rsidRPr="00EA55BC">
        <w:rPr>
          <w:rFonts w:ascii="Times New Roman" w:hAnsi="Times New Roman" w:cs="Times New Roman"/>
          <w:i/>
          <w:sz w:val="24"/>
          <w:szCs w:val="24"/>
        </w:rPr>
        <w:t>Beowulf</w:t>
      </w:r>
      <w:r w:rsidRPr="00EA55BC">
        <w:rPr>
          <w:rFonts w:ascii="Times New Roman" w:hAnsi="Times New Roman" w:cs="Times New Roman"/>
          <w:sz w:val="24"/>
          <w:szCs w:val="24"/>
        </w:rPr>
        <w:t xml:space="preserve"> where Grendel approaches Heorot, grabs </w:t>
      </w:r>
      <w:proofErr w:type="spellStart"/>
      <w:r>
        <w:rPr>
          <w:rFonts w:ascii="Times New Roman" w:hAnsi="Times New Roman" w:cs="Times New Roman"/>
          <w:sz w:val="24"/>
          <w:szCs w:val="24"/>
        </w:rPr>
        <w:t>Ӕ</w:t>
      </w:r>
      <w:r w:rsidRPr="00EA55BC">
        <w:rPr>
          <w:rFonts w:ascii="Times New Roman" w:hAnsi="Times New Roman" w:cs="Times New Roman"/>
          <w:sz w:val="24"/>
          <w:szCs w:val="24"/>
        </w:rPr>
        <w:t>schere</w:t>
      </w:r>
      <w:proofErr w:type="spellEnd"/>
      <w:r w:rsidRPr="00EA55BC">
        <w:rPr>
          <w:rFonts w:ascii="Times New Roman" w:hAnsi="Times New Roman" w:cs="Times New Roman"/>
          <w:sz w:val="24"/>
          <w:szCs w:val="24"/>
        </w:rPr>
        <w:t xml:space="preserve">, and eats him </w:t>
      </w:r>
    </w:p>
    <w:p w14:paraId="6AA35B2F"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 xml:space="preserve">-compare different Modern English translations of </w:t>
      </w:r>
      <w:r w:rsidRPr="00EA55BC">
        <w:rPr>
          <w:rFonts w:ascii="Times New Roman" w:hAnsi="Times New Roman" w:cs="Times New Roman"/>
          <w:i/>
          <w:iCs/>
          <w:sz w:val="24"/>
          <w:szCs w:val="24"/>
        </w:rPr>
        <w:t>Beowulf</w:t>
      </w:r>
      <w:r w:rsidRPr="00EA55BC">
        <w:rPr>
          <w:rFonts w:ascii="Times New Roman" w:hAnsi="Times New Roman" w:cs="Times New Roman"/>
          <w:sz w:val="24"/>
          <w:szCs w:val="24"/>
        </w:rPr>
        <w:t xml:space="preserve"> (handout: E. Talbot Donaldson, Seamus Heaney, Howell D. Chickering, Jr.)</w:t>
      </w:r>
    </w:p>
    <w:p w14:paraId="17EE0440"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 xml:space="preserve">-introduction to </w:t>
      </w:r>
      <w:r w:rsidRPr="00EA55BC">
        <w:rPr>
          <w:rFonts w:ascii="Times New Roman" w:hAnsi="Times New Roman" w:cs="Times New Roman"/>
          <w:i/>
          <w:sz w:val="24"/>
          <w:szCs w:val="24"/>
        </w:rPr>
        <w:t>Beowulf</w:t>
      </w:r>
      <w:r w:rsidRPr="00EA55BC">
        <w:rPr>
          <w:rFonts w:ascii="Times New Roman" w:hAnsi="Times New Roman" w:cs="Times New Roman"/>
          <w:sz w:val="24"/>
          <w:szCs w:val="24"/>
        </w:rPr>
        <w:t xml:space="preserve"> poem, pp. 62-3</w:t>
      </w:r>
    </w:p>
    <w:p w14:paraId="2125CD7D"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-discussion of the epic genre, the meaning of Beowulf’s name, his tribe (</w:t>
      </w:r>
      <w:proofErr w:type="spellStart"/>
      <w:r w:rsidRPr="00EA55BC">
        <w:rPr>
          <w:rFonts w:ascii="Times New Roman" w:hAnsi="Times New Roman" w:cs="Times New Roman"/>
          <w:sz w:val="24"/>
          <w:szCs w:val="24"/>
        </w:rPr>
        <w:t>Geats</w:t>
      </w:r>
      <w:proofErr w:type="spellEnd"/>
      <w:r w:rsidRPr="00EA55BC">
        <w:rPr>
          <w:rFonts w:ascii="Times New Roman" w:hAnsi="Times New Roman" w:cs="Times New Roman"/>
          <w:sz w:val="24"/>
          <w:szCs w:val="24"/>
        </w:rPr>
        <w:t xml:space="preserve">), the genuine historical elements and connections to Scandinavia </w:t>
      </w:r>
    </w:p>
    <w:p w14:paraId="4248FDC4"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w:t>
      </w:r>
      <w:r w:rsidRPr="00EA55BC">
        <w:rPr>
          <w:rFonts w:ascii="Times New Roman" w:hAnsi="Times New Roman" w:cs="Times New Roman"/>
          <w:i/>
          <w:sz w:val="24"/>
          <w:szCs w:val="24"/>
        </w:rPr>
        <w:t>Beowulf</w:t>
      </w:r>
      <w:r w:rsidRPr="00EA55BC">
        <w:rPr>
          <w:rFonts w:ascii="Times New Roman" w:hAnsi="Times New Roman" w:cs="Times New Roman"/>
          <w:sz w:val="24"/>
          <w:szCs w:val="24"/>
        </w:rPr>
        <w:t>, sections 1-10</w:t>
      </w:r>
    </w:p>
    <w:p w14:paraId="053C1B61"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w:t>
      </w:r>
      <w:r w:rsidRPr="00EA55BC">
        <w:rPr>
          <w:rFonts w:ascii="Times New Roman" w:hAnsi="Times New Roman" w:cs="Times New Roman"/>
          <w:i/>
          <w:sz w:val="24"/>
          <w:szCs w:val="24"/>
        </w:rPr>
        <w:t>Beowulf</w:t>
      </w:r>
      <w:r w:rsidRPr="00EA55BC">
        <w:rPr>
          <w:rFonts w:ascii="Times New Roman" w:hAnsi="Times New Roman" w:cs="Times New Roman"/>
          <w:sz w:val="24"/>
          <w:szCs w:val="24"/>
        </w:rPr>
        <w:t>, sections 11-20: student presentations</w:t>
      </w:r>
    </w:p>
    <w:p w14:paraId="6DF2FD2D" w14:textId="77777777" w:rsidR="00E65773" w:rsidRPr="00EA55BC" w:rsidRDefault="00E65773" w:rsidP="00E65773">
      <w:pPr>
        <w:rPr>
          <w:rFonts w:ascii="Times New Roman" w:hAnsi="Times New Roman" w:cs="Times New Roman"/>
          <w:b/>
          <w:sz w:val="24"/>
          <w:szCs w:val="24"/>
          <w:u w:val="single"/>
        </w:rPr>
      </w:pPr>
    </w:p>
    <w:p w14:paraId="1DE7963E" w14:textId="77777777" w:rsidR="00E65773" w:rsidRDefault="00E65773" w:rsidP="00E65773">
      <w:pPr>
        <w:rPr>
          <w:rFonts w:ascii="Times New Roman" w:hAnsi="Times New Roman" w:cs="Times New Roman"/>
          <w:b/>
          <w:sz w:val="24"/>
          <w:szCs w:val="24"/>
          <w:u w:val="single"/>
        </w:rPr>
      </w:pPr>
    </w:p>
    <w:p w14:paraId="587B9BC5" w14:textId="77777777" w:rsidR="00E65773" w:rsidRPr="00EA55BC" w:rsidRDefault="00E65773" w:rsidP="00E65773">
      <w:pPr>
        <w:rPr>
          <w:rFonts w:ascii="Times New Roman" w:hAnsi="Times New Roman" w:cs="Times New Roman"/>
          <w:b/>
          <w:sz w:val="24"/>
          <w:szCs w:val="24"/>
          <w:u w:val="single"/>
        </w:rPr>
      </w:pPr>
      <w:r w:rsidRPr="00EA55BC">
        <w:rPr>
          <w:rFonts w:ascii="Times New Roman" w:hAnsi="Times New Roman" w:cs="Times New Roman"/>
          <w:b/>
          <w:sz w:val="24"/>
          <w:szCs w:val="24"/>
          <w:u w:val="single"/>
        </w:rPr>
        <w:t>Week 5: (</w:t>
      </w:r>
      <w:r>
        <w:rPr>
          <w:rFonts w:ascii="Times New Roman" w:hAnsi="Times New Roman" w:cs="Times New Roman"/>
          <w:b/>
          <w:sz w:val="24"/>
          <w:szCs w:val="24"/>
          <w:u w:val="single"/>
        </w:rPr>
        <w:t>Sept. 11-15</w:t>
      </w:r>
      <w:r w:rsidRPr="00EA55BC">
        <w:rPr>
          <w:rFonts w:ascii="Times New Roman" w:hAnsi="Times New Roman" w:cs="Times New Roman"/>
          <w:b/>
          <w:sz w:val="24"/>
          <w:szCs w:val="24"/>
          <w:u w:val="single"/>
        </w:rPr>
        <w:t>)</w:t>
      </w:r>
    </w:p>
    <w:p w14:paraId="1913A6D7"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w:t>
      </w:r>
      <w:r w:rsidRPr="00EA55BC">
        <w:rPr>
          <w:rFonts w:ascii="Times New Roman" w:hAnsi="Times New Roman" w:cs="Times New Roman"/>
          <w:i/>
          <w:sz w:val="24"/>
          <w:szCs w:val="24"/>
        </w:rPr>
        <w:t>Beowulf</w:t>
      </w:r>
      <w:r w:rsidRPr="00EA55BC">
        <w:rPr>
          <w:rFonts w:ascii="Times New Roman" w:hAnsi="Times New Roman" w:cs="Times New Roman"/>
          <w:sz w:val="24"/>
          <w:szCs w:val="24"/>
        </w:rPr>
        <w:t xml:space="preserve">, sections 21-35: student presentations </w:t>
      </w:r>
    </w:p>
    <w:p w14:paraId="21F44A84" w14:textId="77777777" w:rsidR="00E65773" w:rsidRPr="00EA55BC" w:rsidRDefault="00E65773" w:rsidP="00E65773">
      <w:pPr>
        <w:rPr>
          <w:rFonts w:ascii="Times New Roman" w:hAnsi="Times New Roman" w:cs="Times New Roman"/>
          <w:sz w:val="24"/>
          <w:szCs w:val="24"/>
        </w:rPr>
      </w:pPr>
    </w:p>
    <w:p w14:paraId="33DB7D93" w14:textId="77777777" w:rsidR="00E65773" w:rsidRPr="00EA55BC" w:rsidRDefault="00E65773" w:rsidP="00E65773">
      <w:pPr>
        <w:rPr>
          <w:rFonts w:ascii="Times New Roman" w:hAnsi="Times New Roman" w:cs="Times New Roman"/>
          <w:b/>
          <w:sz w:val="24"/>
          <w:szCs w:val="24"/>
          <w:u w:val="single"/>
        </w:rPr>
      </w:pPr>
      <w:r w:rsidRPr="00EA55BC">
        <w:rPr>
          <w:rFonts w:ascii="Times New Roman" w:hAnsi="Times New Roman" w:cs="Times New Roman"/>
          <w:b/>
          <w:sz w:val="24"/>
          <w:szCs w:val="24"/>
          <w:u w:val="single"/>
        </w:rPr>
        <w:t>Week 6: (</w:t>
      </w:r>
      <w:r>
        <w:rPr>
          <w:rFonts w:ascii="Times New Roman" w:hAnsi="Times New Roman" w:cs="Times New Roman"/>
          <w:b/>
          <w:sz w:val="24"/>
          <w:szCs w:val="24"/>
          <w:u w:val="single"/>
        </w:rPr>
        <w:t>Sept. 18-22</w:t>
      </w:r>
      <w:r w:rsidRPr="00EA55BC">
        <w:rPr>
          <w:rFonts w:ascii="Times New Roman" w:hAnsi="Times New Roman" w:cs="Times New Roman"/>
          <w:b/>
          <w:sz w:val="24"/>
          <w:szCs w:val="24"/>
          <w:u w:val="single"/>
        </w:rPr>
        <w:t>)</w:t>
      </w:r>
    </w:p>
    <w:p w14:paraId="066D3F28"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w:t>
      </w:r>
      <w:r w:rsidRPr="00EA55BC">
        <w:rPr>
          <w:rFonts w:ascii="Times New Roman" w:hAnsi="Times New Roman" w:cs="Times New Roman"/>
          <w:i/>
          <w:sz w:val="24"/>
          <w:szCs w:val="24"/>
        </w:rPr>
        <w:t>Beowulf</w:t>
      </w:r>
      <w:r w:rsidRPr="00EA55BC">
        <w:rPr>
          <w:rFonts w:ascii="Times New Roman" w:hAnsi="Times New Roman" w:cs="Times New Roman"/>
          <w:sz w:val="24"/>
          <w:szCs w:val="24"/>
        </w:rPr>
        <w:t xml:space="preserve">, sections 36-end: student presentations </w:t>
      </w:r>
    </w:p>
    <w:p w14:paraId="281C9156" w14:textId="77777777" w:rsidR="00E65773" w:rsidRPr="00EA55BC" w:rsidRDefault="00E65773" w:rsidP="00E65773">
      <w:pPr>
        <w:rPr>
          <w:rFonts w:ascii="Times New Roman" w:hAnsi="Times New Roman" w:cs="Times New Roman"/>
          <w:b/>
          <w:bCs/>
          <w:sz w:val="24"/>
          <w:szCs w:val="24"/>
        </w:rPr>
      </w:pPr>
      <w:r w:rsidRPr="00EA55BC">
        <w:rPr>
          <w:rFonts w:ascii="Times New Roman" w:hAnsi="Times New Roman" w:cs="Times New Roman"/>
          <w:b/>
          <w:bCs/>
          <w:sz w:val="24"/>
          <w:szCs w:val="24"/>
        </w:rPr>
        <w:t>-Test 1: Old English Literature</w:t>
      </w:r>
      <w:r>
        <w:rPr>
          <w:rFonts w:ascii="Times New Roman" w:hAnsi="Times New Roman" w:cs="Times New Roman"/>
          <w:b/>
          <w:bCs/>
          <w:sz w:val="24"/>
          <w:szCs w:val="24"/>
        </w:rPr>
        <w:t xml:space="preserve"> on Sept. 22</w:t>
      </w:r>
      <w:r w:rsidRPr="00170AD4">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w:t>
      </w:r>
    </w:p>
    <w:p w14:paraId="6B0065BC" w14:textId="77777777" w:rsidR="00E65773" w:rsidRPr="00EA55BC" w:rsidRDefault="00E65773" w:rsidP="00E65773">
      <w:pPr>
        <w:rPr>
          <w:rFonts w:ascii="Times New Roman" w:hAnsi="Times New Roman" w:cs="Times New Roman"/>
          <w:sz w:val="24"/>
          <w:szCs w:val="24"/>
        </w:rPr>
      </w:pPr>
    </w:p>
    <w:p w14:paraId="094BC0CE" w14:textId="77777777" w:rsidR="00E65773" w:rsidRPr="00EA55BC" w:rsidRDefault="00E65773" w:rsidP="00E65773">
      <w:pPr>
        <w:rPr>
          <w:rFonts w:ascii="Times New Roman" w:hAnsi="Times New Roman" w:cs="Times New Roman"/>
          <w:b/>
          <w:sz w:val="24"/>
          <w:szCs w:val="24"/>
          <w:u w:val="single"/>
        </w:rPr>
      </w:pPr>
      <w:r w:rsidRPr="00EA55BC">
        <w:rPr>
          <w:rFonts w:ascii="Times New Roman" w:hAnsi="Times New Roman" w:cs="Times New Roman"/>
          <w:b/>
          <w:sz w:val="24"/>
          <w:szCs w:val="24"/>
          <w:u w:val="single"/>
        </w:rPr>
        <w:t>Week 7: (</w:t>
      </w:r>
      <w:r>
        <w:rPr>
          <w:rFonts w:ascii="Times New Roman" w:hAnsi="Times New Roman" w:cs="Times New Roman"/>
          <w:b/>
          <w:sz w:val="24"/>
          <w:szCs w:val="24"/>
          <w:u w:val="single"/>
        </w:rPr>
        <w:t>Sept. 25-29</w:t>
      </w:r>
      <w:r w:rsidRPr="00EA55BC">
        <w:rPr>
          <w:rFonts w:ascii="Times New Roman" w:hAnsi="Times New Roman" w:cs="Times New Roman"/>
          <w:b/>
          <w:sz w:val="24"/>
          <w:szCs w:val="24"/>
          <w:u w:val="single"/>
        </w:rPr>
        <w:t>)</w:t>
      </w:r>
    </w:p>
    <w:p w14:paraId="3A305AB4"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-history: post Norman Conquest, pp. 15-34</w:t>
      </w:r>
    </w:p>
    <w:p w14:paraId="6C148A3F"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-Introduction to Middle English Romance</w:t>
      </w:r>
    </w:p>
    <w:p w14:paraId="6B089170"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 xml:space="preserve">-introduction to </w:t>
      </w:r>
      <w:r w:rsidRPr="00EA55BC">
        <w:rPr>
          <w:rFonts w:ascii="Times New Roman" w:hAnsi="Times New Roman" w:cs="Times New Roman"/>
          <w:i/>
          <w:sz w:val="24"/>
          <w:szCs w:val="24"/>
        </w:rPr>
        <w:t>Sir Gawain and the Green Knight</w:t>
      </w:r>
      <w:r w:rsidRPr="00EA55BC">
        <w:rPr>
          <w:rFonts w:ascii="Times New Roman" w:hAnsi="Times New Roman" w:cs="Times New Roman"/>
          <w:sz w:val="24"/>
          <w:szCs w:val="24"/>
        </w:rPr>
        <w:t>, pp. 159-60</w:t>
      </w:r>
    </w:p>
    <w:p w14:paraId="42C06DF3"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 xml:space="preserve">-the manuscript tradition of </w:t>
      </w:r>
      <w:r w:rsidRPr="00EA55BC">
        <w:rPr>
          <w:rFonts w:ascii="Times New Roman" w:hAnsi="Times New Roman" w:cs="Times New Roman"/>
          <w:i/>
          <w:sz w:val="24"/>
          <w:szCs w:val="24"/>
        </w:rPr>
        <w:t>SGGK</w:t>
      </w:r>
      <w:r w:rsidRPr="00EA55BC">
        <w:rPr>
          <w:rFonts w:ascii="Times New Roman" w:hAnsi="Times New Roman" w:cs="Times New Roman"/>
          <w:sz w:val="24"/>
          <w:szCs w:val="24"/>
        </w:rPr>
        <w:t xml:space="preserve">, using photocopy from facsimile </w:t>
      </w:r>
    </w:p>
    <w:p w14:paraId="6B46CB48"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w:t>
      </w:r>
      <w:r w:rsidRPr="00EA55BC">
        <w:rPr>
          <w:rFonts w:ascii="Times New Roman" w:hAnsi="Times New Roman" w:cs="Times New Roman"/>
          <w:i/>
          <w:sz w:val="24"/>
          <w:szCs w:val="24"/>
        </w:rPr>
        <w:t>Sir Gawain and the Green Knight</w:t>
      </w:r>
      <w:r w:rsidRPr="00EA55BC">
        <w:rPr>
          <w:rFonts w:ascii="Times New Roman" w:hAnsi="Times New Roman" w:cs="Times New Roman"/>
          <w:sz w:val="24"/>
          <w:szCs w:val="24"/>
        </w:rPr>
        <w:t>, pp. 160-78</w:t>
      </w:r>
    </w:p>
    <w:p w14:paraId="15F1785A"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-discussion focuses on the genre, style, culture, structure of the poem, theme concepts of loyalty/betrayal, honor/shame, keeping one’s word, politeness, temptation/sin</w:t>
      </w:r>
    </w:p>
    <w:p w14:paraId="6BA2DD73"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 xml:space="preserve">-finish </w:t>
      </w:r>
      <w:r w:rsidRPr="00EA55BC">
        <w:rPr>
          <w:rFonts w:ascii="Times New Roman" w:hAnsi="Times New Roman" w:cs="Times New Roman"/>
          <w:i/>
          <w:sz w:val="24"/>
          <w:szCs w:val="24"/>
        </w:rPr>
        <w:t>Sir Gawain and the Green Knight</w:t>
      </w:r>
    </w:p>
    <w:p w14:paraId="62166CED"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 xml:space="preserve">-Andreas Capellanus’s </w:t>
      </w:r>
      <w:proofErr w:type="gramStart"/>
      <w:r w:rsidRPr="00EA55BC">
        <w:rPr>
          <w:rFonts w:ascii="Times New Roman" w:hAnsi="Times New Roman" w:cs="Times New Roman"/>
          <w:i/>
          <w:sz w:val="24"/>
          <w:szCs w:val="24"/>
        </w:rPr>
        <w:t>The</w:t>
      </w:r>
      <w:proofErr w:type="gramEnd"/>
      <w:r w:rsidRPr="00EA55BC">
        <w:rPr>
          <w:rFonts w:ascii="Times New Roman" w:hAnsi="Times New Roman" w:cs="Times New Roman"/>
          <w:i/>
          <w:sz w:val="24"/>
          <w:szCs w:val="24"/>
        </w:rPr>
        <w:t xml:space="preserve"> Art of Courtly Love</w:t>
      </w:r>
      <w:r w:rsidRPr="00EA55BC">
        <w:rPr>
          <w:rFonts w:ascii="Times New Roman" w:hAnsi="Times New Roman" w:cs="Times New Roman"/>
          <w:sz w:val="24"/>
          <w:szCs w:val="24"/>
        </w:rPr>
        <w:t xml:space="preserve"> (handout)</w:t>
      </w:r>
    </w:p>
    <w:p w14:paraId="115DAC86"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-the French Romance tradition: emphasis on jealousy, suffering, obsession</w:t>
      </w:r>
    </w:p>
    <w:p w14:paraId="51B03DC9" w14:textId="77777777" w:rsidR="00E65773" w:rsidRPr="00EA55BC" w:rsidRDefault="00E65773" w:rsidP="00E65773">
      <w:pPr>
        <w:rPr>
          <w:rFonts w:ascii="Times New Roman" w:hAnsi="Times New Roman" w:cs="Times New Roman"/>
          <w:sz w:val="24"/>
          <w:szCs w:val="24"/>
        </w:rPr>
      </w:pPr>
    </w:p>
    <w:p w14:paraId="713F2F31" w14:textId="77777777" w:rsidR="00E65773" w:rsidRPr="00EA55BC" w:rsidRDefault="00E65773" w:rsidP="00E65773">
      <w:pPr>
        <w:rPr>
          <w:rFonts w:ascii="Times New Roman" w:hAnsi="Times New Roman" w:cs="Times New Roman"/>
          <w:b/>
          <w:sz w:val="24"/>
          <w:szCs w:val="24"/>
          <w:u w:val="single"/>
        </w:rPr>
      </w:pPr>
      <w:r w:rsidRPr="00EA55BC">
        <w:rPr>
          <w:rFonts w:ascii="Times New Roman" w:hAnsi="Times New Roman" w:cs="Times New Roman"/>
          <w:b/>
          <w:sz w:val="24"/>
          <w:szCs w:val="24"/>
          <w:u w:val="single"/>
        </w:rPr>
        <w:t>Week 8: (</w:t>
      </w:r>
      <w:r>
        <w:rPr>
          <w:rFonts w:ascii="Times New Roman" w:hAnsi="Times New Roman" w:cs="Times New Roman"/>
          <w:b/>
          <w:sz w:val="24"/>
          <w:szCs w:val="24"/>
          <w:u w:val="single"/>
        </w:rPr>
        <w:t>Oct. 2-3</w:t>
      </w:r>
      <w:r w:rsidRPr="00EA55BC">
        <w:rPr>
          <w:rFonts w:ascii="Times New Roman" w:hAnsi="Times New Roman" w:cs="Times New Roman"/>
          <w:b/>
          <w:sz w:val="24"/>
          <w:szCs w:val="24"/>
          <w:u w:val="single"/>
        </w:rPr>
        <w:t>)</w:t>
      </w:r>
      <w:r>
        <w:rPr>
          <w:rFonts w:ascii="Times New Roman" w:hAnsi="Times New Roman" w:cs="Times New Roman"/>
          <w:b/>
          <w:sz w:val="24"/>
          <w:szCs w:val="24"/>
          <w:u w:val="single"/>
        </w:rPr>
        <w:t>—Fall Break is Oct. 4, 5, 6</w:t>
      </w:r>
    </w:p>
    <w:p w14:paraId="20026F93"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-Introduction to Chaucer (see pp. 228-9 of Broadview textbook, *pp. xv-xvi of Beidler textbook)</w:t>
      </w:r>
    </w:p>
    <w:p w14:paraId="187F2F26"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 xml:space="preserve">-Introduction to </w:t>
      </w:r>
      <w:r w:rsidRPr="00EA55BC">
        <w:rPr>
          <w:rFonts w:ascii="Times New Roman" w:hAnsi="Times New Roman" w:cs="Times New Roman"/>
          <w:i/>
          <w:sz w:val="24"/>
          <w:szCs w:val="24"/>
        </w:rPr>
        <w:t>The Canterbury Tales</w:t>
      </w:r>
      <w:r w:rsidRPr="00EA55BC">
        <w:rPr>
          <w:rFonts w:ascii="Times New Roman" w:hAnsi="Times New Roman" w:cs="Times New Roman"/>
          <w:sz w:val="24"/>
          <w:szCs w:val="24"/>
        </w:rPr>
        <w:t>, pp. 231</w:t>
      </w:r>
    </w:p>
    <w:p w14:paraId="624088FD" w14:textId="77777777" w:rsidR="00E65773" w:rsidRDefault="00E65773" w:rsidP="00E65773">
      <w:pPr>
        <w:rPr>
          <w:rFonts w:ascii="Times New Roman" w:hAnsi="Times New Roman" w:cs="Times New Roman"/>
          <w:sz w:val="24"/>
          <w:szCs w:val="24"/>
        </w:rPr>
      </w:pPr>
    </w:p>
    <w:p w14:paraId="60D436FD" w14:textId="77777777" w:rsidR="00E65773" w:rsidRPr="001E321D" w:rsidRDefault="00E65773" w:rsidP="00E65773">
      <w:pPr>
        <w:rPr>
          <w:rFonts w:ascii="Times New Roman" w:hAnsi="Times New Roman" w:cs="Times New Roman"/>
          <w:b/>
          <w:bCs/>
          <w:sz w:val="24"/>
          <w:szCs w:val="24"/>
          <w:u w:val="single"/>
        </w:rPr>
      </w:pPr>
      <w:r w:rsidRPr="001E321D">
        <w:rPr>
          <w:rFonts w:ascii="Times New Roman" w:hAnsi="Times New Roman" w:cs="Times New Roman"/>
          <w:b/>
          <w:bCs/>
          <w:sz w:val="24"/>
          <w:szCs w:val="24"/>
          <w:u w:val="single"/>
        </w:rPr>
        <w:t>Week 9: (</w:t>
      </w:r>
      <w:r>
        <w:rPr>
          <w:rFonts w:ascii="Times New Roman" w:hAnsi="Times New Roman" w:cs="Times New Roman"/>
          <w:b/>
          <w:bCs/>
          <w:sz w:val="24"/>
          <w:szCs w:val="24"/>
          <w:u w:val="single"/>
        </w:rPr>
        <w:t>Oct. 9-13</w:t>
      </w:r>
      <w:r w:rsidRPr="001E321D">
        <w:rPr>
          <w:rFonts w:ascii="Times New Roman" w:hAnsi="Times New Roman" w:cs="Times New Roman"/>
          <w:b/>
          <w:bCs/>
          <w:sz w:val="24"/>
          <w:szCs w:val="24"/>
          <w:u w:val="single"/>
        </w:rPr>
        <w:t>)</w:t>
      </w:r>
    </w:p>
    <w:p w14:paraId="484E6306"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-Introduction to “The General Prologue,” pp. 233-4 (Broadview, pp. 5-8 (Beidler)</w:t>
      </w:r>
    </w:p>
    <w:p w14:paraId="0239B23A" w14:textId="77777777" w:rsidR="00E65773" w:rsidRPr="00EA55BC" w:rsidRDefault="00E65773" w:rsidP="00E65773">
      <w:pPr>
        <w:rPr>
          <w:rFonts w:ascii="Times New Roman" w:hAnsi="Times New Roman" w:cs="Times New Roman"/>
          <w:sz w:val="24"/>
          <w:szCs w:val="24"/>
        </w:rPr>
      </w:pPr>
      <w:proofErr w:type="gramStart"/>
      <w:r w:rsidRPr="00EA55BC">
        <w:rPr>
          <w:rFonts w:ascii="Times New Roman" w:hAnsi="Times New Roman" w:cs="Times New Roman"/>
          <w:sz w:val="24"/>
          <w:szCs w:val="24"/>
        </w:rPr>
        <w:t>-“</w:t>
      </w:r>
      <w:proofErr w:type="gramEnd"/>
      <w:r w:rsidRPr="00EA55BC">
        <w:rPr>
          <w:rFonts w:ascii="Times New Roman" w:hAnsi="Times New Roman" w:cs="Times New Roman"/>
          <w:sz w:val="24"/>
          <w:szCs w:val="24"/>
        </w:rPr>
        <w:t>The General Prologue” focusing on opening and description of the Knight, Prioress, Monk, Friar, Wife of Bath, Miler, and Pardoner (Beidler pp. 16-17, 22-9, 38-9, 44-5, 50-1)</w:t>
      </w:r>
    </w:p>
    <w:p w14:paraId="7A7714C3" w14:textId="77777777" w:rsidR="00E65773" w:rsidRPr="00EA55BC" w:rsidRDefault="00E65773" w:rsidP="00E65773">
      <w:pPr>
        <w:rPr>
          <w:rFonts w:ascii="Times New Roman" w:hAnsi="Times New Roman" w:cs="Times New Roman"/>
          <w:sz w:val="24"/>
          <w:szCs w:val="24"/>
        </w:rPr>
      </w:pPr>
      <w:proofErr w:type="gramStart"/>
      <w:r w:rsidRPr="00EA55BC">
        <w:rPr>
          <w:rFonts w:ascii="Times New Roman" w:hAnsi="Times New Roman" w:cs="Times New Roman"/>
          <w:sz w:val="24"/>
          <w:szCs w:val="24"/>
        </w:rPr>
        <w:t>-“</w:t>
      </w:r>
      <w:proofErr w:type="gramEnd"/>
      <w:r w:rsidRPr="00EA55BC">
        <w:rPr>
          <w:rFonts w:ascii="Times New Roman" w:hAnsi="Times New Roman" w:cs="Times New Roman"/>
          <w:sz w:val="24"/>
          <w:szCs w:val="24"/>
        </w:rPr>
        <w:t>The Miller’s Tale”</w:t>
      </w:r>
    </w:p>
    <w:p w14:paraId="456477CD" w14:textId="77777777" w:rsidR="00E65773" w:rsidRPr="00EA55BC" w:rsidRDefault="00E65773" w:rsidP="00E65773">
      <w:pPr>
        <w:rPr>
          <w:rFonts w:ascii="Times New Roman" w:hAnsi="Times New Roman" w:cs="Times New Roman"/>
          <w:sz w:val="24"/>
          <w:szCs w:val="24"/>
        </w:rPr>
      </w:pPr>
    </w:p>
    <w:p w14:paraId="3A54C0B9" w14:textId="77777777" w:rsidR="00E65773" w:rsidRPr="00EA55BC" w:rsidRDefault="00E65773" w:rsidP="00E65773">
      <w:pPr>
        <w:rPr>
          <w:rFonts w:ascii="Times New Roman" w:hAnsi="Times New Roman" w:cs="Times New Roman"/>
          <w:b/>
          <w:sz w:val="24"/>
          <w:szCs w:val="24"/>
          <w:u w:val="single"/>
        </w:rPr>
      </w:pPr>
      <w:r w:rsidRPr="00EA55BC">
        <w:rPr>
          <w:rFonts w:ascii="Times New Roman" w:hAnsi="Times New Roman" w:cs="Times New Roman"/>
          <w:b/>
          <w:sz w:val="24"/>
          <w:szCs w:val="24"/>
          <w:u w:val="single"/>
        </w:rPr>
        <w:t xml:space="preserve">Week </w:t>
      </w:r>
      <w:r>
        <w:rPr>
          <w:rFonts w:ascii="Times New Roman" w:hAnsi="Times New Roman" w:cs="Times New Roman"/>
          <w:b/>
          <w:sz w:val="24"/>
          <w:szCs w:val="24"/>
          <w:u w:val="single"/>
        </w:rPr>
        <w:t>10</w:t>
      </w:r>
      <w:r w:rsidRPr="00EA55BC">
        <w:rPr>
          <w:rFonts w:ascii="Times New Roman" w:hAnsi="Times New Roman" w:cs="Times New Roman"/>
          <w:b/>
          <w:sz w:val="24"/>
          <w:szCs w:val="24"/>
          <w:u w:val="single"/>
        </w:rPr>
        <w:t>: (</w:t>
      </w:r>
      <w:r>
        <w:rPr>
          <w:rFonts w:ascii="Times New Roman" w:hAnsi="Times New Roman" w:cs="Times New Roman"/>
          <w:b/>
          <w:sz w:val="24"/>
          <w:szCs w:val="24"/>
          <w:u w:val="single"/>
        </w:rPr>
        <w:t>Oct. 16-20</w:t>
      </w:r>
      <w:r w:rsidRPr="00EA55BC">
        <w:rPr>
          <w:rFonts w:ascii="Times New Roman" w:hAnsi="Times New Roman" w:cs="Times New Roman"/>
          <w:b/>
          <w:sz w:val="24"/>
          <w:szCs w:val="24"/>
          <w:u w:val="single"/>
        </w:rPr>
        <w:t>)</w:t>
      </w:r>
    </w:p>
    <w:p w14:paraId="60725D76" w14:textId="77777777" w:rsidR="00E65773" w:rsidRPr="00EA55BC" w:rsidRDefault="00E65773" w:rsidP="00E65773">
      <w:pPr>
        <w:rPr>
          <w:rFonts w:ascii="Times New Roman" w:hAnsi="Times New Roman" w:cs="Times New Roman"/>
          <w:sz w:val="24"/>
          <w:szCs w:val="24"/>
        </w:rPr>
      </w:pPr>
      <w:proofErr w:type="gramStart"/>
      <w:r w:rsidRPr="00EA55BC">
        <w:rPr>
          <w:rFonts w:ascii="Times New Roman" w:hAnsi="Times New Roman" w:cs="Times New Roman"/>
          <w:sz w:val="24"/>
          <w:szCs w:val="24"/>
        </w:rPr>
        <w:t>-“</w:t>
      </w:r>
      <w:proofErr w:type="gramEnd"/>
      <w:r w:rsidRPr="00EA55BC">
        <w:rPr>
          <w:rFonts w:ascii="Times New Roman" w:hAnsi="Times New Roman" w:cs="Times New Roman"/>
          <w:sz w:val="24"/>
          <w:szCs w:val="24"/>
        </w:rPr>
        <w:t>The Wife of Bath’s Prologue”</w:t>
      </w:r>
    </w:p>
    <w:p w14:paraId="1E78530F" w14:textId="77777777" w:rsidR="00E65773" w:rsidRPr="00EA55BC" w:rsidRDefault="00E65773" w:rsidP="00E65773">
      <w:pPr>
        <w:rPr>
          <w:rFonts w:ascii="Times New Roman" w:hAnsi="Times New Roman" w:cs="Times New Roman"/>
          <w:sz w:val="24"/>
          <w:szCs w:val="24"/>
        </w:rPr>
      </w:pPr>
      <w:proofErr w:type="gramStart"/>
      <w:r w:rsidRPr="00EA55BC">
        <w:rPr>
          <w:rFonts w:ascii="Times New Roman" w:hAnsi="Times New Roman" w:cs="Times New Roman"/>
          <w:sz w:val="24"/>
          <w:szCs w:val="24"/>
        </w:rPr>
        <w:t>-“</w:t>
      </w:r>
      <w:proofErr w:type="gramEnd"/>
      <w:r w:rsidRPr="00EA55BC">
        <w:rPr>
          <w:rFonts w:ascii="Times New Roman" w:hAnsi="Times New Roman" w:cs="Times New Roman"/>
          <w:sz w:val="24"/>
          <w:szCs w:val="24"/>
        </w:rPr>
        <w:t>The Wife of Bath’s Tale”</w:t>
      </w:r>
    </w:p>
    <w:p w14:paraId="09171C1A"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lastRenderedPageBreak/>
        <w:t xml:space="preserve">-Thomas Malory’s </w:t>
      </w:r>
      <w:r w:rsidRPr="00EA55BC">
        <w:rPr>
          <w:rFonts w:ascii="Times New Roman" w:hAnsi="Times New Roman" w:cs="Times New Roman"/>
          <w:i/>
          <w:sz w:val="24"/>
          <w:szCs w:val="24"/>
        </w:rPr>
        <w:t xml:space="preserve">Morte </w:t>
      </w:r>
      <w:proofErr w:type="spellStart"/>
      <w:r w:rsidRPr="00EA55BC">
        <w:rPr>
          <w:rFonts w:ascii="Times New Roman" w:hAnsi="Times New Roman" w:cs="Times New Roman"/>
          <w:i/>
          <w:sz w:val="24"/>
          <w:szCs w:val="24"/>
        </w:rPr>
        <w:t>Darthur</w:t>
      </w:r>
      <w:proofErr w:type="spellEnd"/>
      <w:r w:rsidRPr="00EA55BC">
        <w:rPr>
          <w:rFonts w:ascii="Times New Roman" w:hAnsi="Times New Roman" w:cs="Times New Roman"/>
          <w:sz w:val="24"/>
          <w:szCs w:val="24"/>
        </w:rPr>
        <w:t>, pp. 419-60</w:t>
      </w:r>
    </w:p>
    <w:p w14:paraId="569DC705"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-discuss how to do correct in-text citations, especially for poetry, for Test 2</w:t>
      </w:r>
    </w:p>
    <w:p w14:paraId="7DE8DFC8" w14:textId="77777777" w:rsidR="00E65773" w:rsidRPr="00EA55BC" w:rsidRDefault="00E65773" w:rsidP="00E65773">
      <w:pPr>
        <w:rPr>
          <w:rFonts w:ascii="Times New Roman" w:hAnsi="Times New Roman" w:cs="Times New Roman"/>
          <w:sz w:val="24"/>
          <w:szCs w:val="24"/>
          <w:u w:val="single"/>
        </w:rPr>
      </w:pPr>
    </w:p>
    <w:p w14:paraId="69DDFB1B" w14:textId="77777777" w:rsidR="00E65773" w:rsidRPr="00EA55BC" w:rsidRDefault="00E65773" w:rsidP="00E65773">
      <w:pPr>
        <w:rPr>
          <w:rFonts w:ascii="Times New Roman" w:hAnsi="Times New Roman" w:cs="Times New Roman"/>
          <w:b/>
          <w:sz w:val="24"/>
          <w:szCs w:val="24"/>
          <w:u w:val="single"/>
        </w:rPr>
      </w:pPr>
      <w:r w:rsidRPr="00EA55BC">
        <w:rPr>
          <w:rFonts w:ascii="Times New Roman" w:hAnsi="Times New Roman" w:cs="Times New Roman"/>
          <w:b/>
          <w:sz w:val="24"/>
          <w:szCs w:val="24"/>
          <w:u w:val="single"/>
        </w:rPr>
        <w:t>Week 1</w:t>
      </w:r>
      <w:r>
        <w:rPr>
          <w:rFonts w:ascii="Times New Roman" w:hAnsi="Times New Roman" w:cs="Times New Roman"/>
          <w:b/>
          <w:sz w:val="24"/>
          <w:szCs w:val="24"/>
          <w:u w:val="single"/>
        </w:rPr>
        <w:t>1</w:t>
      </w:r>
      <w:r w:rsidRPr="00EA55BC">
        <w:rPr>
          <w:rFonts w:ascii="Times New Roman" w:hAnsi="Times New Roman" w:cs="Times New Roman"/>
          <w:b/>
          <w:sz w:val="24"/>
          <w:szCs w:val="24"/>
          <w:u w:val="single"/>
        </w:rPr>
        <w:t>: (</w:t>
      </w:r>
      <w:r>
        <w:rPr>
          <w:rFonts w:ascii="Times New Roman" w:hAnsi="Times New Roman" w:cs="Times New Roman"/>
          <w:b/>
          <w:sz w:val="24"/>
          <w:szCs w:val="24"/>
          <w:u w:val="single"/>
        </w:rPr>
        <w:t>Oct. 23-27</w:t>
      </w:r>
      <w:r w:rsidRPr="00EA55BC">
        <w:rPr>
          <w:rFonts w:ascii="Times New Roman" w:hAnsi="Times New Roman" w:cs="Times New Roman"/>
          <w:b/>
          <w:sz w:val="24"/>
          <w:szCs w:val="24"/>
          <w:u w:val="single"/>
        </w:rPr>
        <w:t>)</w:t>
      </w:r>
    </w:p>
    <w:p w14:paraId="03F739F7" w14:textId="77777777" w:rsidR="00E65773" w:rsidRPr="00EA55BC" w:rsidRDefault="00E65773" w:rsidP="00E65773">
      <w:pPr>
        <w:rPr>
          <w:rFonts w:ascii="Times New Roman" w:hAnsi="Times New Roman" w:cs="Times New Roman"/>
          <w:b/>
          <w:bCs/>
          <w:sz w:val="24"/>
          <w:szCs w:val="24"/>
        </w:rPr>
      </w:pPr>
      <w:r w:rsidRPr="00EA55BC">
        <w:rPr>
          <w:rFonts w:ascii="Times New Roman" w:hAnsi="Times New Roman" w:cs="Times New Roman"/>
          <w:b/>
          <w:bCs/>
          <w:sz w:val="24"/>
          <w:szCs w:val="24"/>
        </w:rPr>
        <w:t>-Test 2: Middle English Literature</w:t>
      </w:r>
      <w:r>
        <w:rPr>
          <w:rFonts w:ascii="Times New Roman" w:hAnsi="Times New Roman" w:cs="Times New Roman"/>
          <w:b/>
          <w:bCs/>
          <w:sz w:val="24"/>
          <w:szCs w:val="24"/>
        </w:rPr>
        <w:t xml:space="preserve"> on Oct. 23</w:t>
      </w:r>
      <w:r w:rsidRPr="00F466F5">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w:t>
      </w:r>
    </w:p>
    <w:p w14:paraId="3E777593"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-Introduction to Renaissance and the early seventeenth century, pp. 465-514: focus on sections discussing rise of middle class, rise of literacy rates and education opportunities, rise of technology and science, rise of humanism, how the world is becoming smaller with exploration and colonization</w:t>
      </w:r>
    </w:p>
    <w:p w14:paraId="07E64EC4" w14:textId="77777777" w:rsidR="00E65773" w:rsidRPr="0010419F" w:rsidRDefault="00E65773" w:rsidP="00E65773">
      <w:pPr>
        <w:rPr>
          <w:rFonts w:ascii="Times New Roman" w:hAnsi="Times New Roman" w:cs="Times New Roman"/>
          <w:b/>
          <w:bCs/>
          <w:sz w:val="24"/>
          <w:szCs w:val="24"/>
        </w:rPr>
      </w:pPr>
      <w:r w:rsidRPr="00EA55BC">
        <w:rPr>
          <w:rFonts w:ascii="Times New Roman" w:hAnsi="Times New Roman" w:cs="Times New Roman"/>
          <w:sz w:val="24"/>
          <w:szCs w:val="24"/>
        </w:rPr>
        <w:t xml:space="preserve">-apart from the Old English </w:t>
      </w:r>
      <w:r w:rsidRPr="00EA55BC">
        <w:rPr>
          <w:rFonts w:ascii="Times New Roman" w:hAnsi="Times New Roman" w:cs="Times New Roman"/>
          <w:i/>
          <w:sz w:val="24"/>
          <w:szCs w:val="24"/>
        </w:rPr>
        <w:t>Elegies</w:t>
      </w:r>
      <w:r w:rsidRPr="00EA55BC">
        <w:rPr>
          <w:rFonts w:ascii="Times New Roman" w:hAnsi="Times New Roman" w:cs="Times New Roman"/>
          <w:sz w:val="24"/>
          <w:szCs w:val="24"/>
        </w:rPr>
        <w:t xml:space="preserve">, we have been focusing on narrative poetry.  Now we will focus on </w:t>
      </w:r>
      <w:r w:rsidRPr="0010419F">
        <w:rPr>
          <w:rFonts w:ascii="Times New Roman" w:hAnsi="Times New Roman" w:cs="Times New Roman"/>
          <w:b/>
          <w:bCs/>
          <w:sz w:val="24"/>
          <w:szCs w:val="24"/>
        </w:rPr>
        <w:t xml:space="preserve">lyric </w:t>
      </w:r>
      <w:proofErr w:type="gramStart"/>
      <w:r w:rsidRPr="0010419F">
        <w:rPr>
          <w:rFonts w:ascii="Times New Roman" w:hAnsi="Times New Roman" w:cs="Times New Roman"/>
          <w:b/>
          <w:bCs/>
          <w:sz w:val="24"/>
          <w:szCs w:val="24"/>
        </w:rPr>
        <w:t>poetry</w:t>
      </w:r>
      <w:proofErr w:type="gramEnd"/>
    </w:p>
    <w:p w14:paraId="296857D2" w14:textId="77777777" w:rsidR="00E65773" w:rsidRPr="00EA55BC" w:rsidRDefault="00E65773" w:rsidP="00E65773">
      <w:pPr>
        <w:rPr>
          <w:rFonts w:ascii="Times New Roman" w:hAnsi="Times New Roman" w:cs="Times New Roman"/>
          <w:sz w:val="24"/>
          <w:szCs w:val="24"/>
        </w:rPr>
      </w:pPr>
      <w:proofErr w:type="gramStart"/>
      <w:r w:rsidRPr="00EA55BC">
        <w:rPr>
          <w:rFonts w:ascii="Times New Roman" w:hAnsi="Times New Roman" w:cs="Times New Roman"/>
          <w:sz w:val="24"/>
          <w:szCs w:val="24"/>
        </w:rPr>
        <w:t>-“</w:t>
      </w:r>
      <w:proofErr w:type="gramEnd"/>
      <w:r w:rsidRPr="00EA55BC">
        <w:rPr>
          <w:rFonts w:ascii="Times New Roman" w:hAnsi="Times New Roman" w:cs="Times New Roman"/>
          <w:sz w:val="24"/>
          <w:szCs w:val="24"/>
        </w:rPr>
        <w:t>Reading Poetry” pp. 1597-1616, focusing on poetic devices, rhyme, meter, scansion</w:t>
      </w:r>
    </w:p>
    <w:p w14:paraId="22FDE9FC"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-Shakespeare’s biography, pp. 791-5</w:t>
      </w:r>
    </w:p>
    <w:p w14:paraId="02062219"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-Introduction to his Sonnets, pp. 795-6</w:t>
      </w:r>
    </w:p>
    <w:p w14:paraId="4056B960" w14:textId="77777777" w:rsidR="00E65773" w:rsidRPr="00EA55BC" w:rsidRDefault="00E65773" w:rsidP="00E65773">
      <w:pPr>
        <w:rPr>
          <w:rFonts w:ascii="Times New Roman" w:hAnsi="Times New Roman" w:cs="Times New Roman"/>
          <w:sz w:val="24"/>
          <w:szCs w:val="24"/>
          <w:u w:val="single"/>
        </w:rPr>
      </w:pPr>
    </w:p>
    <w:p w14:paraId="5A127CBB" w14:textId="77777777" w:rsidR="00E65773" w:rsidRPr="00EA55BC" w:rsidRDefault="00E65773" w:rsidP="00E65773">
      <w:pPr>
        <w:rPr>
          <w:rFonts w:ascii="Times New Roman" w:hAnsi="Times New Roman" w:cs="Times New Roman"/>
          <w:b/>
          <w:sz w:val="24"/>
          <w:szCs w:val="24"/>
          <w:u w:val="single"/>
        </w:rPr>
      </w:pPr>
      <w:r w:rsidRPr="00EA55BC">
        <w:rPr>
          <w:rFonts w:ascii="Times New Roman" w:hAnsi="Times New Roman" w:cs="Times New Roman"/>
          <w:b/>
          <w:sz w:val="24"/>
          <w:szCs w:val="24"/>
          <w:u w:val="single"/>
        </w:rPr>
        <w:t>Week 1</w:t>
      </w:r>
      <w:r>
        <w:rPr>
          <w:rFonts w:ascii="Times New Roman" w:hAnsi="Times New Roman" w:cs="Times New Roman"/>
          <w:b/>
          <w:sz w:val="24"/>
          <w:szCs w:val="24"/>
          <w:u w:val="single"/>
        </w:rPr>
        <w:t>2</w:t>
      </w:r>
      <w:r w:rsidRPr="00EA55BC">
        <w:rPr>
          <w:rFonts w:ascii="Times New Roman" w:hAnsi="Times New Roman" w:cs="Times New Roman"/>
          <w:b/>
          <w:sz w:val="24"/>
          <w:szCs w:val="24"/>
          <w:u w:val="single"/>
        </w:rPr>
        <w:t>: (</w:t>
      </w:r>
      <w:r>
        <w:rPr>
          <w:rFonts w:ascii="Times New Roman" w:hAnsi="Times New Roman" w:cs="Times New Roman"/>
          <w:b/>
          <w:sz w:val="24"/>
          <w:szCs w:val="24"/>
          <w:u w:val="single"/>
        </w:rPr>
        <w:t>Oct. 30-Nov. 3</w:t>
      </w:r>
      <w:r w:rsidRPr="00EA55BC">
        <w:rPr>
          <w:rFonts w:ascii="Times New Roman" w:hAnsi="Times New Roman" w:cs="Times New Roman"/>
          <w:b/>
          <w:sz w:val="24"/>
          <w:szCs w:val="24"/>
          <w:u w:val="single"/>
        </w:rPr>
        <w:t>)</w:t>
      </w:r>
    </w:p>
    <w:p w14:paraId="1247EF26"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-Sonnets 18, (p. 798), 60, (p. 800), 73 (p. 801), 116 (p. 804), 130 (p. 806)</w:t>
      </w:r>
    </w:p>
    <w:p w14:paraId="6CAE36C8" w14:textId="77777777" w:rsidR="00E65773" w:rsidRDefault="00E65773" w:rsidP="00E65773">
      <w:pPr>
        <w:rPr>
          <w:rFonts w:ascii="Times New Roman" w:hAnsi="Times New Roman" w:cs="Times New Roman"/>
          <w:sz w:val="24"/>
          <w:szCs w:val="24"/>
        </w:rPr>
      </w:pPr>
      <w:r>
        <w:rPr>
          <w:rFonts w:ascii="Times New Roman" w:hAnsi="Times New Roman" w:cs="Times New Roman"/>
          <w:sz w:val="24"/>
          <w:szCs w:val="24"/>
        </w:rPr>
        <w:t xml:space="preserve">-Shakespeare’s </w:t>
      </w:r>
      <w:r w:rsidRPr="005A7848">
        <w:rPr>
          <w:rFonts w:ascii="Times New Roman" w:hAnsi="Times New Roman" w:cs="Times New Roman"/>
          <w:i/>
          <w:iCs/>
          <w:sz w:val="24"/>
          <w:szCs w:val="24"/>
        </w:rPr>
        <w:t>Romeo and Juliet</w:t>
      </w:r>
    </w:p>
    <w:p w14:paraId="72787669" w14:textId="77777777" w:rsidR="00E65773" w:rsidRPr="00EA55BC" w:rsidRDefault="00E65773" w:rsidP="00E65773">
      <w:pPr>
        <w:rPr>
          <w:rFonts w:ascii="Times New Roman" w:hAnsi="Times New Roman" w:cs="Times New Roman"/>
          <w:sz w:val="24"/>
          <w:szCs w:val="24"/>
        </w:rPr>
      </w:pPr>
    </w:p>
    <w:p w14:paraId="12639FBF" w14:textId="77777777" w:rsidR="00E65773" w:rsidRPr="00EA55BC" w:rsidRDefault="00E65773" w:rsidP="00E65773">
      <w:pPr>
        <w:rPr>
          <w:rFonts w:ascii="Times New Roman" w:hAnsi="Times New Roman" w:cs="Times New Roman"/>
          <w:b/>
          <w:sz w:val="24"/>
          <w:szCs w:val="24"/>
          <w:u w:val="single"/>
        </w:rPr>
      </w:pPr>
      <w:r w:rsidRPr="00EA55BC">
        <w:rPr>
          <w:rFonts w:ascii="Times New Roman" w:hAnsi="Times New Roman" w:cs="Times New Roman"/>
          <w:b/>
          <w:sz w:val="24"/>
          <w:szCs w:val="24"/>
          <w:u w:val="single"/>
        </w:rPr>
        <w:t>Week 1</w:t>
      </w:r>
      <w:r>
        <w:rPr>
          <w:rFonts w:ascii="Times New Roman" w:hAnsi="Times New Roman" w:cs="Times New Roman"/>
          <w:b/>
          <w:sz w:val="24"/>
          <w:szCs w:val="24"/>
          <w:u w:val="single"/>
        </w:rPr>
        <w:t>3</w:t>
      </w:r>
      <w:r w:rsidRPr="00EA55BC">
        <w:rPr>
          <w:rFonts w:ascii="Times New Roman" w:hAnsi="Times New Roman" w:cs="Times New Roman"/>
          <w:b/>
          <w:sz w:val="24"/>
          <w:szCs w:val="24"/>
          <w:u w:val="single"/>
        </w:rPr>
        <w:t>: (</w:t>
      </w:r>
      <w:r>
        <w:rPr>
          <w:rFonts w:ascii="Times New Roman" w:hAnsi="Times New Roman" w:cs="Times New Roman"/>
          <w:b/>
          <w:sz w:val="24"/>
          <w:szCs w:val="24"/>
          <w:u w:val="single"/>
        </w:rPr>
        <w:t>Nov. 6-10</w:t>
      </w:r>
      <w:r w:rsidRPr="00EA55BC">
        <w:rPr>
          <w:rFonts w:ascii="Times New Roman" w:hAnsi="Times New Roman" w:cs="Times New Roman"/>
          <w:b/>
          <w:sz w:val="24"/>
          <w:szCs w:val="24"/>
          <w:u w:val="single"/>
        </w:rPr>
        <w:t>)</w:t>
      </w:r>
    </w:p>
    <w:p w14:paraId="12F410C5" w14:textId="77777777" w:rsidR="00E65773" w:rsidRDefault="00E65773" w:rsidP="00E65773">
      <w:pPr>
        <w:rPr>
          <w:rFonts w:ascii="Times New Roman" w:hAnsi="Times New Roman" w:cs="Times New Roman"/>
          <w:sz w:val="24"/>
          <w:szCs w:val="24"/>
        </w:rPr>
      </w:pPr>
      <w:r>
        <w:rPr>
          <w:rFonts w:ascii="Times New Roman" w:hAnsi="Times New Roman" w:cs="Times New Roman"/>
          <w:sz w:val="24"/>
          <w:szCs w:val="24"/>
        </w:rPr>
        <w:t xml:space="preserve">-Shakespeare’s </w:t>
      </w:r>
      <w:r w:rsidRPr="00DC3C3F">
        <w:rPr>
          <w:rFonts w:ascii="Times New Roman" w:hAnsi="Times New Roman" w:cs="Times New Roman"/>
          <w:i/>
          <w:iCs/>
          <w:sz w:val="24"/>
          <w:szCs w:val="24"/>
        </w:rPr>
        <w:t>Romeo and Juliet</w:t>
      </w:r>
    </w:p>
    <w:p w14:paraId="383419C1"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-John Donne’s biography, pp. 824</w:t>
      </w:r>
    </w:p>
    <w:p w14:paraId="41CCBFD4"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-John Donne’s “The Flea” p. 831, “A Valediction: forbidding Mourning” p. 833, Holy Sonnet 10 (p. 847), Holy Sonnet 14 (p. 848)</w:t>
      </w:r>
    </w:p>
    <w:p w14:paraId="66E80320"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-focus on discussion of poetry: caesura and enjambment (see “Glossary of Terms” at back of textbook)</w:t>
      </w:r>
    </w:p>
    <w:p w14:paraId="6DCCDE08" w14:textId="77777777" w:rsidR="00E65773" w:rsidRPr="00EA55BC" w:rsidRDefault="00E65773" w:rsidP="00E65773">
      <w:pPr>
        <w:rPr>
          <w:rFonts w:ascii="Times New Roman" w:hAnsi="Times New Roman" w:cs="Times New Roman"/>
          <w:sz w:val="24"/>
          <w:szCs w:val="24"/>
        </w:rPr>
      </w:pPr>
    </w:p>
    <w:p w14:paraId="676EB8F6" w14:textId="77777777" w:rsidR="00E65773" w:rsidRPr="00EA55BC" w:rsidRDefault="00E65773" w:rsidP="00E65773">
      <w:pPr>
        <w:rPr>
          <w:rFonts w:ascii="Times New Roman" w:hAnsi="Times New Roman" w:cs="Times New Roman"/>
          <w:b/>
          <w:sz w:val="24"/>
          <w:szCs w:val="24"/>
          <w:u w:val="single"/>
        </w:rPr>
      </w:pPr>
      <w:r w:rsidRPr="00EA55BC">
        <w:rPr>
          <w:rFonts w:ascii="Times New Roman" w:hAnsi="Times New Roman" w:cs="Times New Roman"/>
          <w:b/>
          <w:sz w:val="24"/>
          <w:szCs w:val="24"/>
          <w:u w:val="single"/>
        </w:rPr>
        <w:t>Week 1</w:t>
      </w:r>
      <w:r>
        <w:rPr>
          <w:rFonts w:ascii="Times New Roman" w:hAnsi="Times New Roman" w:cs="Times New Roman"/>
          <w:b/>
          <w:sz w:val="24"/>
          <w:szCs w:val="24"/>
          <w:u w:val="single"/>
        </w:rPr>
        <w:t>4</w:t>
      </w:r>
      <w:r w:rsidRPr="00EA55BC">
        <w:rPr>
          <w:rFonts w:ascii="Times New Roman" w:hAnsi="Times New Roman" w:cs="Times New Roman"/>
          <w:b/>
          <w:sz w:val="24"/>
          <w:szCs w:val="24"/>
          <w:u w:val="single"/>
        </w:rPr>
        <w:t>: (</w:t>
      </w:r>
      <w:r>
        <w:rPr>
          <w:rFonts w:ascii="Times New Roman" w:hAnsi="Times New Roman" w:cs="Times New Roman"/>
          <w:b/>
          <w:sz w:val="24"/>
          <w:szCs w:val="24"/>
          <w:u w:val="single"/>
        </w:rPr>
        <w:t>Nov. 13-17</w:t>
      </w:r>
      <w:r w:rsidRPr="00EA55BC">
        <w:rPr>
          <w:rFonts w:ascii="Times New Roman" w:hAnsi="Times New Roman" w:cs="Times New Roman"/>
          <w:b/>
          <w:sz w:val="24"/>
          <w:szCs w:val="24"/>
          <w:u w:val="single"/>
        </w:rPr>
        <w:t>)</w:t>
      </w:r>
    </w:p>
    <w:p w14:paraId="1DBAB07A"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-Robert Herrick’s biography, p. 861</w:t>
      </w:r>
    </w:p>
    <w:p w14:paraId="1E10FC82"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-his poems: “Delight in Disorder” p. 861, “Farewell to Sack” p. 863, “To the Virgins” p. 865</w:t>
      </w:r>
    </w:p>
    <w:p w14:paraId="0CB3C5F2"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-Katherine Philips’ biography, p. 891</w:t>
      </w:r>
    </w:p>
    <w:p w14:paraId="67BD89A9"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-her poems: “A Married State” p. 892, “Friendship’s Mystery” p. 894,” “On the Death of my First and Dearest Child” p. 895</w:t>
      </w:r>
    </w:p>
    <w:p w14:paraId="6D5713CD"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-Milton biography, pp. 897-8</w:t>
      </w:r>
    </w:p>
    <w:p w14:paraId="409F7F88"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-Milton’s Sonnet 23 (p. 909)</w:t>
      </w:r>
    </w:p>
    <w:p w14:paraId="41EC5926"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 xml:space="preserve">-Milton’s </w:t>
      </w:r>
      <w:proofErr w:type="spellStart"/>
      <w:r w:rsidRPr="00EA55BC">
        <w:rPr>
          <w:rFonts w:ascii="Times New Roman" w:hAnsi="Times New Roman" w:cs="Times New Roman"/>
          <w:i/>
          <w:sz w:val="24"/>
          <w:szCs w:val="24"/>
        </w:rPr>
        <w:t>L’Allegro</w:t>
      </w:r>
      <w:proofErr w:type="spellEnd"/>
      <w:r w:rsidRPr="00EA55BC">
        <w:rPr>
          <w:rFonts w:ascii="Times New Roman" w:hAnsi="Times New Roman" w:cs="Times New Roman"/>
          <w:sz w:val="24"/>
          <w:szCs w:val="24"/>
        </w:rPr>
        <w:t>, pp. 899-902</w:t>
      </w:r>
    </w:p>
    <w:p w14:paraId="2324F15B"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 xml:space="preserve">-Milton’s </w:t>
      </w:r>
      <w:r w:rsidRPr="00EA55BC">
        <w:rPr>
          <w:rFonts w:ascii="Times New Roman" w:hAnsi="Times New Roman" w:cs="Times New Roman"/>
          <w:i/>
          <w:sz w:val="24"/>
          <w:szCs w:val="24"/>
        </w:rPr>
        <w:t>Il Penseroso</w:t>
      </w:r>
      <w:r w:rsidRPr="00EA55BC">
        <w:rPr>
          <w:rFonts w:ascii="Times New Roman" w:hAnsi="Times New Roman" w:cs="Times New Roman"/>
          <w:sz w:val="24"/>
          <w:szCs w:val="24"/>
        </w:rPr>
        <w:t>, pp. 902-4</w:t>
      </w:r>
    </w:p>
    <w:p w14:paraId="5B4BEEC6"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-student presentations</w:t>
      </w:r>
    </w:p>
    <w:p w14:paraId="0B13FD0C" w14:textId="77777777" w:rsidR="00E65773" w:rsidRPr="00EA55BC" w:rsidRDefault="00E65773" w:rsidP="00E65773">
      <w:pPr>
        <w:rPr>
          <w:rFonts w:ascii="Times New Roman" w:hAnsi="Times New Roman" w:cs="Times New Roman"/>
          <w:sz w:val="24"/>
          <w:szCs w:val="24"/>
        </w:rPr>
      </w:pPr>
    </w:p>
    <w:p w14:paraId="18DF640B" w14:textId="77777777" w:rsidR="00E65773" w:rsidRPr="00EA55BC" w:rsidRDefault="00E65773" w:rsidP="00E65773">
      <w:pPr>
        <w:rPr>
          <w:rFonts w:ascii="Times New Roman" w:hAnsi="Times New Roman" w:cs="Times New Roman"/>
          <w:b/>
          <w:sz w:val="24"/>
          <w:szCs w:val="24"/>
          <w:u w:val="single"/>
        </w:rPr>
      </w:pPr>
      <w:r w:rsidRPr="00EA55BC">
        <w:rPr>
          <w:rFonts w:ascii="Times New Roman" w:hAnsi="Times New Roman" w:cs="Times New Roman"/>
          <w:b/>
          <w:sz w:val="24"/>
          <w:szCs w:val="24"/>
          <w:u w:val="single"/>
        </w:rPr>
        <w:t>Week 1</w:t>
      </w:r>
      <w:r>
        <w:rPr>
          <w:rFonts w:ascii="Times New Roman" w:hAnsi="Times New Roman" w:cs="Times New Roman"/>
          <w:b/>
          <w:sz w:val="24"/>
          <w:szCs w:val="24"/>
          <w:u w:val="single"/>
        </w:rPr>
        <w:t>5</w:t>
      </w:r>
      <w:r w:rsidRPr="00EA55BC">
        <w:rPr>
          <w:rFonts w:ascii="Times New Roman" w:hAnsi="Times New Roman" w:cs="Times New Roman"/>
          <w:b/>
          <w:sz w:val="24"/>
          <w:szCs w:val="24"/>
          <w:u w:val="single"/>
        </w:rPr>
        <w:t>: (</w:t>
      </w:r>
      <w:r>
        <w:rPr>
          <w:rFonts w:ascii="Times New Roman" w:hAnsi="Times New Roman" w:cs="Times New Roman"/>
          <w:b/>
          <w:sz w:val="24"/>
          <w:szCs w:val="24"/>
          <w:u w:val="single"/>
        </w:rPr>
        <w:t>Nov. 20-21</w:t>
      </w:r>
      <w:r w:rsidRPr="00EA55BC">
        <w:rPr>
          <w:rFonts w:ascii="Times New Roman" w:hAnsi="Times New Roman" w:cs="Times New Roman"/>
          <w:b/>
          <w:sz w:val="24"/>
          <w:szCs w:val="24"/>
          <w:u w:val="single"/>
        </w:rPr>
        <w:t>)</w:t>
      </w:r>
    </w:p>
    <w:p w14:paraId="4D0DB3B1"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 xml:space="preserve">-introduction to </w:t>
      </w:r>
      <w:r w:rsidRPr="00EA55BC">
        <w:rPr>
          <w:rFonts w:ascii="Times New Roman" w:hAnsi="Times New Roman" w:cs="Times New Roman"/>
          <w:i/>
          <w:sz w:val="24"/>
          <w:szCs w:val="24"/>
        </w:rPr>
        <w:t>Paradise Lost</w:t>
      </w:r>
      <w:r w:rsidRPr="00EA55BC">
        <w:rPr>
          <w:rFonts w:ascii="Times New Roman" w:hAnsi="Times New Roman" w:cs="Times New Roman"/>
          <w:sz w:val="24"/>
          <w:szCs w:val="24"/>
        </w:rPr>
        <w:t xml:space="preserve">, pp. 918-19 </w:t>
      </w:r>
    </w:p>
    <w:p w14:paraId="21B361E6"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w:t>
      </w:r>
      <w:r w:rsidRPr="00EA55BC">
        <w:rPr>
          <w:rFonts w:ascii="Times New Roman" w:hAnsi="Times New Roman" w:cs="Times New Roman"/>
          <w:i/>
          <w:sz w:val="24"/>
          <w:szCs w:val="24"/>
        </w:rPr>
        <w:t>Paradise Lost</w:t>
      </w:r>
      <w:r w:rsidRPr="00EA55BC">
        <w:rPr>
          <w:rFonts w:ascii="Times New Roman" w:hAnsi="Times New Roman" w:cs="Times New Roman"/>
          <w:sz w:val="24"/>
          <w:szCs w:val="24"/>
        </w:rPr>
        <w:t xml:space="preserve"> (selections, to be determined, but will include Books 1-2, pp. 920-46)</w:t>
      </w:r>
    </w:p>
    <w:p w14:paraId="79BF6ACD"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-Final Exam preparation</w:t>
      </w:r>
    </w:p>
    <w:p w14:paraId="3F7127CB" w14:textId="77777777" w:rsidR="00E65773" w:rsidRPr="00EA55BC" w:rsidRDefault="00E65773" w:rsidP="00E65773">
      <w:pPr>
        <w:rPr>
          <w:rFonts w:ascii="Times New Roman" w:hAnsi="Times New Roman" w:cs="Times New Roman"/>
          <w:sz w:val="24"/>
          <w:szCs w:val="24"/>
        </w:rPr>
      </w:pPr>
    </w:p>
    <w:p w14:paraId="7310712F" w14:textId="77777777" w:rsidR="00E65773" w:rsidRPr="00EA55BC" w:rsidRDefault="00E65773" w:rsidP="00E65773">
      <w:pPr>
        <w:rPr>
          <w:rFonts w:ascii="Times New Roman" w:hAnsi="Times New Roman" w:cs="Times New Roman"/>
          <w:b/>
          <w:sz w:val="24"/>
          <w:szCs w:val="24"/>
          <w:u w:val="single"/>
        </w:rPr>
      </w:pPr>
      <w:r w:rsidRPr="00EA55BC">
        <w:rPr>
          <w:rFonts w:ascii="Times New Roman" w:hAnsi="Times New Roman" w:cs="Times New Roman"/>
          <w:b/>
          <w:sz w:val="24"/>
          <w:szCs w:val="24"/>
          <w:u w:val="single"/>
        </w:rPr>
        <w:t>Week 1</w:t>
      </w:r>
      <w:r>
        <w:rPr>
          <w:rFonts w:ascii="Times New Roman" w:hAnsi="Times New Roman" w:cs="Times New Roman"/>
          <w:b/>
          <w:sz w:val="24"/>
          <w:szCs w:val="24"/>
          <w:u w:val="single"/>
        </w:rPr>
        <w:t>6</w:t>
      </w:r>
      <w:r w:rsidRPr="00EA55BC">
        <w:rPr>
          <w:rFonts w:ascii="Times New Roman" w:hAnsi="Times New Roman" w:cs="Times New Roman"/>
          <w:b/>
          <w:sz w:val="24"/>
          <w:szCs w:val="24"/>
          <w:u w:val="single"/>
        </w:rPr>
        <w:t>: (</w:t>
      </w:r>
      <w:r>
        <w:rPr>
          <w:rFonts w:ascii="Times New Roman" w:hAnsi="Times New Roman" w:cs="Times New Roman"/>
          <w:b/>
          <w:sz w:val="24"/>
          <w:szCs w:val="24"/>
          <w:u w:val="single"/>
        </w:rPr>
        <w:t>Nov. 27-Dec. 1</w:t>
      </w:r>
      <w:r w:rsidRPr="00EA55BC">
        <w:rPr>
          <w:rFonts w:ascii="Times New Roman" w:hAnsi="Times New Roman" w:cs="Times New Roman"/>
          <w:b/>
          <w:sz w:val="24"/>
          <w:szCs w:val="24"/>
          <w:u w:val="single"/>
        </w:rPr>
        <w:t>)</w:t>
      </w:r>
    </w:p>
    <w:p w14:paraId="58D2FB21" w14:textId="77777777" w:rsidR="00E65773" w:rsidRDefault="00E65773" w:rsidP="00E65773">
      <w:pPr>
        <w:rPr>
          <w:rFonts w:ascii="Times New Roman" w:hAnsi="Times New Roman" w:cs="Times New Roman"/>
          <w:sz w:val="24"/>
          <w:szCs w:val="24"/>
        </w:rPr>
      </w:pPr>
      <w:r>
        <w:rPr>
          <w:rFonts w:ascii="Times New Roman" w:hAnsi="Times New Roman" w:cs="Times New Roman"/>
          <w:sz w:val="24"/>
          <w:szCs w:val="24"/>
        </w:rPr>
        <w:t>Final Exams Week</w:t>
      </w:r>
    </w:p>
    <w:p w14:paraId="30F8FFEC" w14:textId="77777777" w:rsidR="00E65773" w:rsidRDefault="00E65773" w:rsidP="00E65773">
      <w:pPr>
        <w:rPr>
          <w:rFonts w:ascii="Times New Roman" w:hAnsi="Times New Roman" w:cs="Times New Roman"/>
          <w:sz w:val="24"/>
          <w:szCs w:val="24"/>
        </w:rPr>
      </w:pPr>
    </w:p>
    <w:p w14:paraId="5B7EDFE4" w14:textId="77777777" w:rsidR="00E65773" w:rsidRPr="00964D85" w:rsidRDefault="00E65773" w:rsidP="00E65773">
      <w:pPr>
        <w:rPr>
          <w:rFonts w:ascii="Times New Roman" w:hAnsi="Times New Roman" w:cs="Times New Roman"/>
          <w:sz w:val="24"/>
          <w:szCs w:val="24"/>
        </w:rPr>
      </w:pPr>
      <w:r>
        <w:rPr>
          <w:rFonts w:ascii="Times New Roman" w:hAnsi="Times New Roman" w:cs="Times New Roman"/>
          <w:b/>
          <w:sz w:val="24"/>
          <w:szCs w:val="24"/>
          <w:u w:val="single"/>
        </w:rPr>
        <w:t>Test 3 and Final Exam:</w:t>
      </w:r>
    </w:p>
    <w:p w14:paraId="2D6021E5" w14:textId="77777777" w:rsidR="00E65773" w:rsidRDefault="00E65773" w:rsidP="00E65773">
      <w:r>
        <w:rPr>
          <w:rFonts w:ascii="Times New Roman" w:hAnsi="Times New Roman" w:cs="Times New Roman"/>
          <w:b/>
          <w:bCs/>
          <w:sz w:val="24"/>
          <w:szCs w:val="24"/>
        </w:rPr>
        <w:t>Wednesday, November 29</w:t>
      </w:r>
      <w:r w:rsidRPr="00170AD4">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from 11:15 am to 2:15 pm</w:t>
      </w:r>
    </w:p>
    <w:p w14:paraId="5C010F87" w14:textId="77777777" w:rsidR="00E65773" w:rsidRDefault="00E65773" w:rsidP="00E65773">
      <w:pPr>
        <w:rPr>
          <w:rFonts w:ascii="Times New Roman" w:hAnsi="Times New Roman" w:cs="Times New Roman"/>
          <w:sz w:val="24"/>
          <w:szCs w:val="24"/>
          <w:u w:val="single"/>
        </w:rPr>
      </w:pPr>
    </w:p>
    <w:p w14:paraId="288B5C0B" w14:textId="77777777" w:rsidR="00E65773" w:rsidRPr="00EA55BC" w:rsidRDefault="00E65773" w:rsidP="00E65773">
      <w:pPr>
        <w:rPr>
          <w:rFonts w:ascii="Times New Roman" w:hAnsi="Times New Roman" w:cs="Times New Roman"/>
          <w:sz w:val="24"/>
          <w:szCs w:val="24"/>
          <w:u w:val="single"/>
        </w:rPr>
      </w:pPr>
      <w:r w:rsidRPr="00EA55BC">
        <w:rPr>
          <w:rFonts w:ascii="Times New Roman" w:hAnsi="Times New Roman" w:cs="Times New Roman"/>
          <w:sz w:val="24"/>
          <w:szCs w:val="24"/>
          <w:u w:val="single"/>
        </w:rPr>
        <w:t>As time allows:</w:t>
      </w:r>
    </w:p>
    <w:p w14:paraId="0556E0C0"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 xml:space="preserve">-Introduction to Restoration Literature, pp. 1001 ff. (especially pp. 1021-23 on poetry and p. 1032 on satire and Swift’s </w:t>
      </w:r>
      <w:r w:rsidRPr="00EA55BC">
        <w:rPr>
          <w:rFonts w:ascii="Times New Roman" w:hAnsi="Times New Roman" w:cs="Times New Roman"/>
          <w:i/>
          <w:sz w:val="24"/>
          <w:szCs w:val="24"/>
        </w:rPr>
        <w:t>Gulliver’s Travels</w:t>
      </w:r>
      <w:r w:rsidRPr="00EA55BC">
        <w:rPr>
          <w:rFonts w:ascii="Times New Roman" w:hAnsi="Times New Roman" w:cs="Times New Roman"/>
          <w:sz w:val="24"/>
          <w:szCs w:val="24"/>
        </w:rPr>
        <w:t>)</w:t>
      </w:r>
    </w:p>
    <w:p w14:paraId="70F8D58D"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-Jonathan Swift’s biography, pp. 2154-5</w:t>
      </w:r>
    </w:p>
    <w:p w14:paraId="15257E15"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 xml:space="preserve">-Introduction to </w:t>
      </w:r>
      <w:r w:rsidRPr="00EA55BC">
        <w:rPr>
          <w:rFonts w:ascii="Times New Roman" w:hAnsi="Times New Roman" w:cs="Times New Roman"/>
          <w:i/>
          <w:sz w:val="24"/>
          <w:szCs w:val="24"/>
        </w:rPr>
        <w:t>Gulliver’s Travels</w:t>
      </w:r>
      <w:r w:rsidRPr="00EA55BC">
        <w:rPr>
          <w:rFonts w:ascii="Times New Roman" w:hAnsi="Times New Roman" w:cs="Times New Roman"/>
          <w:sz w:val="24"/>
          <w:szCs w:val="24"/>
        </w:rPr>
        <w:t>, pp. 1270-1 (1726 edition): note he attacks travel literature, human race, hypocrisy, tyranny and corruption, aristocrats, politicians, Catholics, different Anglicans</w:t>
      </w:r>
    </w:p>
    <w:p w14:paraId="5A62A8D8"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-Part 1: A Voyage to Lilliput, pp. 1272-1301</w:t>
      </w:r>
    </w:p>
    <w:p w14:paraId="15F44FAC"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 xml:space="preserve">-discussion of how to cite sources for in-text citations and Works Cited page for Essay 2 </w:t>
      </w:r>
    </w:p>
    <w:p w14:paraId="58A12DDC"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-Part 4, A Voyage to the Country of the Houyhnhnms, pp. 1333-68</w:t>
      </w:r>
    </w:p>
    <w:p w14:paraId="3A69297D"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-return to discussion of Restoration and the 18</w:t>
      </w:r>
      <w:r w:rsidRPr="00EA55BC">
        <w:rPr>
          <w:rFonts w:ascii="Times New Roman" w:hAnsi="Times New Roman" w:cs="Times New Roman"/>
          <w:sz w:val="24"/>
          <w:szCs w:val="24"/>
          <w:vertAlign w:val="superscript"/>
        </w:rPr>
        <w:t>th</w:t>
      </w:r>
      <w:r w:rsidRPr="00EA55BC">
        <w:rPr>
          <w:rFonts w:ascii="Times New Roman" w:hAnsi="Times New Roman" w:cs="Times New Roman"/>
          <w:sz w:val="24"/>
          <w:szCs w:val="24"/>
        </w:rPr>
        <w:t xml:space="preserve"> century, pp. 2021-3 (neo-classical poetry, satire)</w:t>
      </w:r>
    </w:p>
    <w:p w14:paraId="6F696EB5"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-Swift’s poems “Stella’s Birthday” pp. 1258-9, “The Lady’s Dressing Room” pp. 1260-2</w:t>
      </w:r>
    </w:p>
    <w:p w14:paraId="3AC90ED7"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-Thomas Gray’s “Elegy Written in a Country Courtyard” pp. 1516-19</w:t>
      </w:r>
    </w:p>
    <w:p w14:paraId="4E4B15F6" w14:textId="77777777" w:rsidR="00E65773" w:rsidRPr="00EA55BC" w:rsidRDefault="00E65773" w:rsidP="00E65773">
      <w:pPr>
        <w:rPr>
          <w:rFonts w:ascii="Times New Roman" w:hAnsi="Times New Roman" w:cs="Times New Roman"/>
          <w:sz w:val="24"/>
          <w:szCs w:val="24"/>
        </w:rPr>
      </w:pPr>
      <w:r w:rsidRPr="00EA55BC">
        <w:rPr>
          <w:rFonts w:ascii="Times New Roman" w:hAnsi="Times New Roman" w:cs="Times New Roman"/>
          <w:sz w:val="24"/>
          <w:szCs w:val="24"/>
        </w:rPr>
        <w:t xml:space="preserve">-Christopher Smart’s “My Cat </w:t>
      </w:r>
      <w:proofErr w:type="spellStart"/>
      <w:r w:rsidRPr="00EA55BC">
        <w:rPr>
          <w:rFonts w:ascii="Times New Roman" w:hAnsi="Times New Roman" w:cs="Times New Roman"/>
          <w:sz w:val="24"/>
          <w:szCs w:val="24"/>
        </w:rPr>
        <w:t>Jeoffry</w:t>
      </w:r>
      <w:proofErr w:type="spellEnd"/>
      <w:r w:rsidRPr="00EA55BC">
        <w:rPr>
          <w:rFonts w:ascii="Times New Roman" w:hAnsi="Times New Roman" w:cs="Times New Roman"/>
          <w:sz w:val="24"/>
          <w:szCs w:val="24"/>
        </w:rPr>
        <w:t xml:space="preserve">” from </w:t>
      </w:r>
      <w:r w:rsidRPr="00EA55BC">
        <w:rPr>
          <w:rFonts w:ascii="Times New Roman" w:hAnsi="Times New Roman" w:cs="Times New Roman"/>
          <w:i/>
          <w:sz w:val="24"/>
          <w:szCs w:val="24"/>
        </w:rPr>
        <w:t>Jubilate Agno</w:t>
      </w:r>
      <w:r w:rsidRPr="00EA55BC">
        <w:rPr>
          <w:rFonts w:ascii="Times New Roman" w:hAnsi="Times New Roman" w:cs="Times New Roman"/>
          <w:sz w:val="24"/>
          <w:szCs w:val="24"/>
        </w:rPr>
        <w:t xml:space="preserve"> p. 1521</w:t>
      </w:r>
    </w:p>
    <w:p w14:paraId="31965FA0" w14:textId="77777777" w:rsidR="00E65773" w:rsidRPr="00EA55BC" w:rsidRDefault="00E65773" w:rsidP="00E65773">
      <w:pPr>
        <w:rPr>
          <w:rFonts w:ascii="Times New Roman" w:hAnsi="Times New Roman" w:cs="Times New Roman"/>
          <w:sz w:val="24"/>
          <w:szCs w:val="24"/>
          <w:u w:val="single"/>
        </w:rPr>
      </w:pPr>
    </w:p>
    <w:p w14:paraId="70DF4E1F" w14:textId="77777777" w:rsidR="00E65773" w:rsidRDefault="00E65773" w:rsidP="00E65773"/>
    <w:p w14:paraId="2FA00952" w14:textId="77777777" w:rsidR="000F4EF8" w:rsidRDefault="000F4EF8"/>
    <w:sectPr w:rsidR="000F4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97088"/>
    <w:multiLevelType w:val="hybridMultilevel"/>
    <w:tmpl w:val="BAAC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378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73"/>
    <w:rsid w:val="000F4EF8"/>
    <w:rsid w:val="00E6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134E"/>
  <w15:chartTrackingRefBased/>
  <w15:docId w15:val="{0BE48482-8508-4A45-90E3-A4DE6F3C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773"/>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healthcenter@reinhardt.edu" TargetMode="External"/><Relationship Id="rId13" Type="http://schemas.openxmlformats.org/officeDocument/2006/relationships/hyperlink" Target="http://www.cdc.gov/coronavirus/2019-ncov/your-health/covid-by-county.html" TargetMode="External"/><Relationship Id="rId3" Type="http://schemas.openxmlformats.org/officeDocument/2006/relationships/settings" Target="settings.xml"/><Relationship Id="rId7" Type="http://schemas.openxmlformats.org/officeDocument/2006/relationships/hyperlink" Target="https://www.reinhardt.edu/back-to-campus" TargetMode="External"/><Relationship Id="rId12" Type="http://schemas.openxmlformats.org/officeDocument/2006/relationships/hyperlink" Target="mailto:John.Miles@reinhard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inhardt.edu" TargetMode="External"/><Relationship Id="rId11" Type="http://schemas.openxmlformats.org/officeDocument/2006/relationships/hyperlink" Target="mailto:VPAA@reinhardt.edu" TargetMode="External"/><Relationship Id="rId5" Type="http://schemas.openxmlformats.org/officeDocument/2006/relationships/hyperlink" Target="mailto:GPJ@reinhardt.edu" TargetMode="External"/><Relationship Id="rId15" Type="http://schemas.openxmlformats.org/officeDocument/2006/relationships/theme" Target="theme/theme1.xml"/><Relationship Id="rId10" Type="http://schemas.openxmlformats.org/officeDocument/2006/relationships/hyperlink" Target="mailto:deanofstudents@reinhardt.edu" TargetMode="External"/><Relationship Id="rId4" Type="http://schemas.openxmlformats.org/officeDocument/2006/relationships/webSettings" Target="webSettings.xml"/><Relationship Id="rId9" Type="http://schemas.openxmlformats.org/officeDocument/2006/relationships/hyperlink" Target="mailto:public_safety@reinhard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3783</Words>
  <Characters>21568</Characters>
  <Application>Microsoft Office Word</Application>
  <DocSecurity>0</DocSecurity>
  <Lines>179</Lines>
  <Paragraphs>50</Paragraphs>
  <ScaleCrop>false</ScaleCrop>
  <Company/>
  <LinksUpToDate>false</LinksUpToDate>
  <CharactersWithSpaces>25301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Plumz</dc:creator>
  <cp:keywords/>
  <dc:description/>
  <cp:lastModifiedBy>Professor Plumz</cp:lastModifiedBy>
  <cp:revision>1</cp:revision>
  <dcterms:created xsi:type="dcterms:W3CDTF">2023-08-15T20:39:00Z</dcterms:created>
  <dcterms:modified xsi:type="dcterms:W3CDTF">2023-08-15T20:40:00Z</dcterms:modified>
</cp:coreProperties>
</file>