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04C0" w14:textId="77777777" w:rsidR="00572430" w:rsidRPr="00572430" w:rsidRDefault="00572430" w:rsidP="0057243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noProof/>
          <w:color w:val="000000"/>
          <w:kern w:val="0"/>
          <w:sz w:val="24"/>
          <w:szCs w:val="24"/>
          <w14:ligatures w14:val="none"/>
        </w:rPr>
        <w:drawing>
          <wp:inline distT="0" distB="0" distL="0" distR="0" wp14:anchorId="3AC7F034" wp14:editId="229A490B">
            <wp:extent cx="3284220" cy="1059180"/>
            <wp:effectExtent l="0" t="0" r="0" b="7620"/>
            <wp:docPr id="4"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4220" cy="1059180"/>
                    </a:xfrm>
                    <a:prstGeom prst="rect">
                      <a:avLst/>
                    </a:prstGeom>
                    <a:noFill/>
                    <a:ln>
                      <a:noFill/>
                    </a:ln>
                  </pic:spPr>
                </pic:pic>
              </a:graphicData>
            </a:graphic>
          </wp:inline>
        </w:drawing>
      </w:r>
    </w:p>
    <w:p w14:paraId="60A7EAD4" w14:textId="77777777" w:rsidR="00572430" w:rsidRPr="00572430" w:rsidRDefault="00572430" w:rsidP="0057243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14:ligatures w14:val="none"/>
        </w:rPr>
        <w:t>COURSE SYLLABUS</w:t>
      </w: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b/>
          <w:bCs/>
          <w:color w:val="000000"/>
          <w:kern w:val="0"/>
          <w:sz w:val="24"/>
          <w:szCs w:val="24"/>
          <w14:ligatures w14:val="none"/>
        </w:rPr>
        <w:t>CRJ 485: INTRODUCTION TO FORENSIC SCIENCE</w:t>
      </w:r>
    </w:p>
    <w:p w14:paraId="24E89FE2" w14:textId="77777777" w:rsidR="00572430" w:rsidRPr="00572430" w:rsidRDefault="00572430" w:rsidP="0057243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14:ligatures w14:val="none"/>
        </w:rPr>
        <w:t>Fall Semester (Session 2)</w:t>
      </w:r>
    </w:p>
    <w:p w14:paraId="0B4A64EA"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400E273F"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14:ligatures w14:val="none"/>
        </w:rPr>
        <w:t>INSTRUCTOR:</w:t>
      </w:r>
      <w:r w:rsidRPr="00572430">
        <w:rPr>
          <w:rFonts w:ascii="Lato" w:eastAsia="Times New Roman" w:hAnsi="Lato" w:cs="Times New Roman"/>
          <w:color w:val="000000"/>
          <w:kern w:val="0"/>
          <w:sz w:val="24"/>
          <w:szCs w:val="24"/>
          <w14:ligatures w14:val="none"/>
        </w:rPr>
        <w:t> Chris Findley, Ph.D.</w:t>
      </w:r>
    </w:p>
    <w:p w14:paraId="7A04653D"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14:ligatures w14:val="none"/>
        </w:rPr>
        <w:t>EMAIL ADDRESS:</w:t>
      </w:r>
      <w:r w:rsidRPr="00572430">
        <w:rPr>
          <w:rFonts w:ascii="Lato" w:eastAsia="Times New Roman" w:hAnsi="Lato" w:cs="Times New Roman"/>
          <w:color w:val="000000"/>
          <w:kern w:val="0"/>
          <w:sz w:val="24"/>
          <w:szCs w:val="24"/>
          <w14:ligatures w14:val="none"/>
        </w:rPr>
        <w:t> ccf@reinhardt.edu</w:t>
      </w: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b/>
          <w:bCs/>
          <w:color w:val="000000"/>
          <w:kern w:val="0"/>
          <w:sz w:val="24"/>
          <w:szCs w:val="24"/>
          <w14:ligatures w14:val="none"/>
        </w:rPr>
        <w:t>OFFICE PHONE:</w:t>
      </w:r>
      <w:r w:rsidRPr="00572430">
        <w:rPr>
          <w:rFonts w:ascii="Lato" w:eastAsia="Times New Roman" w:hAnsi="Lato" w:cs="Times New Roman"/>
          <w:color w:val="000000"/>
          <w:kern w:val="0"/>
          <w:sz w:val="24"/>
          <w:szCs w:val="24"/>
          <w14:ligatures w14:val="none"/>
        </w:rPr>
        <w:t> 912-601-9457</w:t>
      </w:r>
    </w:p>
    <w:p w14:paraId="15ACCEB2"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14:ligatures w14:val="none"/>
        </w:rPr>
        <w:t>COURSE SCHEDULE:</w:t>
      </w:r>
      <w:r w:rsidRPr="00572430">
        <w:rPr>
          <w:rFonts w:ascii="Lato" w:eastAsia="Times New Roman" w:hAnsi="Lato" w:cs="Times New Roman"/>
          <w:color w:val="000000"/>
          <w:kern w:val="0"/>
          <w:sz w:val="24"/>
          <w:szCs w:val="24"/>
          <w14:ligatures w14:val="none"/>
        </w:rPr>
        <w:t> October 9th - December 3rd, 2023</w:t>
      </w:r>
    </w:p>
    <w:p w14:paraId="21824E1E"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1EFBAB5E"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COURSE DESCRIPTION</w:t>
      </w:r>
      <w:r w:rsidRPr="00572430">
        <w:rPr>
          <w:rFonts w:ascii="Lato" w:eastAsia="Times New Roman" w:hAnsi="Lato" w:cs="Times New Roman"/>
          <w:color w:val="000000"/>
          <w:kern w:val="0"/>
          <w:sz w:val="24"/>
          <w:szCs w:val="24"/>
          <w14:ligatures w14:val="none"/>
        </w:rPr>
        <w:br/>
        <w:t>This course examines the development of forensic applications in criminal investigations and the rooting of forensics in the natural sciences. Topics include techniques of crime scene processing, an overview of physical evidence, forensic toxicology, biological stain analysis, DNA, and arson investigations.</w:t>
      </w:r>
    </w:p>
    <w:p w14:paraId="37EA0027"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2714AB31"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REQUIRED TEXTBOOK</w:t>
      </w:r>
      <w:r w:rsidRPr="00572430">
        <w:rPr>
          <w:rFonts w:ascii="Lato" w:eastAsia="Times New Roman" w:hAnsi="Lato" w:cs="Times New Roman"/>
          <w:color w:val="000000"/>
          <w:kern w:val="0"/>
          <w:sz w:val="24"/>
          <w:szCs w:val="24"/>
          <w:u w:val="single"/>
          <w14:ligatures w14:val="none"/>
        </w:rPr>
        <w:t> </w:t>
      </w:r>
      <w:r w:rsidRPr="00572430">
        <w:rPr>
          <w:rFonts w:ascii="Lato" w:eastAsia="Times New Roman" w:hAnsi="Lato" w:cs="Times New Roman"/>
          <w:color w:val="000000"/>
          <w:kern w:val="0"/>
          <w:sz w:val="24"/>
          <w:szCs w:val="24"/>
          <w14:ligatures w14:val="none"/>
        </w:rPr>
        <w:br/>
        <w:t>Saferstein, R. (2017). </w:t>
      </w:r>
      <w:r w:rsidRPr="00572430">
        <w:rPr>
          <w:rFonts w:ascii="Lato" w:eastAsia="Times New Roman" w:hAnsi="Lato" w:cs="Times New Roman"/>
          <w:i/>
          <w:iCs/>
          <w:color w:val="000000"/>
          <w:kern w:val="0"/>
          <w:sz w:val="24"/>
          <w:szCs w:val="24"/>
          <w14:ligatures w14:val="none"/>
        </w:rPr>
        <w:t>Criminalistics: An introduction to forensic science</w:t>
      </w:r>
      <w:r w:rsidRPr="00572430">
        <w:rPr>
          <w:rFonts w:ascii="Lato" w:eastAsia="Times New Roman" w:hAnsi="Lato" w:cs="Times New Roman"/>
          <w:color w:val="000000"/>
          <w:kern w:val="0"/>
          <w:sz w:val="24"/>
          <w:szCs w:val="24"/>
          <w14:ligatures w14:val="none"/>
        </w:rPr>
        <w:t> (13th ed.).</w:t>
      </w:r>
      <w:r w:rsidRPr="00572430">
        <w:rPr>
          <w:rFonts w:ascii="Lato" w:eastAsia="Times New Roman" w:hAnsi="Lato" w:cs="Times New Roman"/>
          <w:color w:val="000000"/>
          <w:kern w:val="0"/>
          <w:sz w:val="24"/>
          <w:szCs w:val="24"/>
          <w14:ligatures w14:val="none"/>
        </w:rPr>
        <w:br/>
        <w:t>Upper Saddle River, NJ: Prentice Hall.</w:t>
      </w:r>
    </w:p>
    <w:p w14:paraId="5EF8342A"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b/>
          <w:bCs/>
          <w:color w:val="000000"/>
          <w:kern w:val="0"/>
          <w:sz w:val="24"/>
          <w:szCs w:val="24"/>
          <w:u w:val="single"/>
          <w14:ligatures w14:val="none"/>
        </w:rPr>
        <w:t>SUGGESTED REFERENCE SOURCE</w:t>
      </w:r>
      <w:r w:rsidRPr="00572430">
        <w:rPr>
          <w:rFonts w:ascii="Lato" w:eastAsia="Times New Roman" w:hAnsi="Lato" w:cs="Times New Roman"/>
          <w:color w:val="000000"/>
          <w:kern w:val="0"/>
          <w:sz w:val="24"/>
          <w:szCs w:val="24"/>
          <w14:ligatures w14:val="none"/>
        </w:rPr>
        <w:br/>
        <w:t>Publication Manual of the American Psychological Association, 7th edition</w:t>
      </w:r>
    </w:p>
    <w:p w14:paraId="72F62664"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682BC32F"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STUDENT LEARNING OUTCOMES</w:t>
      </w:r>
      <w:r w:rsidRPr="00572430">
        <w:rPr>
          <w:rFonts w:ascii="Lato" w:eastAsia="Times New Roman" w:hAnsi="Lato" w:cs="Times New Roman"/>
          <w:b/>
          <w:bCs/>
          <w:color w:val="000000"/>
          <w:kern w:val="0"/>
          <w:sz w:val="24"/>
          <w:szCs w:val="24"/>
          <w14:ligatures w14:val="none"/>
        </w:rPr>
        <w:t> </w:t>
      </w:r>
    </w:p>
    <w:p w14:paraId="71EBE1D3"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After completing this course, the student will be able to:</w:t>
      </w:r>
    </w:p>
    <w:p w14:paraId="0143503F" w14:textId="77777777" w:rsidR="00572430" w:rsidRPr="00572430" w:rsidRDefault="00572430" w:rsidP="0057243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Explain the history and development of forensic applications in criminal </w:t>
      </w:r>
      <w:proofErr w:type="gramStart"/>
      <w:r w:rsidRPr="00572430">
        <w:rPr>
          <w:rFonts w:ascii="Lato" w:eastAsia="Times New Roman" w:hAnsi="Lato" w:cs="Times New Roman"/>
          <w:color w:val="000000"/>
          <w:kern w:val="0"/>
          <w:sz w:val="24"/>
          <w:szCs w:val="24"/>
          <w14:ligatures w14:val="none"/>
        </w:rPr>
        <w:t>investigations</w:t>
      </w:r>
      <w:proofErr w:type="gramEnd"/>
    </w:p>
    <w:p w14:paraId="0E6A2647"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lastRenderedPageBreak/>
        <w:t> </w:t>
      </w:r>
    </w:p>
    <w:p w14:paraId="194B3DC6" w14:textId="77777777" w:rsidR="00572430" w:rsidRPr="00572430" w:rsidRDefault="00572430" w:rsidP="0057243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Identify and explain procedures employed in searching crime </w:t>
      </w:r>
      <w:proofErr w:type="gramStart"/>
      <w:r w:rsidRPr="00572430">
        <w:rPr>
          <w:rFonts w:ascii="Lato" w:eastAsia="Times New Roman" w:hAnsi="Lato" w:cs="Times New Roman"/>
          <w:color w:val="000000"/>
          <w:kern w:val="0"/>
          <w:sz w:val="24"/>
          <w:szCs w:val="24"/>
          <w14:ligatures w14:val="none"/>
        </w:rPr>
        <w:t>scenes</w:t>
      </w:r>
      <w:proofErr w:type="gramEnd"/>
    </w:p>
    <w:p w14:paraId="768D9AF2"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317E3F72" w14:textId="77777777" w:rsidR="00572430" w:rsidRPr="00572430" w:rsidRDefault="00572430" w:rsidP="0057243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Explain the application of natural sciences in criminal </w:t>
      </w:r>
      <w:proofErr w:type="gramStart"/>
      <w:r w:rsidRPr="00572430">
        <w:rPr>
          <w:rFonts w:ascii="Lato" w:eastAsia="Times New Roman" w:hAnsi="Lato" w:cs="Times New Roman"/>
          <w:color w:val="000000"/>
          <w:kern w:val="0"/>
          <w:sz w:val="24"/>
          <w:szCs w:val="24"/>
          <w14:ligatures w14:val="none"/>
        </w:rPr>
        <w:t>investigations</w:t>
      </w:r>
      <w:proofErr w:type="gramEnd"/>
    </w:p>
    <w:p w14:paraId="5354CE81"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77831FC0" w14:textId="77777777" w:rsidR="00572430" w:rsidRPr="00572430" w:rsidRDefault="00572430" w:rsidP="0057243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Identify and explain procedures for collecting and recording various types of </w:t>
      </w:r>
      <w:proofErr w:type="gramStart"/>
      <w:r w:rsidRPr="00572430">
        <w:rPr>
          <w:rFonts w:ascii="Lato" w:eastAsia="Times New Roman" w:hAnsi="Lato" w:cs="Times New Roman"/>
          <w:color w:val="000000"/>
          <w:kern w:val="0"/>
          <w:sz w:val="24"/>
          <w:szCs w:val="24"/>
          <w14:ligatures w14:val="none"/>
        </w:rPr>
        <w:t>evidence</w:t>
      </w:r>
      <w:proofErr w:type="gramEnd"/>
    </w:p>
    <w:p w14:paraId="7C65F05F"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6DC374CE" w14:textId="77777777" w:rsidR="00572430" w:rsidRPr="00572430" w:rsidRDefault="00572430" w:rsidP="0057243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Identify and explain methods employed in the analysis of forensic </w:t>
      </w:r>
      <w:proofErr w:type="gramStart"/>
      <w:r w:rsidRPr="00572430">
        <w:rPr>
          <w:rFonts w:ascii="Lato" w:eastAsia="Times New Roman" w:hAnsi="Lato" w:cs="Times New Roman"/>
          <w:color w:val="000000"/>
          <w:kern w:val="0"/>
          <w:sz w:val="24"/>
          <w:szCs w:val="24"/>
          <w14:ligatures w14:val="none"/>
        </w:rPr>
        <w:t>evidence</w:t>
      </w:r>
      <w:proofErr w:type="gramEnd"/>
    </w:p>
    <w:p w14:paraId="7E64EC42"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00C88FB3" w14:textId="77777777" w:rsidR="00572430" w:rsidRPr="00572430" w:rsidRDefault="00572430" w:rsidP="0057243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Explain forensic services employed by contemporary crime </w:t>
      </w:r>
      <w:proofErr w:type="gramStart"/>
      <w:r w:rsidRPr="00572430">
        <w:rPr>
          <w:rFonts w:ascii="Lato" w:eastAsia="Times New Roman" w:hAnsi="Lato" w:cs="Times New Roman"/>
          <w:color w:val="000000"/>
          <w:kern w:val="0"/>
          <w:sz w:val="24"/>
          <w:szCs w:val="24"/>
          <w14:ligatures w14:val="none"/>
        </w:rPr>
        <w:t>laboratories</w:t>
      </w:r>
      <w:proofErr w:type="gramEnd"/>
    </w:p>
    <w:p w14:paraId="293D72E9"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356E26EB" w14:textId="77777777" w:rsidR="00572430" w:rsidRPr="00572430" w:rsidRDefault="00572430" w:rsidP="0057243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36"/>
          <w:szCs w:val="36"/>
          <w:u w:val="single"/>
          <w14:ligatures w14:val="none"/>
        </w:rPr>
        <w:t>Course Policies &amp; Procedures</w:t>
      </w:r>
    </w:p>
    <w:p w14:paraId="5DD7D548"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3C1E0D76"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CREDIT HOUR STATEMENT</w:t>
      </w:r>
    </w:p>
    <w:p w14:paraId="67F74DB1"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Courses offered in </w:t>
      </w:r>
      <w:proofErr w:type="gramStart"/>
      <w:r w:rsidRPr="00572430">
        <w:rPr>
          <w:rFonts w:ascii="Lato" w:eastAsia="Times New Roman" w:hAnsi="Lato" w:cs="Times New Roman"/>
          <w:color w:val="000000"/>
          <w:kern w:val="0"/>
          <w:sz w:val="24"/>
          <w:szCs w:val="24"/>
          <w14:ligatures w14:val="none"/>
        </w:rPr>
        <w:t>a</w:t>
      </w:r>
      <w:proofErr w:type="gramEnd"/>
      <w:r w:rsidRPr="00572430">
        <w:rPr>
          <w:rFonts w:ascii="Lato" w:eastAsia="Times New Roman" w:hAnsi="Lato" w:cs="Times New Roman"/>
          <w:color w:val="000000"/>
          <w:kern w:val="0"/>
          <w:sz w:val="24"/>
          <w:szCs w:val="24"/>
          <w14:ligatures w14:val="none"/>
        </w:rPr>
        <w:t xml:space="preserve"> 8-week session are twice as intensive as those held during a traditional full semester. Each week students should expect to spend 14 hours interacting with course content through a combination of direct instruction and out of class student work.</w:t>
      </w:r>
    </w:p>
    <w:p w14:paraId="156C79BD"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w:t>
      </w:r>
    </w:p>
    <w:p w14:paraId="7D86F37D"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Examples of out of class student work may include reading the assigned course textbook, doing independent library research, completing essay assignments, developing more extensive research papers, and studying in preparation for exams and quizzes.</w:t>
      </w:r>
    </w:p>
    <w:p w14:paraId="3D380C94"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2A476182"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ACADEMIC INTEGRITY</w:t>
      </w:r>
    </w:p>
    <w:p w14:paraId="0F74869B"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lastRenderedPageBreak/>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045C9BA3"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6FCB7FF3" w14:textId="77777777" w:rsidR="00572430" w:rsidRPr="00572430" w:rsidRDefault="00572430" w:rsidP="0057243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6CF86EE8"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11C3AE33" w14:textId="77777777" w:rsidR="00572430" w:rsidRPr="00572430" w:rsidRDefault="00572430" w:rsidP="0057243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Submitting a paper written by another student or another person as if it were your own.</w:t>
      </w:r>
    </w:p>
    <w:p w14:paraId="1AFE8E01"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329A8E09" w14:textId="77777777" w:rsidR="00572430" w:rsidRPr="00572430" w:rsidRDefault="00572430" w:rsidP="00572430">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6E47C8A8"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52E9C99E" w14:textId="77777777" w:rsidR="00572430" w:rsidRPr="00572430" w:rsidRDefault="00572430" w:rsidP="0057243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6DE8A483"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10FC27EF" w14:textId="77777777" w:rsidR="00572430" w:rsidRPr="00572430" w:rsidRDefault="00572430" w:rsidP="00572430">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Fabricating evidence or statistics that supposedly represent your original </w:t>
      </w:r>
      <w:proofErr w:type="gramStart"/>
      <w:r w:rsidRPr="00572430">
        <w:rPr>
          <w:rFonts w:ascii="Lato" w:eastAsia="Times New Roman" w:hAnsi="Lato" w:cs="Times New Roman"/>
          <w:color w:val="000000"/>
          <w:kern w:val="0"/>
          <w:sz w:val="24"/>
          <w:szCs w:val="24"/>
          <w14:ligatures w14:val="none"/>
        </w:rPr>
        <w:t>research</w:t>
      </w:r>
      <w:proofErr w:type="gramEnd"/>
    </w:p>
    <w:p w14:paraId="3494B67E"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4829E23B" w14:textId="77777777" w:rsidR="00572430" w:rsidRPr="00572430" w:rsidRDefault="00572430" w:rsidP="0057243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Cheating of any sort on tests, papers, projects, reports, etc.</w:t>
      </w:r>
    </w:p>
    <w:p w14:paraId="09D8BED7"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5B1DE391" w14:textId="77777777" w:rsidR="00572430" w:rsidRPr="00572430" w:rsidRDefault="00572430" w:rsidP="00572430">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Using the internet inappropriately as a resource. See 3 above.</w:t>
      </w:r>
    </w:p>
    <w:p w14:paraId="24B02AFD"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b/>
          <w:bCs/>
          <w:color w:val="000000"/>
          <w:kern w:val="0"/>
          <w:sz w:val="24"/>
          <w:szCs w:val="24"/>
          <w:u w:val="single"/>
          <w14:ligatures w14:val="none"/>
        </w:rPr>
        <w:t>COURSE REQUIREMENTS/ASSIGNMENTS</w:t>
      </w:r>
    </w:p>
    <w:p w14:paraId="156DE250"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lastRenderedPageBreak/>
        <w:t xml:space="preserve">Knowledge of the material presented in this course will be evaluated based on the satisfactory completion of all coursework. Methods of instruction and learning </w:t>
      </w:r>
      <w:proofErr w:type="gramStart"/>
      <w:r w:rsidRPr="00572430">
        <w:rPr>
          <w:rFonts w:ascii="Lato" w:eastAsia="Times New Roman" w:hAnsi="Lato" w:cs="Times New Roman"/>
          <w:color w:val="000000"/>
          <w:kern w:val="0"/>
          <w:sz w:val="24"/>
          <w:szCs w:val="24"/>
          <w14:ligatures w14:val="none"/>
        </w:rPr>
        <w:t>include  reading</w:t>
      </w:r>
      <w:proofErr w:type="gramEnd"/>
      <w:r w:rsidRPr="00572430">
        <w:rPr>
          <w:rFonts w:ascii="Lato" w:eastAsia="Times New Roman" w:hAnsi="Lato" w:cs="Times New Roman"/>
          <w:color w:val="000000"/>
          <w:kern w:val="0"/>
          <w:sz w:val="24"/>
          <w:szCs w:val="24"/>
          <w14:ligatures w14:val="none"/>
        </w:rPr>
        <w:t xml:space="preserve"> assignments, discussion postings, individual research, and essay assignments. Learners are expected to complete all module activities during the week they are assigned </w:t>
      </w:r>
      <w:proofErr w:type="gramStart"/>
      <w:r w:rsidRPr="00572430">
        <w:rPr>
          <w:rFonts w:ascii="Lato" w:eastAsia="Times New Roman" w:hAnsi="Lato" w:cs="Times New Roman"/>
          <w:color w:val="000000"/>
          <w:kern w:val="0"/>
          <w:sz w:val="24"/>
          <w:szCs w:val="24"/>
          <w14:ligatures w14:val="none"/>
        </w:rPr>
        <w:t>and in the manner</w:t>
      </w:r>
      <w:proofErr w:type="gramEnd"/>
      <w:r w:rsidRPr="00572430">
        <w:rPr>
          <w:rFonts w:ascii="Lato" w:eastAsia="Times New Roman" w:hAnsi="Lato" w:cs="Times New Roman"/>
          <w:color w:val="000000"/>
          <w:kern w:val="0"/>
          <w:sz w:val="24"/>
          <w:szCs w:val="24"/>
          <w14:ligatures w14:val="none"/>
        </w:rPr>
        <w:t xml:space="preserve"> prescribed.</w:t>
      </w:r>
    </w:p>
    <w:p w14:paraId="338FC598"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2D9C2A57"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Reading Assignments</w:t>
      </w:r>
    </w:p>
    <w:p w14:paraId="5B112871"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Learners are expected to complete the assigned textbook readings for each module prior to participating in discussions and/or submitting essay assignments. The assigned course textbook can be accessed through the "Vital Source Course Materials" link found in the left-side navigation menu.</w:t>
      </w:r>
    </w:p>
    <w:p w14:paraId="3C4952EA"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63FEA902"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Discussion Assignments</w:t>
      </w:r>
    </w:p>
    <w:p w14:paraId="3BA68EF0"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Each discussion posting must contain a minimum of a </w:t>
      </w:r>
      <w:proofErr w:type="gramStart"/>
      <w:r w:rsidRPr="00572430">
        <w:rPr>
          <w:rFonts w:ascii="Lato" w:eastAsia="Times New Roman" w:hAnsi="Lato" w:cs="Times New Roman"/>
          <w:color w:val="000000"/>
          <w:kern w:val="0"/>
          <w:sz w:val="24"/>
          <w:szCs w:val="24"/>
          <w14:ligatures w14:val="none"/>
        </w:rPr>
        <w:t>200 word</w:t>
      </w:r>
      <w:proofErr w:type="gramEnd"/>
      <w:r w:rsidRPr="00572430">
        <w:rPr>
          <w:rFonts w:ascii="Lato" w:eastAsia="Times New Roman" w:hAnsi="Lato" w:cs="Times New Roman"/>
          <w:color w:val="000000"/>
          <w:kern w:val="0"/>
          <w:sz w:val="24"/>
          <w:szCs w:val="24"/>
          <w14:ligatures w14:val="none"/>
        </w:rPr>
        <w:t xml:space="preserve"> initial response. The deadline for postings shall be published within Module Academic Requirements.  Learners will be penalized 10 points for each day he/she is late on an initial posting. Initial postings will not be accepted after 11:59 PM (EST) on Friday. Initial postings must cite material from the course textbook and one outside scholarly source in accordance with APA requirements.</w:t>
      </w:r>
    </w:p>
    <w:p w14:paraId="7FC66586"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Learners must reply to THREE DIFFERENT students in the class with a minimum of a </w:t>
      </w:r>
      <w:proofErr w:type="gramStart"/>
      <w:r w:rsidRPr="00572430">
        <w:rPr>
          <w:rFonts w:ascii="Lato" w:eastAsia="Times New Roman" w:hAnsi="Lato" w:cs="Times New Roman"/>
          <w:color w:val="000000"/>
          <w:kern w:val="0"/>
          <w:sz w:val="24"/>
          <w:szCs w:val="24"/>
          <w14:ligatures w14:val="none"/>
        </w:rPr>
        <w:t>100 word</w:t>
      </w:r>
      <w:proofErr w:type="gramEnd"/>
      <w:r w:rsidRPr="00572430">
        <w:rPr>
          <w:rFonts w:ascii="Lato" w:eastAsia="Times New Roman" w:hAnsi="Lato" w:cs="Times New Roman"/>
          <w:color w:val="000000"/>
          <w:kern w:val="0"/>
          <w:sz w:val="24"/>
          <w:szCs w:val="24"/>
          <w14:ligatures w14:val="none"/>
        </w:rPr>
        <w:t xml:space="preserve"> response for each. The responses must be substantive in nature by adding additional knowledge to the conversation. Responses should not be opinions or simple “agree/disagree statements.” Deadlines for response postings shall be published within Module Academic Requirements. Learners must also respond to any questions posed by the instructor.</w:t>
      </w:r>
    </w:p>
    <w:p w14:paraId="7931CBCC"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All postings and replies must adhere to APA 7th Edition requirements regarding citations and referencing. Learners must also employ proper grammar, punctuation, and correct spelling. </w:t>
      </w:r>
    </w:p>
    <w:p w14:paraId="066456B6"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b/>
          <w:bCs/>
          <w:color w:val="000000"/>
          <w:kern w:val="0"/>
          <w:sz w:val="24"/>
          <w:szCs w:val="24"/>
          <w:u w:val="single"/>
          <w14:ligatures w14:val="none"/>
        </w:rPr>
        <w:t>Essay Assignments</w:t>
      </w:r>
    </w:p>
    <w:p w14:paraId="525F327F"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Learners must submit essay assignments no later than 11:59 PM (EST) on the Sunday at the end of each module. Essay assignments often have more than one part. Be sure to answer each part of each question. Learners must adhere to the minimum word count specified for each assignment. Assignments must adhere to the citation and referencing requirements contained in the 7th Edition APA Manual. Learners must also employ proper grammar, punctuation, and correct spelling in all submissions. </w:t>
      </w:r>
    </w:p>
    <w:p w14:paraId="29211CB0"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b/>
          <w:bCs/>
          <w:color w:val="000000"/>
          <w:kern w:val="0"/>
          <w:sz w:val="24"/>
          <w:szCs w:val="24"/>
          <w:u w:val="single"/>
          <w14:ligatures w14:val="none"/>
        </w:rPr>
        <w:t>Research Paper</w:t>
      </w:r>
    </w:p>
    <w:p w14:paraId="76564AA6"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lastRenderedPageBreak/>
        <w:t xml:space="preserve">Learners must complete an APA style research paper on a forensic science topic approved by the instructor. The research paper will be 5 to 6 pages in length (minus title and reference pages) and the student must use at least 5 scientific sources. Scientific resources consist of peer reviewed journal articles, government publications and professional literature.  If you have any questions about </w:t>
      </w:r>
      <w:proofErr w:type="gramStart"/>
      <w:r w:rsidRPr="00572430">
        <w:rPr>
          <w:rFonts w:ascii="Lato" w:eastAsia="Times New Roman" w:hAnsi="Lato" w:cs="Times New Roman"/>
          <w:color w:val="000000"/>
          <w:kern w:val="0"/>
          <w:sz w:val="24"/>
          <w:szCs w:val="24"/>
          <w14:ligatures w14:val="none"/>
        </w:rPr>
        <w:t>this</w:t>
      </w:r>
      <w:proofErr w:type="gramEnd"/>
      <w:r w:rsidRPr="00572430">
        <w:rPr>
          <w:rFonts w:ascii="Lato" w:eastAsia="Times New Roman" w:hAnsi="Lato" w:cs="Times New Roman"/>
          <w:color w:val="000000"/>
          <w:kern w:val="0"/>
          <w:sz w:val="24"/>
          <w:szCs w:val="24"/>
          <w14:ligatures w14:val="none"/>
        </w:rPr>
        <w:t xml:space="preserve"> see the instructor. </w:t>
      </w:r>
    </w:p>
    <w:p w14:paraId="677AC3C7"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 These are the minimum requirements for assignments </w:t>
      </w:r>
      <w:proofErr w:type="gramStart"/>
      <w:r w:rsidRPr="00572430">
        <w:rPr>
          <w:rFonts w:ascii="Lato" w:eastAsia="Times New Roman" w:hAnsi="Lato" w:cs="Times New Roman"/>
          <w:color w:val="000000"/>
          <w:kern w:val="0"/>
          <w:sz w:val="24"/>
          <w:szCs w:val="24"/>
          <w14:ligatures w14:val="none"/>
        </w:rPr>
        <w:t>in order to</w:t>
      </w:r>
      <w:proofErr w:type="gramEnd"/>
      <w:r w:rsidRPr="00572430">
        <w:rPr>
          <w:rFonts w:ascii="Lato" w:eastAsia="Times New Roman" w:hAnsi="Lato" w:cs="Times New Roman"/>
          <w:color w:val="000000"/>
          <w:kern w:val="0"/>
          <w:sz w:val="24"/>
          <w:szCs w:val="24"/>
          <w14:ligatures w14:val="none"/>
        </w:rPr>
        <w:t xml:space="preserve"> complete this course. Please be sure to review the grading rubric or scoring guide for each assignment’s grading criteria. ***</w:t>
      </w:r>
    </w:p>
    <w:p w14:paraId="6BB5A4B3"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b/>
          <w:bCs/>
          <w:color w:val="000000"/>
          <w:kern w:val="0"/>
          <w:sz w:val="24"/>
          <w:szCs w:val="24"/>
          <w:u w:val="single"/>
          <w14:ligatures w14:val="none"/>
        </w:rPr>
        <w:t>EVALUATION &amp; GRADING</w:t>
      </w:r>
    </w:p>
    <w:p w14:paraId="327C4716"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572430" w:rsidRPr="00572430" w14:paraId="328CC48C" w14:textId="77777777" w:rsidTr="0057243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BFEBBC"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14:ligatures w14:val="none"/>
              </w:rPr>
              <w:t>Percentage of Points Earned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C375D9"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14:ligatures w14:val="none"/>
              </w:rPr>
              <w:t>Corresponding Letter Grade</w:t>
            </w:r>
          </w:p>
        </w:tc>
      </w:tr>
      <w:tr w:rsidR="00572430" w:rsidRPr="00572430" w14:paraId="2286908F" w14:textId="77777777" w:rsidTr="0057243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5D09F9"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546A80"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A</w:t>
            </w:r>
          </w:p>
        </w:tc>
      </w:tr>
      <w:tr w:rsidR="00572430" w:rsidRPr="00572430" w14:paraId="4A54E821" w14:textId="77777777" w:rsidTr="0057243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64928C"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56BB1B"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B</w:t>
            </w:r>
          </w:p>
        </w:tc>
      </w:tr>
      <w:tr w:rsidR="00572430" w:rsidRPr="00572430" w14:paraId="6490F173" w14:textId="77777777" w:rsidTr="0057243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5A146D"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CE7CA7"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C</w:t>
            </w:r>
          </w:p>
        </w:tc>
      </w:tr>
      <w:tr w:rsidR="00572430" w:rsidRPr="00572430" w14:paraId="669A1785" w14:textId="77777777" w:rsidTr="0057243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8BC05D"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5F85BB"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D</w:t>
            </w:r>
          </w:p>
        </w:tc>
      </w:tr>
      <w:tr w:rsidR="00572430" w:rsidRPr="00572430" w14:paraId="71074B22" w14:textId="77777777" w:rsidTr="0057243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85392F"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EFA12E"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F</w:t>
            </w:r>
          </w:p>
        </w:tc>
      </w:tr>
    </w:tbl>
    <w:p w14:paraId="3FDA46FF"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14:ligatures w14:val="none"/>
        </w:rPr>
        <w:t>NOTE: Criminal justice students must earn a final grade of "C" or higher.</w:t>
      </w:r>
    </w:p>
    <w:p w14:paraId="33E270FD"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11157746"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572430" w:rsidRPr="00572430" w14:paraId="704937E1" w14:textId="77777777" w:rsidTr="0057243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8D7857" w14:textId="77777777" w:rsidR="00572430" w:rsidRPr="00572430" w:rsidRDefault="00572430" w:rsidP="00572430">
            <w:pPr>
              <w:spacing w:after="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4E9F7B" w14:textId="77777777" w:rsidR="00572430" w:rsidRPr="00572430" w:rsidRDefault="00572430" w:rsidP="00572430">
            <w:pPr>
              <w:spacing w:after="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14:ligatures w14:val="none"/>
              </w:rPr>
              <w:t>Percentage of Final Grade</w:t>
            </w:r>
          </w:p>
        </w:tc>
      </w:tr>
      <w:tr w:rsidR="00572430" w:rsidRPr="00572430" w14:paraId="6ECFE704" w14:textId="77777777" w:rsidTr="0057243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F198DE" w14:textId="77777777" w:rsidR="00572430" w:rsidRPr="00572430" w:rsidRDefault="00572430" w:rsidP="00572430">
            <w:pPr>
              <w:spacing w:after="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Discussion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82464E"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20%</w:t>
            </w:r>
          </w:p>
        </w:tc>
      </w:tr>
      <w:tr w:rsidR="00572430" w:rsidRPr="00572430" w14:paraId="2FF65DEB" w14:textId="77777777" w:rsidTr="0057243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DE65A3" w14:textId="77777777" w:rsidR="00572430" w:rsidRPr="00572430" w:rsidRDefault="00572430" w:rsidP="00572430">
            <w:pPr>
              <w:spacing w:after="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EDE852"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60%</w:t>
            </w:r>
          </w:p>
        </w:tc>
      </w:tr>
      <w:tr w:rsidR="00572430" w:rsidRPr="00572430" w14:paraId="3038C8A4" w14:textId="77777777" w:rsidTr="0057243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7DC8D4" w14:textId="77777777" w:rsidR="00572430" w:rsidRPr="00572430" w:rsidRDefault="00572430" w:rsidP="00572430">
            <w:pPr>
              <w:spacing w:after="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Research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8E394C" w14:textId="77777777" w:rsidR="00572430" w:rsidRPr="00572430" w:rsidRDefault="00572430" w:rsidP="00572430">
            <w:pPr>
              <w:spacing w:after="0" w:line="240" w:lineRule="auto"/>
              <w:jc w:val="center"/>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20%</w:t>
            </w:r>
          </w:p>
        </w:tc>
      </w:tr>
    </w:tbl>
    <w:p w14:paraId="0D75FF9E"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02DC012E"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PROJECTED LEARNING SCHEDULE</w:t>
      </w:r>
    </w:p>
    <w:p w14:paraId="4D25FEB4"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Module 1:   October 9th – October 22nd (2 weeks) </w:t>
      </w:r>
      <w:r w:rsidRPr="00572430">
        <w:rPr>
          <w:rFonts w:ascii="Lato" w:eastAsia="Times New Roman" w:hAnsi="Lato" w:cs="Times New Roman"/>
          <w:color w:val="000000"/>
          <w:kern w:val="0"/>
          <w:sz w:val="24"/>
          <w:szCs w:val="24"/>
          <w14:ligatures w14:val="none"/>
        </w:rPr>
        <w:br/>
        <w:t>Chapter 1: Introduction</w:t>
      </w:r>
      <w:r w:rsidRPr="00572430">
        <w:rPr>
          <w:rFonts w:ascii="Lato" w:eastAsia="Times New Roman" w:hAnsi="Lato" w:cs="Times New Roman"/>
          <w:color w:val="000000"/>
          <w:kern w:val="0"/>
          <w:sz w:val="24"/>
          <w:szCs w:val="24"/>
          <w14:ligatures w14:val="none"/>
        </w:rPr>
        <w:br/>
        <w:t>Chapter 2: The Crime Scene</w:t>
      </w:r>
      <w:r w:rsidRPr="00572430">
        <w:rPr>
          <w:rFonts w:ascii="Lato" w:eastAsia="Times New Roman" w:hAnsi="Lato" w:cs="Times New Roman"/>
          <w:color w:val="000000"/>
          <w:kern w:val="0"/>
          <w:sz w:val="24"/>
          <w:szCs w:val="24"/>
          <w14:ligatures w14:val="none"/>
        </w:rPr>
        <w:br/>
        <w:t>Chapter 3: Physical Evidence</w:t>
      </w:r>
    </w:p>
    <w:p w14:paraId="45A913B0"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b/>
          <w:bCs/>
          <w:color w:val="000000"/>
          <w:kern w:val="0"/>
          <w:sz w:val="24"/>
          <w:szCs w:val="24"/>
          <w:u w:val="single"/>
          <w14:ligatures w14:val="none"/>
        </w:rPr>
        <w:t>Module 2:   October 23rd – November 5th (2 weeks)</w:t>
      </w: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color w:val="000000"/>
          <w:kern w:val="0"/>
          <w:sz w:val="24"/>
          <w:szCs w:val="24"/>
          <w14:ligatures w14:val="none"/>
        </w:rPr>
        <w:lastRenderedPageBreak/>
        <w:t>Chapter 5: Death Investigation</w:t>
      </w:r>
      <w:r w:rsidRPr="00572430">
        <w:rPr>
          <w:rFonts w:ascii="Lato" w:eastAsia="Times New Roman" w:hAnsi="Lato" w:cs="Times New Roman"/>
          <w:color w:val="000000"/>
          <w:kern w:val="0"/>
          <w:sz w:val="24"/>
          <w:szCs w:val="24"/>
          <w14:ligatures w14:val="none"/>
        </w:rPr>
        <w:br/>
        <w:t>Chapter 12: Drugs</w:t>
      </w:r>
    </w:p>
    <w:p w14:paraId="02651EAF"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b/>
          <w:bCs/>
          <w:color w:val="000000"/>
          <w:kern w:val="0"/>
          <w:sz w:val="24"/>
          <w:szCs w:val="24"/>
          <w:u w:val="single"/>
          <w14:ligatures w14:val="none"/>
        </w:rPr>
        <w:t>Module 3:  November 6th - November 12th (1 week)</w:t>
      </w:r>
      <w:r w:rsidRPr="00572430">
        <w:rPr>
          <w:rFonts w:ascii="Lato" w:eastAsia="Times New Roman" w:hAnsi="Lato" w:cs="Times New Roman"/>
          <w:color w:val="000000"/>
          <w:kern w:val="0"/>
          <w:sz w:val="24"/>
          <w:szCs w:val="24"/>
          <w14:ligatures w14:val="none"/>
        </w:rPr>
        <w:br/>
        <w:t>Chapter 13: Forensic Toxicology</w:t>
      </w:r>
      <w:r w:rsidRPr="00572430">
        <w:rPr>
          <w:rFonts w:ascii="Lato" w:eastAsia="Times New Roman" w:hAnsi="Lato" w:cs="Times New Roman"/>
          <w:color w:val="000000"/>
          <w:kern w:val="0"/>
          <w:sz w:val="24"/>
          <w:szCs w:val="24"/>
          <w14:ligatures w14:val="none"/>
        </w:rPr>
        <w:br/>
        <w:t>Chapter 16: DNA: The Indispensable Forensic Science Tool</w:t>
      </w:r>
    </w:p>
    <w:p w14:paraId="7C56C795"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28339F2F"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Module 4:  November 13th – November 19th (1 week)</w:t>
      </w:r>
      <w:r w:rsidRPr="00572430">
        <w:rPr>
          <w:rFonts w:ascii="Lato" w:eastAsia="Times New Roman" w:hAnsi="Lato" w:cs="Times New Roman"/>
          <w:color w:val="000000"/>
          <w:kern w:val="0"/>
          <w:sz w:val="24"/>
          <w:szCs w:val="24"/>
          <w14:ligatures w14:val="none"/>
        </w:rPr>
        <w:br/>
        <w:t>Chapter 4: Crime Scene Reconstruction: Bloodstain Pattern Analysis</w:t>
      </w:r>
      <w:r w:rsidRPr="00572430">
        <w:rPr>
          <w:rFonts w:ascii="Lato" w:eastAsia="Times New Roman" w:hAnsi="Lato" w:cs="Times New Roman"/>
          <w:color w:val="000000"/>
          <w:kern w:val="0"/>
          <w:sz w:val="24"/>
          <w:szCs w:val="24"/>
          <w14:ligatures w14:val="none"/>
        </w:rPr>
        <w:br/>
        <w:t>Chapter 11: Hairs, Fibers, &amp; Paint</w:t>
      </w:r>
    </w:p>
    <w:p w14:paraId="5F6EA8D0"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334F0C21"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Module 5:  November 20th - December 3rd (2 weeks)</w:t>
      </w:r>
      <w:r w:rsidRPr="00572430">
        <w:rPr>
          <w:rFonts w:ascii="Lato" w:eastAsia="Times New Roman" w:hAnsi="Lato" w:cs="Times New Roman"/>
          <w:color w:val="000000"/>
          <w:kern w:val="0"/>
          <w:sz w:val="24"/>
          <w:szCs w:val="24"/>
          <w14:ligatures w14:val="none"/>
        </w:rPr>
        <w:br/>
        <w:t>Chapter 9: Impression Evidence</w:t>
      </w:r>
    </w:p>
    <w:p w14:paraId="7A911C49"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Chapter 6: Fingerprints</w:t>
      </w:r>
    </w:p>
    <w:p w14:paraId="2BF7159B"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4104A32A"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ONLINE ATTENDANCE AND WITHDRAWAL POLICY</w:t>
      </w:r>
    </w:p>
    <w:p w14:paraId="69F46383"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5F9A8FF3"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Online courses are delivered over a period of eight (8) weeks with activities and assignments specified for each week. An online week is defined as being Monday 12:00 AM (EST) through Sunday at 11:59 PM (EST). Deadlines for attendance are based on Eastern Standard Time.</w:t>
      </w:r>
    </w:p>
    <w:p w14:paraId="479144AE"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A student will be considered </w:t>
      </w:r>
      <w:proofErr w:type="gramStart"/>
      <w:r w:rsidRPr="00572430">
        <w:rPr>
          <w:rFonts w:ascii="Lato" w:eastAsia="Times New Roman" w:hAnsi="Lato" w:cs="Times New Roman"/>
          <w:color w:val="000000"/>
          <w:kern w:val="0"/>
          <w:sz w:val="24"/>
          <w:szCs w:val="24"/>
          <w14:ligatures w14:val="none"/>
        </w:rPr>
        <w:t>in</w:t>
      </w:r>
      <w:proofErr w:type="gramEnd"/>
      <w:r w:rsidRPr="00572430">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2B04942A"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Initial Course Participation</w:t>
      </w:r>
      <w:r w:rsidRPr="00572430">
        <w:rPr>
          <w:rFonts w:ascii="Lato" w:eastAsia="Times New Roman" w:hAnsi="Lato" w:cs="Times New Roman"/>
          <w:color w:val="000000"/>
          <w:kern w:val="0"/>
          <w:sz w:val="24"/>
          <w:szCs w:val="24"/>
          <w14:ligatures w14:val="none"/>
        </w:rPr>
        <w:br/>
        <w:t>A student who fails to participate during the first 8 calendar days of a course shall be administratively withdrawn from the course.</w:t>
      </w:r>
    </w:p>
    <w:p w14:paraId="69B4D7A3"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Ongoing Course Participation</w:t>
      </w:r>
      <w:r w:rsidRPr="00572430">
        <w:rPr>
          <w:rFonts w:ascii="Lato" w:eastAsia="Times New Roman" w:hAnsi="Lato" w:cs="Times New Roman"/>
          <w:color w:val="000000"/>
          <w:kern w:val="0"/>
          <w:sz w:val="24"/>
          <w:szCs w:val="24"/>
          <w14:ligatures w14:val="none"/>
        </w:rPr>
        <w:br/>
        <w:t xml:space="preserve">Ongoing course participation is satisfied through the continued completion of course room activities, such as assignments or discussion question responses. Students who do not participate in a course for 7 or more consecutive days are not </w:t>
      </w:r>
      <w:proofErr w:type="gramStart"/>
      <w:r w:rsidRPr="00572430">
        <w:rPr>
          <w:rFonts w:ascii="Lato" w:eastAsia="Times New Roman" w:hAnsi="Lato" w:cs="Times New Roman"/>
          <w:color w:val="000000"/>
          <w:kern w:val="0"/>
          <w:sz w:val="24"/>
          <w:szCs w:val="24"/>
          <w14:ligatures w14:val="none"/>
        </w:rPr>
        <w:t>satisfying</w:t>
      </w:r>
      <w:proofErr w:type="gramEnd"/>
      <w:r w:rsidRPr="00572430">
        <w:rPr>
          <w:rFonts w:ascii="Lato" w:eastAsia="Times New Roman" w:hAnsi="Lato" w:cs="Times New Roman"/>
          <w:color w:val="000000"/>
          <w:kern w:val="0"/>
          <w:sz w:val="24"/>
          <w:szCs w:val="24"/>
          <w14:ligatures w14:val="none"/>
        </w:rPr>
        <w:t xml:space="preserve"> ongoing </w:t>
      </w:r>
      <w:r w:rsidRPr="00572430">
        <w:rPr>
          <w:rFonts w:ascii="Lato" w:eastAsia="Times New Roman" w:hAnsi="Lato" w:cs="Times New Roman"/>
          <w:color w:val="000000"/>
          <w:kern w:val="0"/>
          <w:sz w:val="24"/>
          <w:szCs w:val="24"/>
          <w14:ligatures w14:val="none"/>
        </w:rPr>
        <w:lastRenderedPageBreak/>
        <w:t>course participation. There are weekly discussion questions for this course.</w:t>
      </w:r>
      <w:r w:rsidRPr="00572430">
        <w:rPr>
          <w:rFonts w:ascii="Lato" w:eastAsia="Times New Roman" w:hAnsi="Lato" w:cs="Times New Roman"/>
          <w:color w:val="000000"/>
          <w:kern w:val="0"/>
          <w:sz w:val="24"/>
          <w:szCs w:val="24"/>
          <w14:ligatures w14:val="none"/>
        </w:rPr>
        <w:br/>
      </w:r>
      <w:r w:rsidRPr="00572430">
        <w:rPr>
          <w:rFonts w:ascii="Lato" w:eastAsia="Times New Roman" w:hAnsi="Lato" w:cs="Times New Roman"/>
          <w:color w:val="000000"/>
          <w:kern w:val="0"/>
          <w:sz w:val="24"/>
          <w:szCs w:val="24"/>
          <w14:ligatures w14:val="none"/>
        </w:rPr>
        <w:br/>
        <w:t xml:space="preserve">Students who are not satisfying the ongoing course participation requirement will be notified via </w:t>
      </w:r>
      <w:proofErr w:type="gramStart"/>
      <w:r w:rsidRPr="00572430">
        <w:rPr>
          <w:rFonts w:ascii="Lato" w:eastAsia="Times New Roman" w:hAnsi="Lato" w:cs="Times New Roman"/>
          <w:color w:val="000000"/>
          <w:kern w:val="0"/>
          <w:sz w:val="24"/>
          <w:szCs w:val="24"/>
          <w14:ligatures w14:val="none"/>
        </w:rPr>
        <w:t>University</w:t>
      </w:r>
      <w:proofErr w:type="gramEnd"/>
      <w:r w:rsidRPr="00572430">
        <w:rPr>
          <w:rFonts w:ascii="Lato" w:eastAsia="Times New Roman" w:hAnsi="Lato" w:cs="Times New Roman"/>
          <w:color w:val="000000"/>
          <w:kern w:val="0"/>
          <w:sz w:val="24"/>
          <w:szCs w:val="24"/>
          <w14:ligatures w14:val="none"/>
        </w:rPr>
        <w:t xml:space="preserve"> email. The learner must resume participation in the course within 3 calendar days following an absence.</w:t>
      </w:r>
    </w:p>
    <w:p w14:paraId="59C173E3"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Students who do not resume participation in the course will be administratively withdrawn from the course and issued a grade of “W” or “F”. A grade of “W” will be issued if the administrative withdrawal occurs before 11:59 PM (EST) on Monday of the fifth week of the course.</w:t>
      </w:r>
    </w:p>
    <w:p w14:paraId="6D87A5FA"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07F751D9"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360BA635"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NON-DISCRIMINATION STATEMENT</w:t>
      </w:r>
    </w:p>
    <w:p w14:paraId="77F417D1"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572430">
        <w:rPr>
          <w:rFonts w:ascii="Lato" w:eastAsia="Times New Roman" w:hAnsi="Lato" w:cs="Times New Roman"/>
          <w:color w:val="000000"/>
          <w:kern w:val="0"/>
          <w:sz w:val="24"/>
          <w:szCs w:val="24"/>
          <w14:ligatures w14:val="none"/>
        </w:rPr>
        <w:t>on the basis of</w:t>
      </w:r>
      <w:proofErr w:type="gramEnd"/>
      <w:r w:rsidRPr="00572430">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6A42A196"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572430">
        <w:rPr>
          <w:rFonts w:ascii="Lato" w:eastAsia="Times New Roman" w:hAnsi="Lato" w:cs="Times New Roman"/>
          <w:color w:val="000000"/>
          <w:kern w:val="0"/>
          <w:sz w:val="24"/>
          <w:szCs w:val="24"/>
          <w14:ligatures w14:val="none"/>
        </w:rPr>
        <w:t>provides for</w:t>
      </w:r>
      <w:proofErr w:type="gramEnd"/>
      <w:r w:rsidRPr="00572430">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572430">
        <w:rPr>
          <w:rFonts w:ascii="Lato" w:eastAsia="Times New Roman" w:hAnsi="Lato" w:cs="Times New Roman"/>
          <w:color w:val="000000"/>
          <w:kern w:val="0"/>
          <w:sz w:val="24"/>
          <w:szCs w:val="24"/>
          <w14:ligatures w14:val="none"/>
        </w:rPr>
        <w:t>an accommodation</w:t>
      </w:r>
      <w:proofErr w:type="gramEnd"/>
      <w:r w:rsidRPr="00572430">
        <w:rPr>
          <w:rFonts w:ascii="Lato" w:eastAsia="Times New Roman" w:hAnsi="Lato" w:cs="Times New Roman"/>
          <w:color w:val="000000"/>
          <w:kern w:val="0"/>
          <w:sz w:val="24"/>
          <w:szCs w:val="24"/>
          <w14:ligatures w14:val="none"/>
        </w:rPr>
        <w:t>, please contact the Academic Support Office (ASO).</w:t>
      </w:r>
    </w:p>
    <w:p w14:paraId="193DF0A7"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572430">
        <w:rPr>
          <w:rFonts w:ascii="Lato" w:eastAsia="Times New Roman" w:hAnsi="Lato" w:cs="Times New Roman"/>
          <w:color w:val="000000"/>
          <w:kern w:val="0"/>
          <w:sz w:val="24"/>
          <w:szCs w:val="24"/>
          <w14:ligatures w14:val="none"/>
        </w:rPr>
        <w:t>accommodations</w:t>
      </w:r>
      <w:proofErr w:type="gramEnd"/>
      <w:r w:rsidRPr="00572430">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The ASO may be reached at 770-720-5567.</w:t>
      </w:r>
    </w:p>
    <w:p w14:paraId="7846057D"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w:t>
      </w:r>
    </w:p>
    <w:p w14:paraId="314D8FE9"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b/>
          <w:bCs/>
          <w:color w:val="000000"/>
          <w:kern w:val="0"/>
          <w:sz w:val="24"/>
          <w:szCs w:val="24"/>
          <w:u w:val="single"/>
          <w14:ligatures w14:val="none"/>
        </w:rPr>
        <w:t>ONLINE ACADEMIC SUPPORT SERVICES</w:t>
      </w:r>
    </w:p>
    <w:p w14:paraId="0796AF18" w14:textId="77777777" w:rsidR="00572430" w:rsidRPr="00572430" w:rsidRDefault="00572430" w:rsidP="00572430">
      <w:pPr>
        <w:shd w:val="clear" w:color="auto" w:fill="FFFFFF"/>
        <w:spacing w:before="180" w:after="180" w:line="240" w:lineRule="auto"/>
        <w:rPr>
          <w:rFonts w:ascii="Lato" w:eastAsia="Times New Roman" w:hAnsi="Lato" w:cs="Times New Roman"/>
          <w:color w:val="000000"/>
          <w:kern w:val="0"/>
          <w:sz w:val="24"/>
          <w:szCs w:val="24"/>
          <w14:ligatures w14:val="none"/>
        </w:rPr>
      </w:pPr>
      <w:r w:rsidRPr="00572430">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572430">
        <w:rPr>
          <w:rFonts w:ascii="Lato" w:eastAsia="Times New Roman" w:hAnsi="Lato" w:cs="Times New Roman"/>
          <w:color w:val="000000"/>
          <w:kern w:val="0"/>
          <w:sz w:val="24"/>
          <w:szCs w:val="24"/>
          <w14:ligatures w14:val="none"/>
        </w:rPr>
        <w:t>BrainFuse</w:t>
      </w:r>
      <w:proofErr w:type="spellEnd"/>
      <w:r w:rsidRPr="00572430">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6" w:tooltip="Course Resources" w:history="1">
        <w:r w:rsidRPr="00572430">
          <w:rPr>
            <w:rFonts w:ascii="Lato" w:eastAsia="Times New Roman" w:hAnsi="Lato" w:cs="Times New Roman"/>
            <w:color w:val="0000FF"/>
            <w:kern w:val="0"/>
            <w:sz w:val="24"/>
            <w:szCs w:val="24"/>
            <w:u w:val="single"/>
            <w14:ligatures w14:val="none"/>
          </w:rPr>
          <w:t>Course Resources</w:t>
        </w:r>
      </w:hyperlink>
      <w:r w:rsidRPr="00572430">
        <w:rPr>
          <w:rFonts w:ascii="Lato" w:eastAsia="Times New Roman" w:hAnsi="Lato" w:cs="Times New Roman"/>
          <w:color w:val="000000"/>
          <w:kern w:val="0"/>
          <w:sz w:val="24"/>
          <w:szCs w:val="24"/>
          <w14:ligatures w14:val="none"/>
        </w:rPr>
        <w:t>.</w:t>
      </w:r>
    </w:p>
    <w:p w14:paraId="454DFFC4"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650"/>
    <w:multiLevelType w:val="multilevel"/>
    <w:tmpl w:val="B07C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0777"/>
    <w:multiLevelType w:val="multilevel"/>
    <w:tmpl w:val="42F6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92656"/>
    <w:multiLevelType w:val="multilevel"/>
    <w:tmpl w:val="AFD0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D5211"/>
    <w:multiLevelType w:val="multilevel"/>
    <w:tmpl w:val="590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307EF"/>
    <w:multiLevelType w:val="multilevel"/>
    <w:tmpl w:val="2D70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D72B1"/>
    <w:multiLevelType w:val="multilevel"/>
    <w:tmpl w:val="89B2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3FDE"/>
    <w:multiLevelType w:val="multilevel"/>
    <w:tmpl w:val="E5F4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700D0"/>
    <w:multiLevelType w:val="multilevel"/>
    <w:tmpl w:val="B9F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F1EC4"/>
    <w:multiLevelType w:val="multilevel"/>
    <w:tmpl w:val="DD44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23803"/>
    <w:multiLevelType w:val="multilevel"/>
    <w:tmpl w:val="FCD6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A2A7A"/>
    <w:multiLevelType w:val="multilevel"/>
    <w:tmpl w:val="A2D8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17BA2"/>
    <w:multiLevelType w:val="multilevel"/>
    <w:tmpl w:val="B436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47E36"/>
    <w:multiLevelType w:val="multilevel"/>
    <w:tmpl w:val="418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278237">
    <w:abstractNumId w:val="11"/>
  </w:num>
  <w:num w:numId="2" w16cid:durableId="1103112126">
    <w:abstractNumId w:val="0"/>
  </w:num>
  <w:num w:numId="3" w16cid:durableId="1668289121">
    <w:abstractNumId w:val="9"/>
  </w:num>
  <w:num w:numId="4" w16cid:durableId="10421028">
    <w:abstractNumId w:val="6"/>
  </w:num>
  <w:num w:numId="5" w16cid:durableId="274562507">
    <w:abstractNumId w:val="4"/>
  </w:num>
  <w:num w:numId="6" w16cid:durableId="1800876320">
    <w:abstractNumId w:val="3"/>
  </w:num>
  <w:num w:numId="7" w16cid:durableId="837501143">
    <w:abstractNumId w:val="12"/>
  </w:num>
  <w:num w:numId="8" w16cid:durableId="2126268493">
    <w:abstractNumId w:val="5"/>
  </w:num>
  <w:num w:numId="9" w16cid:durableId="1268780099">
    <w:abstractNumId w:val="1"/>
  </w:num>
  <w:num w:numId="10" w16cid:durableId="1733850768">
    <w:abstractNumId w:val="2"/>
  </w:num>
  <w:num w:numId="11" w16cid:durableId="694386511">
    <w:abstractNumId w:val="7"/>
  </w:num>
  <w:num w:numId="12" w16cid:durableId="1889298721">
    <w:abstractNumId w:val="8"/>
  </w:num>
  <w:num w:numId="13" w16cid:durableId="1988779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30"/>
    <w:rsid w:val="001025EB"/>
    <w:rsid w:val="0057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9679"/>
  <w15:chartTrackingRefBased/>
  <w15:docId w15:val="{169862FA-6BBC-45A8-A7A2-D443ACC1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inhardtuniversity.instructure.com/courses/9195/pages/course-resour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2023-10-30T18:27:00Z</dcterms:created>
  <dcterms:modified xsi:type="dcterms:W3CDTF">2023-10-30T18:28:00Z</dcterms:modified>
</cp:coreProperties>
</file>