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57A7" w14:textId="77777777" w:rsidR="00F573A0" w:rsidRDefault="00F573A0" w:rsidP="003F53D9">
      <w:pPr>
        <w:pStyle w:val="NoSpacing"/>
        <w:rPr>
          <w:rFonts w:ascii="Times New Roman" w:hAnsi="Times New Roman"/>
          <w:b/>
          <w:sz w:val="32"/>
          <w:szCs w:val="32"/>
        </w:rPr>
      </w:pPr>
    </w:p>
    <w:p w14:paraId="6ED623EE" w14:textId="2545EBBC"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Syllabus</w:t>
      </w:r>
    </w:p>
    <w:p w14:paraId="282D41E5" w14:textId="2360D054" w:rsidR="003F53D9" w:rsidRPr="00824DB5" w:rsidRDefault="003F53D9" w:rsidP="003F53D9">
      <w:pPr>
        <w:pStyle w:val="NoSpacing"/>
        <w:rPr>
          <w:rFonts w:ascii="Times New Roman" w:hAnsi="Times New Roman"/>
          <w:b/>
          <w:sz w:val="32"/>
          <w:szCs w:val="32"/>
        </w:rPr>
      </w:pPr>
      <w:r w:rsidRPr="00824DB5">
        <w:rPr>
          <w:rFonts w:ascii="Times New Roman" w:hAnsi="Times New Roman"/>
          <w:b/>
          <w:sz w:val="32"/>
          <w:szCs w:val="32"/>
        </w:rPr>
        <w:t xml:space="preserve">BUS </w:t>
      </w:r>
      <w:r w:rsidR="00691E06">
        <w:rPr>
          <w:rFonts w:ascii="Times New Roman" w:hAnsi="Times New Roman"/>
          <w:b/>
          <w:sz w:val="32"/>
          <w:szCs w:val="32"/>
        </w:rPr>
        <w:t>309</w:t>
      </w:r>
    </w:p>
    <w:p w14:paraId="6B45BF56" w14:textId="68F271A7" w:rsidR="003F53D9" w:rsidRPr="00824DB5" w:rsidRDefault="00691E06" w:rsidP="003F53D9">
      <w:pPr>
        <w:pStyle w:val="NoSpacing"/>
        <w:rPr>
          <w:rFonts w:ascii="Times New Roman" w:hAnsi="Times New Roman"/>
          <w:b/>
          <w:sz w:val="32"/>
          <w:szCs w:val="32"/>
        </w:rPr>
      </w:pPr>
      <w:r>
        <w:rPr>
          <w:rFonts w:ascii="Times New Roman" w:hAnsi="Times New Roman"/>
          <w:b/>
          <w:sz w:val="32"/>
          <w:szCs w:val="32"/>
        </w:rPr>
        <w:t>Organizational Change</w:t>
      </w:r>
    </w:p>
    <w:p w14:paraId="6DCA3B94" w14:textId="415277CF" w:rsidR="003F53D9" w:rsidRPr="00824DB5" w:rsidRDefault="003F53D9" w:rsidP="003F53D9">
      <w:pPr>
        <w:pStyle w:val="NoSpacing"/>
        <w:rPr>
          <w:rFonts w:ascii="Times New Roman" w:hAnsi="Times New Roman"/>
        </w:rPr>
      </w:pPr>
    </w:p>
    <w:p w14:paraId="025C87FE" w14:textId="77777777" w:rsidR="003F53D9" w:rsidRDefault="003F53D9" w:rsidP="003F53D9">
      <w:pPr>
        <w:pStyle w:val="NoSpacing"/>
        <w:rPr>
          <w:rFonts w:ascii="Arial" w:hAnsi="Arial" w:cs="Arial"/>
          <w:b/>
          <w:bCs/>
          <w:sz w:val="24"/>
          <w:szCs w:val="24"/>
        </w:rPr>
      </w:pPr>
    </w:p>
    <w:p w14:paraId="32D9CC0E" w14:textId="77777777" w:rsidR="003F53D9" w:rsidRPr="00824DB5" w:rsidRDefault="003F53D9" w:rsidP="003F53D9">
      <w:pPr>
        <w:pStyle w:val="NoSpacing"/>
        <w:rPr>
          <w:rFonts w:ascii="Times New Roman" w:hAnsi="Times New Roman"/>
        </w:rPr>
      </w:pPr>
      <w:r w:rsidRPr="00824DB5">
        <w:rPr>
          <w:rFonts w:ascii="Times New Roman" w:hAnsi="Times New Roman"/>
          <w:b/>
          <w:bCs/>
          <w:sz w:val="24"/>
          <w:szCs w:val="24"/>
        </w:rPr>
        <w:t>Professor:</w:t>
      </w:r>
      <w:r w:rsidRPr="00824DB5">
        <w:rPr>
          <w:rFonts w:ascii="Times New Roman" w:hAnsi="Times New Roman"/>
        </w:rPr>
        <w:t xml:space="preserve">  </w:t>
      </w:r>
    </w:p>
    <w:p w14:paraId="6875F214"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Tony Daniel, Ph.D., SHRM-SCP</w:t>
      </w:r>
    </w:p>
    <w:p w14:paraId="0FD4D491" w14:textId="7ADBB880" w:rsidR="003F53D9" w:rsidRDefault="003F53D9" w:rsidP="003F53D9">
      <w:pPr>
        <w:pStyle w:val="NormalWeb"/>
        <w:shd w:val="clear" w:color="auto" w:fill="FFFFFF"/>
        <w:spacing w:before="180" w:beforeAutospacing="0" w:after="180" w:afterAutospacing="0"/>
        <w:rPr>
          <w:color w:val="000000"/>
        </w:rPr>
      </w:pPr>
      <w:r w:rsidRPr="00824DB5">
        <w:rPr>
          <w:color w:val="000000"/>
        </w:rPr>
        <w:t>Phone:  770</w:t>
      </w:r>
      <w:r w:rsidR="00BE747B">
        <w:rPr>
          <w:color w:val="000000"/>
        </w:rPr>
        <w:t>.</w:t>
      </w:r>
      <w:r w:rsidRPr="00824DB5">
        <w:rPr>
          <w:color w:val="000000"/>
        </w:rPr>
        <w:t>720</w:t>
      </w:r>
      <w:r w:rsidR="00BE747B">
        <w:rPr>
          <w:color w:val="000000"/>
        </w:rPr>
        <w:t>.</w:t>
      </w:r>
      <w:r w:rsidRPr="00824DB5">
        <w:rPr>
          <w:color w:val="000000"/>
        </w:rPr>
        <w:t>5638</w:t>
      </w:r>
    </w:p>
    <w:p w14:paraId="5A41F89D" w14:textId="60F9AD1F" w:rsidR="00BE747B" w:rsidRPr="00824DB5" w:rsidRDefault="00BE747B" w:rsidP="003F53D9">
      <w:pPr>
        <w:pStyle w:val="NormalWeb"/>
        <w:shd w:val="clear" w:color="auto" w:fill="FFFFFF"/>
        <w:spacing w:before="180" w:beforeAutospacing="0" w:after="180" w:afterAutospacing="0"/>
        <w:rPr>
          <w:color w:val="000000"/>
        </w:rPr>
      </w:pPr>
      <w:r>
        <w:rPr>
          <w:color w:val="000000"/>
        </w:rPr>
        <w:t xml:space="preserve">Cell:  </w:t>
      </w:r>
      <w:r w:rsidR="003E6047">
        <w:rPr>
          <w:color w:val="000000"/>
        </w:rPr>
        <w:t xml:space="preserve">   </w:t>
      </w:r>
      <w:r>
        <w:rPr>
          <w:color w:val="000000"/>
        </w:rPr>
        <w:t>706.266.6345</w:t>
      </w:r>
    </w:p>
    <w:p w14:paraId="72EB7658" w14:textId="77777777" w:rsidR="003F53D9" w:rsidRPr="00824DB5" w:rsidRDefault="003F53D9" w:rsidP="003F53D9">
      <w:pPr>
        <w:pStyle w:val="NormalWeb"/>
        <w:shd w:val="clear" w:color="auto" w:fill="FFFFFF"/>
        <w:spacing w:before="0" w:beforeAutospacing="0" w:after="0" w:afterAutospacing="0"/>
        <w:rPr>
          <w:color w:val="000000"/>
        </w:rPr>
      </w:pPr>
      <w:r w:rsidRPr="00824DB5">
        <w:rPr>
          <w:color w:val="000000"/>
        </w:rPr>
        <w:t xml:space="preserve">Email: add@reinhardt.edu </w:t>
      </w:r>
    </w:p>
    <w:p w14:paraId="4E280C99"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Office:  Lawson 202-F</w:t>
      </w:r>
    </w:p>
    <w:p w14:paraId="71782285"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Office Hours:</w:t>
      </w:r>
      <w:r w:rsidRPr="00824DB5">
        <w:rPr>
          <w:color w:val="000000"/>
        </w:rPr>
        <w:t>  See schedule on office door</w:t>
      </w:r>
    </w:p>
    <w:p w14:paraId="03A84A06" w14:textId="223A63CF" w:rsidR="003F53D9" w:rsidRPr="00357823" w:rsidRDefault="003F53D9" w:rsidP="003F53D9">
      <w:pPr>
        <w:pStyle w:val="NormalWeb"/>
        <w:shd w:val="clear" w:color="auto" w:fill="FFFFFF"/>
        <w:spacing w:before="180" w:beforeAutospacing="0" w:after="180" w:afterAutospacing="0"/>
        <w:rPr>
          <w:rFonts w:ascii="Helvetica Neue" w:hAnsi="Helvetica Neue"/>
          <w:color w:val="000000"/>
        </w:rPr>
      </w:pPr>
      <w:r>
        <w:rPr>
          <w:rFonts w:ascii="Helvetica Neue" w:hAnsi="Helvetica Neue"/>
          <w:color w:val="000000"/>
        </w:rPr>
        <w:t> </w:t>
      </w:r>
      <w:r w:rsidRPr="00824DB5">
        <w:rPr>
          <w:color w:val="000000"/>
        </w:rPr>
        <w:t> </w:t>
      </w:r>
    </w:p>
    <w:p w14:paraId="6A2C695F" w14:textId="2E4FB2F4" w:rsidR="003F53D9" w:rsidRDefault="003F53D9" w:rsidP="003F53D9">
      <w:pPr>
        <w:pStyle w:val="NormalWeb"/>
        <w:shd w:val="clear" w:color="auto" w:fill="FFFFFF"/>
        <w:spacing w:before="180" w:beforeAutospacing="0" w:after="180" w:afterAutospacing="0"/>
      </w:pPr>
      <w:r w:rsidRPr="003E6047">
        <w:rPr>
          <w:rStyle w:val="Heading2Char"/>
          <w:rFonts w:ascii="Times New Roman" w:hAnsi="Times New Roman" w:cs="Times New Roman"/>
          <w:b/>
          <w:bCs/>
          <w:color w:val="000000" w:themeColor="text1"/>
          <w:sz w:val="24"/>
          <w:szCs w:val="24"/>
          <w:u w:val="single"/>
        </w:rPr>
        <w:t>Course Description:</w:t>
      </w:r>
      <w:r w:rsidRPr="003E6047">
        <w:rPr>
          <w:color w:val="000000" w:themeColor="text1"/>
        </w:rPr>
        <w:t xml:space="preserve">  </w:t>
      </w:r>
      <w:r w:rsidR="00691E06">
        <w:t>This course explores the basic concepts and processes employed by management during time of organizational change. Specific areas are explored including analysis, teamwork, implementation, control measures, and organizational culture that are conducive to change. This course includes specific components of application of concepts that students will complete during a change management project.</w:t>
      </w:r>
    </w:p>
    <w:p w14:paraId="59817E03" w14:textId="77777777" w:rsidR="00691E06" w:rsidRPr="00824DB5" w:rsidRDefault="00691E06" w:rsidP="003F53D9">
      <w:pPr>
        <w:pStyle w:val="NormalWeb"/>
        <w:shd w:val="clear" w:color="auto" w:fill="FFFFFF"/>
        <w:spacing w:before="180" w:beforeAutospacing="0" w:after="180" w:afterAutospacing="0"/>
        <w:rPr>
          <w:color w:val="000000"/>
        </w:rPr>
      </w:pPr>
    </w:p>
    <w:p w14:paraId="7947BE75" w14:textId="15870299"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3Char"/>
          <w:rFonts w:ascii="Times New Roman" w:hAnsi="Times New Roman" w:cs="Times New Roman"/>
        </w:rPr>
        <w:t>Course/Student Learning Outcomes:</w:t>
      </w:r>
      <w:r w:rsidRPr="00824DB5">
        <w:rPr>
          <w:color w:val="000000"/>
        </w:rPr>
        <w:t> A Strategic Management course should help students hone their knowledge and analytical skills regarding key strategic concepts.  The following learning objectives reflect some of the desired skills and knowledge for attainment:</w:t>
      </w:r>
    </w:p>
    <w:p w14:paraId="1F1C9807" w14:textId="69DC4221" w:rsidR="00691E06" w:rsidRPr="00691E06" w:rsidRDefault="00691E06" w:rsidP="00691E06">
      <w:pPr>
        <w:pStyle w:val="NormalWeb"/>
        <w:numPr>
          <w:ilvl w:val="0"/>
          <w:numId w:val="4"/>
        </w:numPr>
        <w:shd w:val="clear" w:color="auto" w:fill="FFFFFF"/>
        <w:spacing w:before="180" w:after="180"/>
        <w:rPr>
          <w:b/>
          <w:bCs/>
          <w:color w:val="000000"/>
        </w:rPr>
      </w:pPr>
      <w:r w:rsidRPr="00691E06">
        <w:rPr>
          <w:b/>
          <w:bCs/>
          <w:color w:val="000000"/>
        </w:rPr>
        <w:t>Understanding why managing change is both a creative and a rational process.</w:t>
      </w:r>
    </w:p>
    <w:p w14:paraId="2700F65F" w14:textId="183A2895" w:rsidR="00691E06" w:rsidRDefault="00691E06" w:rsidP="00691E06">
      <w:pPr>
        <w:pStyle w:val="NormalWeb"/>
        <w:numPr>
          <w:ilvl w:val="0"/>
          <w:numId w:val="4"/>
        </w:numPr>
        <w:shd w:val="clear" w:color="auto" w:fill="FFFFFF"/>
        <w:spacing w:before="180" w:after="180"/>
        <w:rPr>
          <w:b/>
          <w:bCs/>
          <w:color w:val="000000"/>
        </w:rPr>
      </w:pPr>
      <w:r w:rsidRPr="00691E06">
        <w:rPr>
          <w:b/>
          <w:bCs/>
          <w:color w:val="000000"/>
        </w:rPr>
        <w:t>Understanding how stories of change can contribute to our knowledge of theory and practice.</w:t>
      </w:r>
    </w:p>
    <w:p w14:paraId="5EB18241" w14:textId="0FD1AD7C" w:rsidR="00691E06" w:rsidRPr="00691E06" w:rsidRDefault="00691E06" w:rsidP="00691E06">
      <w:pPr>
        <w:pStyle w:val="NormalWeb"/>
        <w:numPr>
          <w:ilvl w:val="0"/>
          <w:numId w:val="4"/>
        </w:numPr>
        <w:shd w:val="clear" w:color="auto" w:fill="FFFFFF"/>
        <w:spacing w:before="180" w:after="180"/>
        <w:rPr>
          <w:b/>
          <w:bCs/>
          <w:color w:val="000000"/>
        </w:rPr>
      </w:pPr>
      <w:r w:rsidRPr="00691E06">
        <w:rPr>
          <w:b/>
          <w:bCs/>
          <w:color w:val="000000"/>
        </w:rPr>
        <w:t xml:space="preserve">Understanding </w:t>
      </w:r>
      <w:r>
        <w:rPr>
          <w:b/>
          <w:bCs/>
          <w:color w:val="000000"/>
        </w:rPr>
        <w:t>the process</w:t>
      </w:r>
      <w:r w:rsidRPr="00691E06">
        <w:rPr>
          <w:b/>
          <w:bCs/>
          <w:color w:val="000000"/>
        </w:rPr>
        <w:t xml:space="preserve"> of managing change</w:t>
      </w:r>
      <w:r>
        <w:rPr>
          <w:b/>
          <w:bCs/>
          <w:color w:val="000000"/>
        </w:rPr>
        <w:t xml:space="preserve"> and measurement of outcomes</w:t>
      </w:r>
      <w:r w:rsidRPr="00691E06">
        <w:rPr>
          <w:b/>
          <w:bCs/>
          <w:color w:val="000000"/>
        </w:rPr>
        <w:t>.</w:t>
      </w:r>
    </w:p>
    <w:p w14:paraId="2A8A2853" w14:textId="67CC92CF" w:rsidR="00691E06" w:rsidRDefault="00691E06" w:rsidP="00691E06">
      <w:pPr>
        <w:pStyle w:val="NormalWeb"/>
        <w:numPr>
          <w:ilvl w:val="0"/>
          <w:numId w:val="4"/>
        </w:numPr>
        <w:shd w:val="clear" w:color="auto" w:fill="FFFFFF"/>
        <w:spacing w:before="180" w:after="180"/>
        <w:rPr>
          <w:b/>
          <w:bCs/>
          <w:color w:val="000000"/>
        </w:rPr>
      </w:pPr>
      <w:r w:rsidRPr="00691E06">
        <w:rPr>
          <w:b/>
          <w:bCs/>
          <w:color w:val="000000"/>
        </w:rPr>
        <w:t xml:space="preserve">Identifying </w:t>
      </w:r>
      <w:r>
        <w:rPr>
          <w:b/>
          <w:bCs/>
          <w:color w:val="000000"/>
        </w:rPr>
        <w:t xml:space="preserve">and understanding the </w:t>
      </w:r>
      <w:r w:rsidRPr="00691E06">
        <w:rPr>
          <w:b/>
          <w:bCs/>
          <w:color w:val="000000"/>
        </w:rPr>
        <w:t xml:space="preserve">internal </w:t>
      </w:r>
      <w:r>
        <w:rPr>
          <w:b/>
          <w:bCs/>
          <w:color w:val="000000"/>
        </w:rPr>
        <w:t xml:space="preserve">and external </w:t>
      </w:r>
      <w:r w:rsidRPr="00691E06">
        <w:rPr>
          <w:b/>
          <w:bCs/>
          <w:color w:val="000000"/>
        </w:rPr>
        <w:t>drivers</w:t>
      </w:r>
      <w:r>
        <w:rPr>
          <w:b/>
          <w:bCs/>
          <w:color w:val="000000"/>
        </w:rPr>
        <w:t xml:space="preserve"> of organizational change.</w:t>
      </w:r>
    </w:p>
    <w:p w14:paraId="4AEBEBAC" w14:textId="3CFDF70E" w:rsidR="00691E06" w:rsidRPr="00691E06" w:rsidRDefault="00691E06" w:rsidP="004B5663">
      <w:pPr>
        <w:pStyle w:val="NormalWeb"/>
        <w:numPr>
          <w:ilvl w:val="0"/>
          <w:numId w:val="4"/>
        </w:numPr>
        <w:shd w:val="clear" w:color="auto" w:fill="FFFFFF"/>
        <w:spacing w:before="180" w:after="180"/>
        <w:rPr>
          <w:b/>
          <w:bCs/>
          <w:color w:val="000000"/>
        </w:rPr>
      </w:pPr>
      <w:r w:rsidRPr="005B02FD">
        <w:rPr>
          <w:b/>
          <w:bCs/>
          <w:color w:val="000000"/>
        </w:rPr>
        <w:t xml:space="preserve">Analyzing the strengths and weaknesses of </w:t>
      </w:r>
      <w:r w:rsidRPr="00691E06">
        <w:rPr>
          <w:b/>
          <w:bCs/>
          <w:color w:val="000000"/>
        </w:rPr>
        <w:t xml:space="preserve">various diagnostic models </w:t>
      </w:r>
      <w:r w:rsidRPr="005B02FD">
        <w:rPr>
          <w:b/>
          <w:bCs/>
          <w:color w:val="000000"/>
        </w:rPr>
        <w:t xml:space="preserve">of change and their relationship to </w:t>
      </w:r>
      <w:r w:rsidR="005B02FD" w:rsidRPr="005B02FD">
        <w:rPr>
          <w:b/>
          <w:bCs/>
          <w:color w:val="000000"/>
        </w:rPr>
        <w:t xml:space="preserve">the </w:t>
      </w:r>
      <w:r w:rsidR="005B02FD">
        <w:rPr>
          <w:b/>
          <w:bCs/>
          <w:color w:val="000000"/>
        </w:rPr>
        <w:t>o</w:t>
      </w:r>
      <w:r w:rsidRPr="00691E06">
        <w:rPr>
          <w:b/>
          <w:bCs/>
          <w:color w:val="000000"/>
        </w:rPr>
        <w:t>rganization</w:t>
      </w:r>
      <w:r w:rsidR="005B02FD">
        <w:rPr>
          <w:b/>
          <w:bCs/>
          <w:color w:val="000000"/>
        </w:rPr>
        <w:t xml:space="preserve"> and its strategy</w:t>
      </w:r>
      <w:r w:rsidRPr="00691E06">
        <w:rPr>
          <w:b/>
          <w:bCs/>
          <w:color w:val="000000"/>
        </w:rPr>
        <w:t>.</w:t>
      </w:r>
    </w:p>
    <w:p w14:paraId="62F259AD" w14:textId="77777777" w:rsidR="005B02FD" w:rsidRPr="005B02FD" w:rsidRDefault="005B02FD" w:rsidP="005B02FD">
      <w:pPr>
        <w:pStyle w:val="NormalWeb"/>
        <w:numPr>
          <w:ilvl w:val="0"/>
          <w:numId w:val="4"/>
        </w:numPr>
        <w:shd w:val="clear" w:color="auto" w:fill="FFFFFF"/>
        <w:spacing w:before="180" w:after="180"/>
        <w:rPr>
          <w:b/>
          <w:bCs/>
          <w:color w:val="000000"/>
        </w:rPr>
      </w:pPr>
      <w:r w:rsidRPr="005B02FD">
        <w:rPr>
          <w:b/>
          <w:bCs/>
          <w:color w:val="000000"/>
        </w:rPr>
        <w:t>Relating organizational culture and change.</w:t>
      </w:r>
    </w:p>
    <w:p w14:paraId="06672774" w14:textId="1A90EDC2" w:rsidR="005B02FD" w:rsidRPr="005B02FD" w:rsidRDefault="005B02FD" w:rsidP="005B02FD">
      <w:pPr>
        <w:pStyle w:val="NormalWeb"/>
        <w:numPr>
          <w:ilvl w:val="0"/>
          <w:numId w:val="4"/>
        </w:numPr>
        <w:shd w:val="clear" w:color="auto" w:fill="FFFFFF"/>
        <w:spacing w:before="180" w:after="180"/>
        <w:rPr>
          <w:b/>
          <w:bCs/>
          <w:color w:val="000000"/>
        </w:rPr>
      </w:pPr>
      <w:r w:rsidRPr="005B02FD">
        <w:rPr>
          <w:b/>
          <w:bCs/>
          <w:color w:val="000000"/>
        </w:rPr>
        <w:t>Understanding the ways organizations are affected by digital transformation and</w:t>
      </w:r>
      <w:r>
        <w:rPr>
          <w:b/>
          <w:bCs/>
          <w:color w:val="000000"/>
        </w:rPr>
        <w:t xml:space="preserve"> </w:t>
      </w:r>
      <w:r w:rsidRPr="005B02FD">
        <w:rPr>
          <w:b/>
          <w:bCs/>
          <w:color w:val="000000"/>
        </w:rPr>
        <w:t>the social matrix.</w:t>
      </w:r>
    </w:p>
    <w:p w14:paraId="008F7CD1" w14:textId="59ADC2EF" w:rsidR="005B02FD" w:rsidRPr="005B02FD" w:rsidRDefault="005B02FD" w:rsidP="005B02FD">
      <w:pPr>
        <w:pStyle w:val="NormalWeb"/>
        <w:numPr>
          <w:ilvl w:val="0"/>
          <w:numId w:val="4"/>
        </w:numPr>
        <w:shd w:val="clear" w:color="auto" w:fill="FFFFFF"/>
        <w:spacing w:before="180" w:after="180"/>
        <w:rPr>
          <w:b/>
          <w:bCs/>
          <w:color w:val="000000"/>
        </w:rPr>
      </w:pPr>
      <w:r w:rsidRPr="005B02FD">
        <w:rPr>
          <w:b/>
          <w:bCs/>
          <w:color w:val="000000"/>
          <w:lang w:val="en-AU"/>
        </w:rPr>
        <w:t xml:space="preserve">Understanding how mission and vision relate to </w:t>
      </w:r>
      <w:r>
        <w:rPr>
          <w:b/>
          <w:bCs/>
          <w:color w:val="000000"/>
          <w:lang w:val="en-AU"/>
        </w:rPr>
        <w:t xml:space="preserve">the process of </w:t>
      </w:r>
      <w:r w:rsidRPr="005B02FD">
        <w:rPr>
          <w:b/>
          <w:bCs/>
          <w:color w:val="000000"/>
          <w:lang w:val="en-AU"/>
        </w:rPr>
        <w:t>managing change.</w:t>
      </w:r>
    </w:p>
    <w:p w14:paraId="02AA0456" w14:textId="5975E2F6" w:rsidR="00691E06" w:rsidRDefault="005B02FD" w:rsidP="00691E06">
      <w:pPr>
        <w:pStyle w:val="NormalWeb"/>
        <w:numPr>
          <w:ilvl w:val="0"/>
          <w:numId w:val="4"/>
        </w:numPr>
        <w:shd w:val="clear" w:color="auto" w:fill="FFFFFF"/>
        <w:spacing w:before="180" w:after="180"/>
        <w:rPr>
          <w:b/>
          <w:bCs/>
          <w:color w:val="000000"/>
        </w:rPr>
      </w:pPr>
      <w:r>
        <w:rPr>
          <w:b/>
          <w:bCs/>
          <w:color w:val="000000"/>
        </w:rPr>
        <w:t>Identifying the importance of an effective communication plan during the change process.</w:t>
      </w:r>
    </w:p>
    <w:p w14:paraId="5A5388D4" w14:textId="6BDA67F9" w:rsidR="00691E06" w:rsidRDefault="005B02FD" w:rsidP="00691E06">
      <w:pPr>
        <w:pStyle w:val="NormalWeb"/>
        <w:numPr>
          <w:ilvl w:val="0"/>
          <w:numId w:val="4"/>
        </w:numPr>
        <w:shd w:val="clear" w:color="auto" w:fill="FFFFFF"/>
        <w:spacing w:before="180" w:after="180"/>
        <w:rPr>
          <w:b/>
          <w:bCs/>
          <w:color w:val="000000"/>
        </w:rPr>
      </w:pPr>
      <w:r>
        <w:rPr>
          <w:b/>
          <w:bCs/>
          <w:color w:val="000000"/>
        </w:rPr>
        <w:lastRenderedPageBreak/>
        <w:t>Understanding the power of resistance to change and analyzing methods of recognizing and mitigating its effect on the process.</w:t>
      </w:r>
    </w:p>
    <w:p w14:paraId="6B05B4F4" w14:textId="0E1AA6F7" w:rsidR="005B02FD" w:rsidRPr="005B02FD" w:rsidRDefault="005B02FD" w:rsidP="005B02FD">
      <w:pPr>
        <w:pStyle w:val="NormalWeb"/>
        <w:numPr>
          <w:ilvl w:val="0"/>
          <w:numId w:val="4"/>
        </w:numPr>
        <w:shd w:val="clear" w:color="auto" w:fill="FFFFFF"/>
        <w:spacing w:before="180" w:after="180"/>
        <w:rPr>
          <w:b/>
          <w:bCs/>
          <w:color w:val="000000"/>
        </w:rPr>
      </w:pPr>
      <w:r w:rsidRPr="005B02FD">
        <w:rPr>
          <w:b/>
          <w:bCs/>
          <w:color w:val="000000"/>
          <w:lang w:val="en-AU"/>
        </w:rPr>
        <w:t xml:space="preserve">Knowing </w:t>
      </w:r>
      <w:r>
        <w:rPr>
          <w:b/>
          <w:bCs/>
          <w:color w:val="000000"/>
          <w:lang w:val="en-AU"/>
        </w:rPr>
        <w:t xml:space="preserve">and applying </w:t>
      </w:r>
      <w:r w:rsidRPr="005B02FD">
        <w:rPr>
          <w:b/>
          <w:bCs/>
          <w:color w:val="000000"/>
          <w:lang w:val="en-AU"/>
        </w:rPr>
        <w:t xml:space="preserve">the Organization Development (OD) approach to managing </w:t>
      </w:r>
      <w:r w:rsidR="00304945">
        <w:rPr>
          <w:b/>
          <w:bCs/>
          <w:color w:val="000000"/>
          <w:lang w:val="en-AU"/>
        </w:rPr>
        <w:t>c</w:t>
      </w:r>
      <w:r w:rsidRPr="005B02FD">
        <w:rPr>
          <w:b/>
          <w:bCs/>
          <w:color w:val="000000"/>
          <w:lang w:val="en-AU"/>
        </w:rPr>
        <w:t>hange.</w:t>
      </w:r>
    </w:p>
    <w:p w14:paraId="18C09F5F" w14:textId="02A26D86" w:rsidR="005B02FD" w:rsidRPr="005B02FD" w:rsidRDefault="005B02FD" w:rsidP="005B02FD">
      <w:pPr>
        <w:pStyle w:val="NormalWeb"/>
        <w:numPr>
          <w:ilvl w:val="0"/>
          <w:numId w:val="4"/>
        </w:numPr>
        <w:shd w:val="clear" w:color="auto" w:fill="FFFFFF"/>
        <w:spacing w:before="180" w:after="180"/>
        <w:rPr>
          <w:b/>
          <w:bCs/>
          <w:color w:val="000000"/>
        </w:rPr>
      </w:pPr>
      <w:r w:rsidRPr="005B02FD">
        <w:rPr>
          <w:b/>
          <w:bCs/>
          <w:color w:val="000000"/>
          <w:lang w:val="en-AU"/>
        </w:rPr>
        <w:t xml:space="preserve">Identifying </w:t>
      </w:r>
      <w:r w:rsidR="00304945">
        <w:rPr>
          <w:b/>
          <w:bCs/>
          <w:color w:val="000000"/>
          <w:lang w:val="en-AU"/>
        </w:rPr>
        <w:t xml:space="preserve">the importance of sustainability and analyzing </w:t>
      </w:r>
      <w:r w:rsidRPr="005B02FD">
        <w:rPr>
          <w:b/>
          <w:bCs/>
          <w:color w:val="000000"/>
          <w:lang w:val="en-AU"/>
        </w:rPr>
        <w:t>actions to sustain change.</w:t>
      </w:r>
    </w:p>
    <w:p w14:paraId="3E99F1EE" w14:textId="47F4937F" w:rsidR="003F53D9" w:rsidRPr="00304945" w:rsidRDefault="004F1D44" w:rsidP="003F53D9">
      <w:pPr>
        <w:pStyle w:val="NormalWeb"/>
        <w:shd w:val="clear" w:color="auto" w:fill="FFFFFF"/>
        <w:spacing w:before="180" w:beforeAutospacing="0" w:after="180" w:afterAutospacing="0"/>
        <w:rPr>
          <w:rStyle w:val="Strong"/>
          <w:i/>
          <w:iCs/>
          <w:color w:val="FF0000"/>
        </w:rPr>
      </w:pPr>
      <w:r w:rsidRPr="00304945">
        <w:rPr>
          <w:rStyle w:val="Strong"/>
          <w:i/>
          <w:iCs/>
          <w:color w:val="FF0000"/>
        </w:rPr>
        <w:t>This course has been designated as a High Impact Practice (HIP) due to the method of assignments toward the application of knowledge for professional development</w:t>
      </w:r>
      <w:r w:rsidR="00304945">
        <w:rPr>
          <w:rStyle w:val="Strong"/>
          <w:i/>
          <w:iCs/>
          <w:color w:val="FF0000"/>
        </w:rPr>
        <w:t xml:space="preserve"> through an applied format using a simulation named Glo-bus</w:t>
      </w:r>
      <w:r w:rsidRPr="00304945">
        <w:rPr>
          <w:rStyle w:val="Strong"/>
          <w:i/>
          <w:iCs/>
          <w:color w:val="FF0000"/>
        </w:rPr>
        <w:t>.  Below a</w:t>
      </w:r>
      <w:r w:rsidR="00304945">
        <w:rPr>
          <w:rStyle w:val="Strong"/>
          <w:i/>
          <w:iCs/>
          <w:color w:val="FF0000"/>
        </w:rPr>
        <w:t>re</w:t>
      </w:r>
      <w:r w:rsidRPr="00304945">
        <w:rPr>
          <w:rStyle w:val="Strong"/>
          <w:i/>
          <w:iCs/>
          <w:color w:val="FF0000"/>
        </w:rPr>
        <w:t xml:space="preserve"> the Student Learning Objectives (SLOs) for this section of the course:</w:t>
      </w:r>
    </w:p>
    <w:p w14:paraId="1B796144" w14:textId="6490AE90" w:rsidR="004F1D44" w:rsidRPr="006562B2" w:rsidRDefault="004F1D44" w:rsidP="004F1D44">
      <w:pPr>
        <w:autoSpaceDE w:val="0"/>
        <w:autoSpaceDN w:val="0"/>
        <w:adjustRightInd w:val="0"/>
        <w:rPr>
          <w:rFonts w:ascii="Times New Roman" w:hAnsi="Times New Roman"/>
        </w:rPr>
      </w:pPr>
      <w:r w:rsidRPr="006562B2">
        <w:rPr>
          <w:rFonts w:ascii="Times New Roman" w:hAnsi="Times New Roman"/>
          <w:b/>
        </w:rPr>
        <w:t>SLO1:</w:t>
      </w:r>
      <w:r w:rsidRPr="006562B2">
        <w:rPr>
          <w:rFonts w:ascii="Times New Roman" w:hAnsi="Times New Roman"/>
        </w:rPr>
        <w:t xml:space="preserve"> Upon completion of </w:t>
      </w:r>
      <w:r w:rsidRPr="00955B33">
        <w:rPr>
          <w:rFonts w:ascii="Times New Roman" w:hAnsi="Times New Roman"/>
          <w:noProof/>
        </w:rPr>
        <w:t>a HIP</w:t>
      </w:r>
      <w:r w:rsidRPr="006562B2">
        <w:rPr>
          <w:rFonts w:ascii="Times New Roman" w:hAnsi="Times New Roman"/>
        </w:rPr>
        <w:t xml:space="preserve"> focused on professional development, students will demonstrate the ability to identify, expand, and pursue knowledge, skills, and abilities in professional domains (Initiative). </w:t>
      </w:r>
    </w:p>
    <w:p w14:paraId="1A952454" w14:textId="1D85BBC2" w:rsidR="004F1D44" w:rsidRPr="006562B2" w:rsidRDefault="004F1D44" w:rsidP="004F1D44">
      <w:pPr>
        <w:autoSpaceDE w:val="0"/>
        <w:autoSpaceDN w:val="0"/>
        <w:adjustRightInd w:val="0"/>
        <w:rPr>
          <w:rFonts w:ascii="Times New Roman" w:hAnsi="Times New Roman"/>
        </w:rPr>
      </w:pPr>
      <w:r w:rsidRPr="006562B2">
        <w:rPr>
          <w:rFonts w:ascii="Times New Roman" w:hAnsi="Times New Roman"/>
          <w:b/>
        </w:rPr>
        <w:t>SLO2:</w:t>
      </w:r>
      <w:r w:rsidRPr="006562B2">
        <w:rPr>
          <w:rFonts w:ascii="Times New Roman" w:hAnsi="Times New Roman"/>
        </w:rPr>
        <w:t xml:space="preserve"> Upon completion of </w:t>
      </w:r>
      <w:r w:rsidRPr="00955B33">
        <w:rPr>
          <w:rFonts w:ascii="Times New Roman" w:hAnsi="Times New Roman"/>
          <w:noProof/>
        </w:rPr>
        <w:t>a HIP</w:t>
      </w:r>
      <w:r w:rsidRPr="006562B2">
        <w:rPr>
          <w:rFonts w:ascii="Times New Roman" w:hAnsi="Times New Roman"/>
        </w:rPr>
        <w:t xml:space="preserve"> focused on professional development, students will demonstrate the ability to extend their learning opportunities outside of the classroom. (Independence). </w:t>
      </w:r>
    </w:p>
    <w:p w14:paraId="669F6DF3" w14:textId="2E80B51B" w:rsidR="004F1D44" w:rsidRPr="006562B2" w:rsidRDefault="004F1D44" w:rsidP="004F1D44">
      <w:pPr>
        <w:rPr>
          <w:rFonts w:ascii="Times New Roman" w:hAnsi="Times New Roman"/>
        </w:rPr>
      </w:pPr>
      <w:r w:rsidRPr="006562B2">
        <w:rPr>
          <w:rFonts w:ascii="Times New Roman" w:hAnsi="Times New Roman"/>
          <w:b/>
        </w:rPr>
        <w:t>SLO</w:t>
      </w:r>
      <w:r>
        <w:rPr>
          <w:rFonts w:ascii="Times New Roman" w:hAnsi="Times New Roman"/>
          <w:b/>
        </w:rPr>
        <w:t>3</w:t>
      </w:r>
      <w:r w:rsidRPr="006562B2">
        <w:rPr>
          <w:rFonts w:ascii="Times New Roman" w:hAnsi="Times New Roman"/>
          <w:b/>
        </w:rPr>
        <w:t>:</w:t>
      </w:r>
      <w:r w:rsidRPr="006562B2">
        <w:rPr>
          <w:rFonts w:ascii="Times New Roman" w:hAnsi="Times New Roman"/>
        </w:rPr>
        <w:t xml:space="preserve"> Upon completion of </w:t>
      </w:r>
      <w:r w:rsidRPr="00955B33">
        <w:rPr>
          <w:rFonts w:ascii="Times New Roman" w:hAnsi="Times New Roman"/>
          <w:noProof/>
        </w:rPr>
        <w:t>a HIP</w:t>
      </w:r>
      <w:r w:rsidRPr="006562B2">
        <w:rPr>
          <w:rFonts w:ascii="Times New Roman" w:hAnsi="Times New Roman"/>
        </w:rPr>
        <w:t xml:space="preserve"> focused on professional development, students will demonstrate that they can explore topics in depth and reflect </w:t>
      </w:r>
      <w:r w:rsidRPr="00955B33">
        <w:rPr>
          <w:rFonts w:ascii="Times New Roman" w:hAnsi="Times New Roman"/>
          <w:noProof/>
        </w:rPr>
        <w:t>interest</w:t>
      </w:r>
      <w:r w:rsidRPr="006562B2">
        <w:rPr>
          <w:rFonts w:ascii="Times New Roman" w:hAnsi="Times New Roman"/>
        </w:rPr>
        <w:t xml:space="preserve"> in subjects (Curiosity). </w:t>
      </w:r>
    </w:p>
    <w:p w14:paraId="0D49EF67" w14:textId="1AB0860E" w:rsidR="004F1D44" w:rsidRPr="006562B2" w:rsidRDefault="004F1D44" w:rsidP="004F1D44">
      <w:pPr>
        <w:rPr>
          <w:rFonts w:ascii="Times New Roman" w:hAnsi="Times New Roman"/>
        </w:rPr>
      </w:pPr>
      <w:r w:rsidRPr="006562B2">
        <w:rPr>
          <w:rFonts w:ascii="Times New Roman" w:hAnsi="Times New Roman"/>
          <w:b/>
        </w:rPr>
        <w:t>SLO</w:t>
      </w:r>
      <w:r>
        <w:rPr>
          <w:rFonts w:ascii="Times New Roman" w:hAnsi="Times New Roman"/>
          <w:b/>
        </w:rPr>
        <w:t>4</w:t>
      </w:r>
      <w:r w:rsidRPr="006562B2">
        <w:rPr>
          <w:rFonts w:ascii="Times New Roman" w:hAnsi="Times New Roman"/>
          <w:b/>
        </w:rPr>
        <w:t>:</w:t>
      </w:r>
      <w:r w:rsidRPr="006562B2">
        <w:rPr>
          <w:rFonts w:ascii="Times New Roman" w:hAnsi="Times New Roman"/>
        </w:rPr>
        <w:t xml:space="preserve"> Upon completion of </w:t>
      </w:r>
      <w:r w:rsidRPr="00955B33">
        <w:rPr>
          <w:rFonts w:ascii="Times New Roman" w:hAnsi="Times New Roman"/>
          <w:noProof/>
        </w:rPr>
        <w:t>a HIP</w:t>
      </w:r>
      <w:r w:rsidRPr="006562B2">
        <w:rPr>
          <w:rFonts w:ascii="Times New Roman" w:hAnsi="Times New Roman"/>
        </w:rPr>
        <w:t xml:space="preserve"> focused on professional development, students will demonstrate that they can make explicit reference to experiences and apply lessons in a new and creative way (Transfer). </w:t>
      </w:r>
    </w:p>
    <w:p w14:paraId="2A5D82C8" w14:textId="0113983D" w:rsidR="004F1D44" w:rsidRPr="003E6047" w:rsidRDefault="004F1D44" w:rsidP="003E6047">
      <w:pPr>
        <w:rPr>
          <w:rFonts w:ascii="Times New Roman" w:hAnsi="Times New Roman"/>
        </w:rPr>
      </w:pPr>
      <w:r w:rsidRPr="006562B2">
        <w:rPr>
          <w:rFonts w:ascii="Times New Roman" w:hAnsi="Times New Roman"/>
          <w:b/>
        </w:rPr>
        <w:t>SLO5:</w:t>
      </w:r>
      <w:r w:rsidRPr="006562B2">
        <w:rPr>
          <w:rFonts w:ascii="Times New Roman" w:hAnsi="Times New Roman"/>
        </w:rPr>
        <w:t xml:space="preserve"> Upon completion of </w:t>
      </w:r>
      <w:r w:rsidRPr="00955B33">
        <w:rPr>
          <w:rFonts w:ascii="Times New Roman" w:hAnsi="Times New Roman"/>
          <w:noProof/>
        </w:rPr>
        <w:t>a HIP</w:t>
      </w:r>
      <w:r w:rsidRPr="006562B2">
        <w:rPr>
          <w:rFonts w:ascii="Times New Roman" w:hAnsi="Times New Roman"/>
        </w:rPr>
        <w:t xml:space="preserve"> focused on professional development, students will demonstrate that they can provide an insightful review of the personal growth resulting from this experience (Self-assessment).</w:t>
      </w:r>
    </w:p>
    <w:p w14:paraId="32E307A3" w14:textId="77777777" w:rsidR="003F53D9" w:rsidRPr="00824DB5" w:rsidRDefault="003F53D9" w:rsidP="003F53D9">
      <w:pPr>
        <w:pStyle w:val="NormalWeb"/>
        <w:shd w:val="clear" w:color="auto" w:fill="FFFFFF"/>
        <w:spacing w:before="180" w:beforeAutospacing="0" w:after="180" w:afterAutospacing="0"/>
        <w:rPr>
          <w:color w:val="000000"/>
        </w:rPr>
      </w:pPr>
      <w:r w:rsidRPr="003E6047">
        <w:rPr>
          <w:rStyle w:val="Heading3Char"/>
          <w:rFonts w:ascii="Times New Roman" w:hAnsi="Times New Roman" w:cs="Times New Roman"/>
          <w:sz w:val="36"/>
          <w:szCs w:val="36"/>
        </w:rPr>
        <w:t>Methods of Instruction:</w:t>
      </w:r>
      <w:r w:rsidRPr="00824DB5">
        <w:rPr>
          <w:rStyle w:val="Strong"/>
          <w:color w:val="000000"/>
        </w:rPr>
        <w:t>  </w:t>
      </w:r>
      <w:r w:rsidRPr="00824DB5">
        <w:rPr>
          <w:color w:val="000000"/>
        </w:rPr>
        <w:t>The following instructional methods will be used in delivering this course:</w:t>
      </w:r>
    </w:p>
    <w:p w14:paraId="4AA8B954" w14:textId="7BEBA751"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 xml:space="preserve">Professor led discussion of </w:t>
      </w:r>
      <w:r w:rsidR="00AA106F" w:rsidRPr="00824DB5">
        <w:rPr>
          <w:rFonts w:ascii="Times New Roman" w:hAnsi="Times New Roman"/>
          <w:color w:val="000000"/>
        </w:rPr>
        <w:t>textbook</w:t>
      </w:r>
      <w:r w:rsidRPr="00824DB5">
        <w:rPr>
          <w:rFonts w:ascii="Times New Roman" w:hAnsi="Times New Roman"/>
          <w:color w:val="000000"/>
        </w:rPr>
        <w:t xml:space="preserve"> materials.</w:t>
      </w:r>
    </w:p>
    <w:p w14:paraId="45DA9F6F"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Internet research of selected topics for class discussion.</w:t>
      </w:r>
    </w:p>
    <w:p w14:paraId="6F234FF2"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Experiential exercises with class discussion.</w:t>
      </w:r>
    </w:p>
    <w:p w14:paraId="38BEE2F6" w14:textId="7777777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Individual and group case analysis and discussion,</w:t>
      </w:r>
    </w:p>
    <w:p w14:paraId="0E15CE83" w14:textId="67392EEE"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 xml:space="preserve">Team presentations regarding their work </w:t>
      </w:r>
      <w:r w:rsidR="00304945">
        <w:rPr>
          <w:rFonts w:ascii="Times New Roman" w:hAnsi="Times New Roman"/>
          <w:color w:val="000000"/>
        </w:rPr>
        <w:t>throughout the course</w:t>
      </w:r>
      <w:r w:rsidRPr="00824DB5">
        <w:rPr>
          <w:rFonts w:ascii="Times New Roman" w:hAnsi="Times New Roman"/>
          <w:color w:val="000000"/>
        </w:rPr>
        <w:t>.</w:t>
      </w:r>
    </w:p>
    <w:p w14:paraId="75A03494" w14:textId="703851B7"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Quizzes and exams over textbook</w:t>
      </w:r>
      <w:r w:rsidR="00AA106F">
        <w:rPr>
          <w:rFonts w:ascii="Times New Roman" w:hAnsi="Times New Roman"/>
          <w:color w:val="000000"/>
        </w:rPr>
        <w:t>-</w:t>
      </w:r>
      <w:r w:rsidRPr="00824DB5">
        <w:rPr>
          <w:rFonts w:ascii="Times New Roman" w:hAnsi="Times New Roman"/>
          <w:color w:val="000000"/>
        </w:rPr>
        <w:t>assigned readings and class discussion topics.</w:t>
      </w:r>
    </w:p>
    <w:p w14:paraId="1E0E0C6D" w14:textId="35224923" w:rsidR="003F53D9" w:rsidRPr="00824DB5" w:rsidRDefault="003F53D9" w:rsidP="003F53D9">
      <w:pPr>
        <w:numPr>
          <w:ilvl w:val="0"/>
          <w:numId w:val="2"/>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 xml:space="preserve">Company </w:t>
      </w:r>
      <w:r w:rsidR="00304945">
        <w:rPr>
          <w:rFonts w:ascii="Times New Roman" w:hAnsi="Times New Roman"/>
          <w:color w:val="000000"/>
        </w:rPr>
        <w:t xml:space="preserve">change </w:t>
      </w:r>
      <w:r w:rsidRPr="00824DB5">
        <w:rPr>
          <w:rFonts w:ascii="Times New Roman" w:hAnsi="Times New Roman"/>
          <w:color w:val="000000"/>
        </w:rPr>
        <w:t>management practices videos.</w:t>
      </w:r>
    </w:p>
    <w:p w14:paraId="31D5048E" w14:textId="5E660D43" w:rsidR="003F53D9" w:rsidRPr="00824DB5" w:rsidRDefault="003F53D9" w:rsidP="003F53D9">
      <w:pPr>
        <w:pStyle w:val="NormalWeb"/>
        <w:shd w:val="clear" w:color="auto" w:fill="FFFFFF"/>
        <w:spacing w:before="180" w:beforeAutospacing="0" w:after="180" w:afterAutospacing="0"/>
        <w:rPr>
          <w:color w:val="000000"/>
        </w:rPr>
      </w:pPr>
      <w:r w:rsidRPr="00226F70">
        <w:rPr>
          <w:rStyle w:val="Heading3Char"/>
          <w:rFonts w:ascii="Times New Roman" w:hAnsi="Times New Roman" w:cs="Times New Roman"/>
          <w:sz w:val="36"/>
          <w:szCs w:val="36"/>
        </w:rPr>
        <w:t>Active Learning:</w:t>
      </w:r>
      <w:r w:rsidRPr="00824DB5">
        <w:rPr>
          <w:rStyle w:val="Strong"/>
          <w:color w:val="000000"/>
        </w:rPr>
        <w:t>  </w:t>
      </w:r>
      <w:r w:rsidRPr="00824DB5">
        <w:rPr>
          <w:color w:val="000000"/>
        </w:rPr>
        <w:t>Lea</w:t>
      </w:r>
      <w:r w:rsidR="004D2608">
        <w:rPr>
          <w:color w:val="000000"/>
        </w:rPr>
        <w:t>r</w:t>
      </w:r>
      <w:r w:rsidRPr="00824DB5">
        <w:rPr>
          <w:color w:val="000000"/>
        </w:rPr>
        <w:t>ning does not happen without you.  You are the leader and manager of your own learning.  As such, you will want to</w:t>
      </w:r>
    </w:p>
    <w:p w14:paraId="541C9054"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Complete all readings and homework assignments BEFORE class.</w:t>
      </w:r>
    </w:p>
    <w:p w14:paraId="66D9D110"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Come to class with questions about the material that you do not understand.</w:t>
      </w:r>
    </w:p>
    <w:p w14:paraId="4D3637E4"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Contribute to class discussions.</w:t>
      </w:r>
    </w:p>
    <w:p w14:paraId="340B00F1"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Submit assignments and projects on time. (Professor will not accept late work.)</w:t>
      </w:r>
    </w:p>
    <w:p w14:paraId="252FF299" w14:textId="77777777" w:rsidR="003F53D9" w:rsidRPr="00824DB5" w:rsidRDefault="003F53D9" w:rsidP="003F53D9">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Read your Reinhardt email regularly; and</w:t>
      </w:r>
    </w:p>
    <w:p w14:paraId="0744781F" w14:textId="17C7EE3D" w:rsidR="003E6047" w:rsidRDefault="003F53D9" w:rsidP="003E6047">
      <w:pPr>
        <w:numPr>
          <w:ilvl w:val="0"/>
          <w:numId w:val="3"/>
        </w:numPr>
        <w:shd w:val="clear" w:color="auto" w:fill="FFFFFF"/>
        <w:spacing w:before="100" w:beforeAutospacing="1" w:after="100" w:afterAutospacing="1" w:line="240" w:lineRule="auto"/>
        <w:ind w:left="1095"/>
        <w:rPr>
          <w:rFonts w:ascii="Times New Roman" w:hAnsi="Times New Roman"/>
          <w:color w:val="000000"/>
        </w:rPr>
      </w:pPr>
      <w:r w:rsidRPr="00824DB5">
        <w:rPr>
          <w:rFonts w:ascii="Times New Roman" w:hAnsi="Times New Roman"/>
          <w:color w:val="000000"/>
        </w:rPr>
        <w:t>Re</w:t>
      </w:r>
      <w:r w:rsidR="00304945">
        <w:rPr>
          <w:rFonts w:ascii="Times New Roman" w:hAnsi="Times New Roman"/>
          <w:color w:val="000000"/>
        </w:rPr>
        <w:t xml:space="preserve">view the Announcement Tab in Canvas </w:t>
      </w:r>
      <w:r w:rsidRPr="00824DB5">
        <w:rPr>
          <w:rFonts w:ascii="Times New Roman" w:hAnsi="Times New Roman"/>
          <w:color w:val="000000"/>
        </w:rPr>
        <w:t>regularly</w:t>
      </w:r>
      <w:r w:rsidR="00304945">
        <w:rPr>
          <w:rFonts w:ascii="Times New Roman" w:hAnsi="Times New Roman"/>
          <w:color w:val="000000"/>
        </w:rPr>
        <w:t xml:space="preserve"> for updates</w:t>
      </w:r>
      <w:r w:rsidRPr="00824DB5">
        <w:rPr>
          <w:rFonts w:ascii="Times New Roman" w:hAnsi="Times New Roman"/>
          <w:color w:val="000000"/>
        </w:rPr>
        <w:t>.</w:t>
      </w:r>
    </w:p>
    <w:p w14:paraId="1129F244" w14:textId="77777777" w:rsidR="00F573A0" w:rsidRDefault="00F573A0" w:rsidP="00F573A0">
      <w:pPr>
        <w:pStyle w:val="Heading3"/>
        <w:rPr>
          <w:rFonts w:ascii="Times New Roman" w:eastAsia="Times New Roman" w:hAnsi="Times New Roman"/>
          <w:szCs w:val="24"/>
        </w:rPr>
      </w:pPr>
      <w:r>
        <w:rPr>
          <w:rStyle w:val="Strong"/>
          <w:b/>
          <w:bCs w:val="0"/>
        </w:rPr>
        <w:lastRenderedPageBreak/>
        <w:t xml:space="preserve">**Artificial </w:t>
      </w:r>
      <w:proofErr w:type="gramStart"/>
      <w:r>
        <w:rPr>
          <w:rStyle w:val="Strong"/>
          <w:b/>
          <w:bCs w:val="0"/>
        </w:rPr>
        <w:t>Intelligence:*</w:t>
      </w:r>
      <w:proofErr w:type="gramEnd"/>
      <w:r>
        <w:rPr>
          <w:rStyle w:val="Strong"/>
          <w:b/>
          <w:bCs w:val="0"/>
        </w:rPr>
        <w:t>*</w:t>
      </w:r>
    </w:p>
    <w:p w14:paraId="113FD06E" w14:textId="50A68C1B" w:rsidR="00F573A0" w:rsidRDefault="00F573A0" w:rsidP="00F573A0">
      <w:pPr>
        <w:pStyle w:val="NormalWeb"/>
      </w:pPr>
      <w:r>
        <w:t xml:space="preserve">As a college student, it is your responsibility to maintain the highest standards of academic integrity.  Representing work generated by artificial intelligence as one's own work </w:t>
      </w:r>
      <w:r w:rsidR="00240212">
        <w:t>is</w:t>
      </w:r>
      <w:r>
        <w:t xml:space="preserve"> academically dishonest.  This includes (a) ensuring that all work submitted for grades is your own original work, and (b) properly citing any sources that you use.  </w:t>
      </w:r>
    </w:p>
    <w:p w14:paraId="582BC880" w14:textId="77777777" w:rsidR="00F573A0" w:rsidRDefault="00F573A0" w:rsidP="00F573A0">
      <w:pPr>
        <w:pStyle w:val="NormalWeb"/>
      </w:pPr>
      <w:r>
        <w:t>Having AI write your paper or complete any work constitutes plagiarism.  If the source of the work is unclear, I may require you to meet with me to explain the ideas and your writing process.  </w:t>
      </w:r>
    </w:p>
    <w:p w14:paraId="4DBB2393" w14:textId="453C58AA" w:rsidR="003F53D9" w:rsidRPr="003E6047" w:rsidRDefault="003F53D9" w:rsidP="00304945">
      <w:pPr>
        <w:pStyle w:val="Heading3"/>
        <w:ind w:left="0" w:firstLine="0"/>
        <w:rPr>
          <w:b w:val="0"/>
          <w:sz w:val="22"/>
        </w:rPr>
      </w:pPr>
      <w:r w:rsidRPr="003E6047">
        <w:rPr>
          <w:rStyle w:val="Strong"/>
          <w:rFonts w:ascii="Times New Roman" w:hAnsi="Times New Roman" w:cs="Times New Roman"/>
          <w:b/>
          <w:sz w:val="36"/>
          <w:szCs w:val="36"/>
        </w:rPr>
        <w:t>Course Textbook Required:</w:t>
      </w:r>
    </w:p>
    <w:p w14:paraId="256E0563" w14:textId="777B9768" w:rsidR="003F53D9" w:rsidRPr="00824DB5" w:rsidRDefault="00C8439A" w:rsidP="00304945">
      <w:pPr>
        <w:pStyle w:val="NormalWeb"/>
        <w:shd w:val="clear" w:color="auto" w:fill="FFFFFF"/>
        <w:spacing w:before="180" w:beforeAutospacing="0" w:after="180" w:afterAutospacing="0"/>
        <w:rPr>
          <w:color w:val="000000"/>
        </w:rPr>
      </w:pPr>
      <w:r>
        <w:rPr>
          <w:rStyle w:val="Strong"/>
          <w:color w:val="000000"/>
        </w:rPr>
        <w:t>An e</w:t>
      </w:r>
      <w:r w:rsidR="003F53D9" w:rsidRPr="00824DB5">
        <w:rPr>
          <w:rStyle w:val="Strong"/>
          <w:color w:val="000000"/>
        </w:rPr>
        <w:t xml:space="preserve">Book </w:t>
      </w:r>
      <w:r>
        <w:rPr>
          <w:rStyle w:val="Strong"/>
          <w:color w:val="000000"/>
        </w:rPr>
        <w:t xml:space="preserve">is </w:t>
      </w:r>
      <w:r w:rsidR="003F53D9" w:rsidRPr="00824DB5">
        <w:rPr>
          <w:rStyle w:val="Strong"/>
          <w:color w:val="000000"/>
        </w:rPr>
        <w:t>used online:</w:t>
      </w:r>
      <w:r w:rsidR="00304945">
        <w:rPr>
          <w:rStyle w:val="Strong"/>
          <w:color w:val="000000"/>
        </w:rPr>
        <w:t xml:space="preserve">  This course utilizes Connect through McGraw-Hill.  </w:t>
      </w:r>
      <w:r>
        <w:rPr>
          <w:rStyle w:val="Strong"/>
          <w:color w:val="000000"/>
        </w:rPr>
        <w:t>The eBook and a</w:t>
      </w:r>
      <w:r w:rsidR="00304945">
        <w:rPr>
          <w:rStyle w:val="Strong"/>
          <w:color w:val="000000"/>
        </w:rPr>
        <w:t xml:space="preserve">ll assignments and quizzes will be completed in </w:t>
      </w:r>
      <w:r w:rsidR="00304945" w:rsidRPr="00304945">
        <w:rPr>
          <w:rStyle w:val="Strong"/>
          <w:i/>
          <w:iCs/>
          <w:color w:val="000000"/>
        </w:rPr>
        <w:t>Connect</w:t>
      </w:r>
      <w:r w:rsidR="00304945">
        <w:rPr>
          <w:rStyle w:val="Strong"/>
          <w:color w:val="000000"/>
        </w:rPr>
        <w:t xml:space="preserve">.  Outside work will be completed using an applied format.  A team structure will be utilized. </w:t>
      </w:r>
      <w:r w:rsidR="003F53D9" w:rsidRPr="00824DB5">
        <w:rPr>
          <w:color w:val="000000"/>
        </w:rPr>
        <w:br/>
      </w:r>
    </w:p>
    <w:p w14:paraId="08D178B7"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t>Required Supplies:</w:t>
      </w:r>
    </w:p>
    <w:p w14:paraId="6710BE79" w14:textId="666BCA35"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xml:space="preserve">Access to computer.  All work will be completed in </w:t>
      </w:r>
      <w:r w:rsidR="00304945" w:rsidRPr="00304945">
        <w:rPr>
          <w:rStyle w:val="Strong"/>
          <w:i/>
          <w:iCs/>
          <w:color w:val="000000"/>
        </w:rPr>
        <w:t>Connect</w:t>
      </w:r>
      <w:r w:rsidRPr="00824DB5">
        <w:rPr>
          <w:rStyle w:val="Strong"/>
          <w:color w:val="000000"/>
        </w:rPr>
        <w:t>.</w:t>
      </w:r>
    </w:p>
    <w:p w14:paraId="0868186E"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Additional suggested resources:</w:t>
      </w:r>
    </w:p>
    <w:p w14:paraId="2FF2A2EE" w14:textId="77777777" w:rsidR="00CE1A6C" w:rsidRDefault="003F53D9" w:rsidP="00CE1A6C">
      <w:pPr>
        <w:pStyle w:val="NormalWeb"/>
        <w:shd w:val="clear" w:color="auto" w:fill="FFFFFF"/>
        <w:spacing w:before="180" w:beforeAutospacing="0" w:after="180" w:afterAutospacing="0"/>
        <w:rPr>
          <w:color w:val="000000"/>
        </w:rPr>
      </w:pPr>
      <w:r w:rsidRPr="00824DB5">
        <w:rPr>
          <w:color w:val="000000"/>
        </w:rPr>
        <w:t>Harvard Business Review, Ivey Business Journal Online, McKinsey Quarterly, Business Week, Fortune</w:t>
      </w:r>
      <w:r w:rsidR="00304945">
        <w:rPr>
          <w:color w:val="000000"/>
        </w:rPr>
        <w:t xml:space="preserve">, Kotter, J.P. (1996). </w:t>
      </w:r>
      <w:r w:rsidR="00304945" w:rsidRPr="00304945">
        <w:rPr>
          <w:i/>
          <w:iCs/>
          <w:color w:val="000000"/>
        </w:rPr>
        <w:t>Leading Change</w:t>
      </w:r>
      <w:r w:rsidR="00304945">
        <w:rPr>
          <w:color w:val="000000"/>
        </w:rPr>
        <w:t xml:space="preserve">, Boston, MA: Harvard Business Press. </w:t>
      </w:r>
    </w:p>
    <w:p w14:paraId="30C741D2" w14:textId="5C275B6F" w:rsidR="003F53D9" w:rsidRPr="00CE1A6C" w:rsidRDefault="003F53D9" w:rsidP="00CE1A6C">
      <w:pPr>
        <w:pStyle w:val="NormalWeb"/>
        <w:shd w:val="clear" w:color="auto" w:fill="FFFFFF"/>
        <w:spacing w:before="180" w:beforeAutospacing="0" w:after="180" w:afterAutospacing="0"/>
        <w:rPr>
          <w:color w:val="000000"/>
        </w:rPr>
      </w:pPr>
      <w:r w:rsidRPr="00CE1A6C">
        <w:rPr>
          <w:rStyle w:val="Strong"/>
          <w:bCs w:val="0"/>
          <w:sz w:val="36"/>
          <w:szCs w:val="36"/>
          <w:u w:val="single"/>
        </w:rPr>
        <w:t>Method(s) of Evaluation:</w:t>
      </w:r>
    </w:p>
    <w:p w14:paraId="6734EBAE"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w:t>
      </w:r>
      <w:r w:rsidRPr="00824DB5">
        <w:rPr>
          <w:color w:val="000000"/>
        </w:rPr>
        <w:t>Students determine their own final grades based on their efforts (quality and quantity), which will be measured using the following evaluation instruments:</w:t>
      </w:r>
    </w:p>
    <w:p w14:paraId="28BFBA7D" w14:textId="61DC589E" w:rsidR="00CE1A6C" w:rsidRPr="00CE1A6C" w:rsidRDefault="00CE1A6C" w:rsidP="003F53D9">
      <w:pPr>
        <w:pStyle w:val="NormalWeb"/>
        <w:shd w:val="clear" w:color="auto" w:fill="FFFFFF"/>
        <w:spacing w:before="180" w:beforeAutospacing="0" w:after="180" w:afterAutospacing="0"/>
        <w:rPr>
          <w:b/>
          <w:bCs/>
          <w:color w:val="000000"/>
        </w:rPr>
      </w:pPr>
      <w:r w:rsidRPr="00CE1A6C">
        <w:rPr>
          <w:b/>
          <w:bCs/>
          <w:color w:val="000000"/>
        </w:rPr>
        <w:t xml:space="preserve">Case Analysis and </w:t>
      </w:r>
      <w:r w:rsidR="00DD2BD9">
        <w:rPr>
          <w:b/>
          <w:bCs/>
          <w:color w:val="000000"/>
        </w:rPr>
        <w:t xml:space="preserve">Final </w:t>
      </w:r>
      <w:r w:rsidRPr="00CE1A6C">
        <w:rPr>
          <w:b/>
          <w:bCs/>
          <w:color w:val="000000"/>
        </w:rPr>
        <w:t>Presentation:</w:t>
      </w:r>
    </w:p>
    <w:p w14:paraId="769B072B" w14:textId="47076C52" w:rsidR="00F92F38" w:rsidRDefault="00F92F38" w:rsidP="003F53D9">
      <w:pPr>
        <w:pStyle w:val="NormalWeb"/>
        <w:shd w:val="clear" w:color="auto" w:fill="FFFFFF"/>
        <w:spacing w:before="180" w:beforeAutospacing="0" w:after="180" w:afterAutospacing="0"/>
        <w:rPr>
          <w:color w:val="000000"/>
        </w:rPr>
      </w:pPr>
      <w:r>
        <w:rPr>
          <w:color w:val="000000"/>
        </w:rPr>
        <w:t xml:space="preserve">This section of the course is an applied project, which enables you to apply the knowledge gained about managing change.  </w:t>
      </w:r>
      <w:r w:rsidR="003F53D9" w:rsidRPr="00824DB5">
        <w:rPr>
          <w:color w:val="000000"/>
        </w:rPr>
        <w:t xml:space="preserve">Students will be divided into 2-3-person teams.  Each team will be responsible for </w:t>
      </w:r>
      <w:r w:rsidR="00006CA7">
        <w:rPr>
          <w:color w:val="000000"/>
        </w:rPr>
        <w:t xml:space="preserve">analyzing a case distributed by the instructor and proposing a change management model for </w:t>
      </w:r>
      <w:r w:rsidR="00240212">
        <w:rPr>
          <w:color w:val="000000"/>
        </w:rPr>
        <w:t xml:space="preserve">the </w:t>
      </w:r>
      <w:r w:rsidR="00006CA7">
        <w:rPr>
          <w:color w:val="000000"/>
        </w:rPr>
        <w:t xml:space="preserve">organization. </w:t>
      </w:r>
      <w:r w:rsidR="00DD2BD9">
        <w:rPr>
          <w:color w:val="000000"/>
        </w:rPr>
        <w:t xml:space="preserve">The analysis </w:t>
      </w:r>
      <w:r>
        <w:rPr>
          <w:color w:val="000000"/>
        </w:rPr>
        <w:t>is</w:t>
      </w:r>
      <w:r w:rsidR="00DD2BD9">
        <w:rPr>
          <w:color w:val="000000"/>
        </w:rPr>
        <w:t xml:space="preserve"> divided into four phases.  Each phase will have specific areas of change management that should be addressed.  Each phase will be completed by the team in a presentation format.  In each phase, the team will provide an audio description of the slides.  Each member is required to participate in the audio and must present on a minimum of </w:t>
      </w:r>
      <w:r w:rsidR="00DD2BD9" w:rsidRPr="00DD2BD9">
        <w:rPr>
          <w:b/>
          <w:bCs/>
          <w:i/>
          <w:iCs/>
          <w:color w:val="000000"/>
        </w:rPr>
        <w:t>two slides</w:t>
      </w:r>
      <w:r w:rsidR="00DD2BD9">
        <w:rPr>
          <w:color w:val="000000"/>
        </w:rPr>
        <w:t xml:space="preserve"> per presentation.  </w:t>
      </w:r>
    </w:p>
    <w:p w14:paraId="1EA43679" w14:textId="77777777" w:rsidR="00F92F38" w:rsidRDefault="00F92F38" w:rsidP="003F53D9">
      <w:pPr>
        <w:pStyle w:val="NormalWeb"/>
        <w:shd w:val="clear" w:color="auto" w:fill="FFFFFF"/>
        <w:spacing w:before="180" w:beforeAutospacing="0" w:after="180" w:afterAutospacing="0"/>
        <w:rPr>
          <w:color w:val="000000"/>
        </w:rPr>
      </w:pPr>
    </w:p>
    <w:p w14:paraId="1D67DEC0" w14:textId="77777777" w:rsidR="00F92F38" w:rsidRDefault="00F92F38" w:rsidP="003F53D9">
      <w:pPr>
        <w:pStyle w:val="NormalWeb"/>
        <w:shd w:val="clear" w:color="auto" w:fill="FFFFFF"/>
        <w:spacing w:before="180" w:beforeAutospacing="0" w:after="180" w:afterAutospacing="0"/>
        <w:rPr>
          <w:color w:val="000000"/>
        </w:rPr>
      </w:pPr>
    </w:p>
    <w:p w14:paraId="09281EE4" w14:textId="77777777" w:rsidR="00F92F38" w:rsidRDefault="00F92F38" w:rsidP="003F53D9">
      <w:pPr>
        <w:pStyle w:val="NormalWeb"/>
        <w:shd w:val="clear" w:color="auto" w:fill="FFFFFF"/>
        <w:spacing w:before="180" w:beforeAutospacing="0" w:after="180" w:afterAutospacing="0"/>
        <w:rPr>
          <w:color w:val="000000"/>
        </w:rPr>
      </w:pPr>
    </w:p>
    <w:p w14:paraId="30E7A3D1" w14:textId="34D92333" w:rsidR="003F53D9" w:rsidRDefault="00DD2BD9" w:rsidP="003F53D9">
      <w:pPr>
        <w:pStyle w:val="NormalWeb"/>
        <w:shd w:val="clear" w:color="auto" w:fill="FFFFFF"/>
        <w:spacing w:before="180" w:beforeAutospacing="0" w:after="180" w:afterAutospacing="0"/>
        <w:rPr>
          <w:color w:val="000000"/>
        </w:rPr>
      </w:pPr>
      <w:r>
        <w:rPr>
          <w:color w:val="000000"/>
        </w:rPr>
        <w:lastRenderedPageBreak/>
        <w:t>The topic areas for each phase are in the table below:</w:t>
      </w:r>
    </w:p>
    <w:tbl>
      <w:tblPr>
        <w:tblStyle w:val="TableGrid"/>
        <w:tblW w:w="0" w:type="auto"/>
        <w:jc w:val="center"/>
        <w:tblLook w:val="04A0" w:firstRow="1" w:lastRow="0" w:firstColumn="1" w:lastColumn="0" w:noHBand="0" w:noVBand="1"/>
      </w:tblPr>
      <w:tblGrid>
        <w:gridCol w:w="1525"/>
        <w:gridCol w:w="4590"/>
      </w:tblGrid>
      <w:tr w:rsidR="00DD2BD9" w14:paraId="61E383DB" w14:textId="77777777" w:rsidTr="00DD2BD9">
        <w:trPr>
          <w:jc w:val="center"/>
        </w:trPr>
        <w:tc>
          <w:tcPr>
            <w:tcW w:w="1525" w:type="dxa"/>
          </w:tcPr>
          <w:p w14:paraId="59E942F4" w14:textId="7B2825B1" w:rsidR="00DD2BD9" w:rsidRPr="00DD2BD9" w:rsidRDefault="00DD2BD9" w:rsidP="00DD2BD9">
            <w:pPr>
              <w:pStyle w:val="NormalWeb"/>
              <w:spacing w:before="180" w:beforeAutospacing="0" w:after="180" w:afterAutospacing="0"/>
              <w:rPr>
                <w:b/>
                <w:bCs/>
                <w:color w:val="000000"/>
              </w:rPr>
            </w:pPr>
            <w:r w:rsidRPr="00DD2BD9">
              <w:rPr>
                <w:b/>
                <w:bCs/>
                <w:color w:val="000000"/>
              </w:rPr>
              <w:t>PHASE 1</w:t>
            </w:r>
          </w:p>
        </w:tc>
        <w:tc>
          <w:tcPr>
            <w:tcW w:w="4590" w:type="dxa"/>
          </w:tcPr>
          <w:p w14:paraId="1E0C1A0B" w14:textId="77777777" w:rsidR="00DD2BD9" w:rsidRDefault="00DD2BD9" w:rsidP="00DD2BD9">
            <w:pPr>
              <w:pStyle w:val="NormalWeb"/>
              <w:numPr>
                <w:ilvl w:val="0"/>
                <w:numId w:val="11"/>
              </w:numPr>
              <w:spacing w:before="180" w:beforeAutospacing="0" w:after="180" w:afterAutospacing="0"/>
              <w:rPr>
                <w:color w:val="000000"/>
              </w:rPr>
            </w:pPr>
            <w:r>
              <w:rPr>
                <w:color w:val="000000"/>
              </w:rPr>
              <w:t>Problems at Alaskan. Airlines</w:t>
            </w:r>
          </w:p>
          <w:p w14:paraId="46AADF83" w14:textId="77777777" w:rsidR="00DD2BD9" w:rsidRDefault="00DD2BD9" w:rsidP="00DD2BD9">
            <w:pPr>
              <w:pStyle w:val="NormalWeb"/>
              <w:numPr>
                <w:ilvl w:val="0"/>
                <w:numId w:val="11"/>
              </w:numPr>
              <w:spacing w:before="180" w:beforeAutospacing="0" w:after="180" w:afterAutospacing="0"/>
              <w:rPr>
                <w:color w:val="000000"/>
              </w:rPr>
            </w:pPr>
            <w:r>
              <w:rPr>
                <w:color w:val="000000"/>
              </w:rPr>
              <w:t>Organizational Issues</w:t>
            </w:r>
          </w:p>
          <w:p w14:paraId="64BA8093" w14:textId="23368696" w:rsidR="00DD2BD9" w:rsidRDefault="00DD2BD9" w:rsidP="00DD2BD9">
            <w:pPr>
              <w:pStyle w:val="NormalWeb"/>
              <w:numPr>
                <w:ilvl w:val="0"/>
                <w:numId w:val="11"/>
              </w:numPr>
              <w:spacing w:before="180" w:beforeAutospacing="0" w:after="180" w:afterAutospacing="0"/>
              <w:rPr>
                <w:color w:val="000000"/>
              </w:rPr>
            </w:pPr>
            <w:r>
              <w:rPr>
                <w:color w:val="000000"/>
              </w:rPr>
              <w:t>Variables that need to be addressed</w:t>
            </w:r>
          </w:p>
        </w:tc>
      </w:tr>
      <w:tr w:rsidR="00DD2BD9" w14:paraId="65694F90" w14:textId="77777777" w:rsidTr="00DD2BD9">
        <w:trPr>
          <w:jc w:val="center"/>
        </w:trPr>
        <w:tc>
          <w:tcPr>
            <w:tcW w:w="1525" w:type="dxa"/>
          </w:tcPr>
          <w:p w14:paraId="70465D72" w14:textId="35232D22" w:rsidR="00DD2BD9" w:rsidRPr="00DD2BD9" w:rsidRDefault="00DD2BD9" w:rsidP="00DD2BD9">
            <w:pPr>
              <w:pStyle w:val="NormalWeb"/>
              <w:spacing w:before="180" w:beforeAutospacing="0" w:after="180" w:afterAutospacing="0"/>
              <w:rPr>
                <w:b/>
                <w:bCs/>
                <w:color w:val="000000"/>
              </w:rPr>
            </w:pPr>
            <w:r w:rsidRPr="00DD2BD9">
              <w:rPr>
                <w:b/>
                <w:bCs/>
                <w:color w:val="000000"/>
              </w:rPr>
              <w:t>PHASE 2</w:t>
            </w:r>
          </w:p>
        </w:tc>
        <w:tc>
          <w:tcPr>
            <w:tcW w:w="4590" w:type="dxa"/>
          </w:tcPr>
          <w:p w14:paraId="410446FE" w14:textId="77777777" w:rsidR="00DD2BD9" w:rsidRDefault="00DD2BD9" w:rsidP="00DD2BD9">
            <w:pPr>
              <w:pStyle w:val="NormalWeb"/>
              <w:numPr>
                <w:ilvl w:val="0"/>
                <w:numId w:val="12"/>
              </w:numPr>
              <w:spacing w:before="180" w:beforeAutospacing="0" w:after="180" w:afterAutospacing="0"/>
              <w:rPr>
                <w:color w:val="000000"/>
              </w:rPr>
            </w:pPr>
            <w:r>
              <w:rPr>
                <w:color w:val="000000"/>
              </w:rPr>
              <w:t>Creating a sense of urgency</w:t>
            </w:r>
          </w:p>
          <w:p w14:paraId="16CA1A9A" w14:textId="77777777" w:rsidR="00DD2BD9" w:rsidRDefault="00DD2BD9" w:rsidP="00DD2BD9">
            <w:pPr>
              <w:pStyle w:val="NormalWeb"/>
              <w:numPr>
                <w:ilvl w:val="0"/>
                <w:numId w:val="12"/>
              </w:numPr>
              <w:spacing w:before="180" w:beforeAutospacing="0" w:after="180" w:afterAutospacing="0"/>
              <w:rPr>
                <w:color w:val="000000"/>
              </w:rPr>
            </w:pPr>
            <w:r>
              <w:rPr>
                <w:color w:val="000000"/>
              </w:rPr>
              <w:t>Building a guiding coalition</w:t>
            </w:r>
          </w:p>
          <w:p w14:paraId="567BC60A" w14:textId="41A48E32" w:rsidR="00DD2BD9" w:rsidRDefault="00DD2BD9" w:rsidP="00DD2BD9">
            <w:pPr>
              <w:pStyle w:val="NormalWeb"/>
              <w:numPr>
                <w:ilvl w:val="0"/>
                <w:numId w:val="12"/>
              </w:numPr>
              <w:spacing w:before="180" w:beforeAutospacing="0" w:after="180" w:afterAutospacing="0"/>
              <w:rPr>
                <w:color w:val="000000"/>
              </w:rPr>
            </w:pPr>
            <w:r>
              <w:rPr>
                <w:color w:val="000000"/>
              </w:rPr>
              <w:t>Communication plan</w:t>
            </w:r>
          </w:p>
        </w:tc>
      </w:tr>
      <w:tr w:rsidR="00DD2BD9" w14:paraId="09FEFEDE" w14:textId="77777777" w:rsidTr="00DD2BD9">
        <w:trPr>
          <w:jc w:val="center"/>
        </w:trPr>
        <w:tc>
          <w:tcPr>
            <w:tcW w:w="1525" w:type="dxa"/>
          </w:tcPr>
          <w:p w14:paraId="141E30AA" w14:textId="3F10D988" w:rsidR="00DD2BD9" w:rsidRPr="00DD2BD9" w:rsidRDefault="00DD2BD9" w:rsidP="00DD2BD9">
            <w:pPr>
              <w:pStyle w:val="NormalWeb"/>
              <w:spacing w:before="180" w:beforeAutospacing="0" w:after="180" w:afterAutospacing="0"/>
              <w:rPr>
                <w:b/>
                <w:bCs/>
                <w:color w:val="000000"/>
              </w:rPr>
            </w:pPr>
            <w:r w:rsidRPr="00DD2BD9">
              <w:rPr>
                <w:b/>
                <w:bCs/>
                <w:color w:val="000000"/>
              </w:rPr>
              <w:t>PHASE 3</w:t>
            </w:r>
          </w:p>
        </w:tc>
        <w:tc>
          <w:tcPr>
            <w:tcW w:w="4590" w:type="dxa"/>
          </w:tcPr>
          <w:p w14:paraId="40DB271C" w14:textId="77777777" w:rsidR="00DD2BD9" w:rsidRDefault="00F92F38" w:rsidP="00F92F38">
            <w:pPr>
              <w:pStyle w:val="NormalWeb"/>
              <w:numPr>
                <w:ilvl w:val="0"/>
                <w:numId w:val="13"/>
              </w:numPr>
              <w:spacing w:before="180" w:beforeAutospacing="0" w:after="180" w:afterAutospacing="0"/>
              <w:rPr>
                <w:color w:val="000000"/>
              </w:rPr>
            </w:pPr>
            <w:r>
              <w:rPr>
                <w:color w:val="000000"/>
              </w:rPr>
              <w:t>Vision for the change effort</w:t>
            </w:r>
          </w:p>
          <w:p w14:paraId="477C39BD" w14:textId="77777777" w:rsidR="00F92F38" w:rsidRDefault="00F92F38" w:rsidP="00F92F38">
            <w:pPr>
              <w:pStyle w:val="NormalWeb"/>
              <w:numPr>
                <w:ilvl w:val="0"/>
                <w:numId w:val="13"/>
              </w:numPr>
              <w:spacing w:before="180" w:beforeAutospacing="0" w:after="180" w:afterAutospacing="0"/>
              <w:rPr>
                <w:color w:val="000000"/>
              </w:rPr>
            </w:pPr>
            <w:r>
              <w:rPr>
                <w:color w:val="000000"/>
              </w:rPr>
              <w:t>Values needed for the change plan</w:t>
            </w:r>
          </w:p>
          <w:p w14:paraId="653DAC11" w14:textId="72A305BB" w:rsidR="00F92F38" w:rsidRDefault="00F92F38" w:rsidP="00F92F38">
            <w:pPr>
              <w:pStyle w:val="NormalWeb"/>
              <w:numPr>
                <w:ilvl w:val="0"/>
                <w:numId w:val="13"/>
              </w:numPr>
              <w:spacing w:before="180" w:beforeAutospacing="0" w:after="180" w:afterAutospacing="0"/>
              <w:rPr>
                <w:color w:val="000000"/>
              </w:rPr>
            </w:pPr>
            <w:r>
              <w:rPr>
                <w:color w:val="000000"/>
              </w:rPr>
              <w:t>Targeted outcomes</w:t>
            </w:r>
          </w:p>
        </w:tc>
      </w:tr>
      <w:tr w:rsidR="00DD2BD9" w14:paraId="17CB63BF" w14:textId="77777777" w:rsidTr="00DD2BD9">
        <w:trPr>
          <w:jc w:val="center"/>
        </w:trPr>
        <w:tc>
          <w:tcPr>
            <w:tcW w:w="1525" w:type="dxa"/>
          </w:tcPr>
          <w:p w14:paraId="16843356" w14:textId="106A676C" w:rsidR="00DD2BD9" w:rsidRPr="00DD2BD9" w:rsidRDefault="00DD2BD9" w:rsidP="00DD2BD9">
            <w:pPr>
              <w:pStyle w:val="NormalWeb"/>
              <w:spacing w:before="180" w:beforeAutospacing="0" w:after="180" w:afterAutospacing="0"/>
              <w:rPr>
                <w:b/>
                <w:bCs/>
                <w:color w:val="000000"/>
              </w:rPr>
            </w:pPr>
            <w:r w:rsidRPr="00DD2BD9">
              <w:rPr>
                <w:b/>
                <w:bCs/>
                <w:color w:val="000000"/>
              </w:rPr>
              <w:t>PHASE 4</w:t>
            </w:r>
          </w:p>
        </w:tc>
        <w:tc>
          <w:tcPr>
            <w:tcW w:w="4590" w:type="dxa"/>
          </w:tcPr>
          <w:p w14:paraId="7EF990B4" w14:textId="77777777" w:rsidR="00DD2BD9" w:rsidRDefault="00F92F38" w:rsidP="00F92F38">
            <w:pPr>
              <w:pStyle w:val="NormalWeb"/>
              <w:numPr>
                <w:ilvl w:val="0"/>
                <w:numId w:val="14"/>
              </w:numPr>
              <w:spacing w:before="180" w:beforeAutospacing="0" w:after="180" w:afterAutospacing="0"/>
              <w:rPr>
                <w:color w:val="000000"/>
              </w:rPr>
            </w:pPr>
            <w:r>
              <w:rPr>
                <w:color w:val="000000"/>
              </w:rPr>
              <w:t>Plan to mitigate resistance</w:t>
            </w:r>
          </w:p>
          <w:p w14:paraId="6B0EB840" w14:textId="77777777" w:rsidR="00F92F38" w:rsidRDefault="00F92F38" w:rsidP="00F92F38">
            <w:pPr>
              <w:pStyle w:val="NormalWeb"/>
              <w:numPr>
                <w:ilvl w:val="0"/>
                <w:numId w:val="14"/>
              </w:numPr>
              <w:spacing w:before="180" w:beforeAutospacing="0" w:after="180" w:afterAutospacing="0"/>
              <w:rPr>
                <w:color w:val="000000"/>
              </w:rPr>
            </w:pPr>
            <w:r>
              <w:rPr>
                <w:color w:val="000000"/>
              </w:rPr>
              <w:t>Plan to empower employees</w:t>
            </w:r>
          </w:p>
          <w:p w14:paraId="5FFED426" w14:textId="77777777" w:rsidR="00F92F38" w:rsidRDefault="00F92F38" w:rsidP="00F92F38">
            <w:pPr>
              <w:pStyle w:val="NormalWeb"/>
              <w:numPr>
                <w:ilvl w:val="0"/>
                <w:numId w:val="14"/>
              </w:numPr>
              <w:spacing w:before="180" w:beforeAutospacing="0" w:after="180" w:afterAutospacing="0"/>
              <w:rPr>
                <w:color w:val="000000"/>
              </w:rPr>
            </w:pPr>
            <w:r>
              <w:rPr>
                <w:color w:val="000000"/>
              </w:rPr>
              <w:t>Plan to celebrate small wins</w:t>
            </w:r>
          </w:p>
          <w:p w14:paraId="2F85A837" w14:textId="77777777" w:rsidR="00F92F38" w:rsidRDefault="00F92F38" w:rsidP="00F92F38">
            <w:pPr>
              <w:pStyle w:val="NormalWeb"/>
              <w:numPr>
                <w:ilvl w:val="0"/>
                <w:numId w:val="14"/>
              </w:numPr>
              <w:spacing w:before="180" w:beforeAutospacing="0" w:after="180" w:afterAutospacing="0"/>
              <w:rPr>
                <w:color w:val="000000"/>
              </w:rPr>
            </w:pPr>
            <w:r>
              <w:rPr>
                <w:color w:val="000000"/>
              </w:rPr>
              <w:t>Sustaining the change</w:t>
            </w:r>
          </w:p>
          <w:p w14:paraId="68B235EB" w14:textId="4A3486FF" w:rsidR="004354B1" w:rsidRDefault="004354B1" w:rsidP="00F92F38">
            <w:pPr>
              <w:pStyle w:val="NormalWeb"/>
              <w:numPr>
                <w:ilvl w:val="0"/>
                <w:numId w:val="14"/>
              </w:numPr>
              <w:spacing w:before="180" w:beforeAutospacing="0" w:after="180" w:afterAutospacing="0"/>
              <w:rPr>
                <w:color w:val="000000"/>
              </w:rPr>
            </w:pPr>
            <w:r>
              <w:rPr>
                <w:color w:val="000000"/>
              </w:rPr>
              <w:t xml:space="preserve">Infrastructure changes </w:t>
            </w:r>
          </w:p>
        </w:tc>
      </w:tr>
    </w:tbl>
    <w:p w14:paraId="7B59E9BE" w14:textId="4055A791" w:rsidR="00DD2BD9" w:rsidRPr="00F92F38" w:rsidRDefault="00F92F38" w:rsidP="00F92F38">
      <w:pPr>
        <w:pStyle w:val="NormalWeb"/>
        <w:shd w:val="clear" w:color="auto" w:fill="FFFFFF"/>
        <w:spacing w:before="180" w:beforeAutospacing="0" w:after="180" w:afterAutospacing="0"/>
        <w:rPr>
          <w:b/>
          <w:bCs/>
          <w:i/>
          <w:iCs/>
          <w:color w:val="000000"/>
        </w:rPr>
      </w:pPr>
      <w:r w:rsidRPr="00F92F38">
        <w:rPr>
          <w:b/>
          <w:bCs/>
          <w:i/>
          <w:iCs/>
          <w:color w:val="000000"/>
        </w:rPr>
        <w:t xml:space="preserve">The presentation of the plan for change is maturational.  Each phase can be submitted alone but must build on the previous phases.  Phase 4 will </w:t>
      </w:r>
      <w:proofErr w:type="gramStart"/>
      <w:r w:rsidRPr="00F92F38">
        <w:rPr>
          <w:b/>
          <w:bCs/>
          <w:i/>
          <w:iCs/>
          <w:color w:val="000000"/>
        </w:rPr>
        <w:t>consists</w:t>
      </w:r>
      <w:proofErr w:type="gramEnd"/>
      <w:r w:rsidRPr="00F92F38">
        <w:rPr>
          <w:b/>
          <w:bCs/>
          <w:i/>
          <w:iCs/>
          <w:color w:val="000000"/>
        </w:rPr>
        <w:t xml:space="preserve"> of all slides in addition to those listed above.  </w:t>
      </w:r>
    </w:p>
    <w:p w14:paraId="6EEB60E9" w14:textId="77777777" w:rsidR="00B33897" w:rsidRPr="00B33897" w:rsidRDefault="00B33897" w:rsidP="003F53D9">
      <w:pPr>
        <w:pStyle w:val="NormalWeb"/>
        <w:shd w:val="clear" w:color="auto" w:fill="FFFFFF"/>
        <w:spacing w:before="180" w:beforeAutospacing="0" w:after="180" w:afterAutospacing="0"/>
        <w:rPr>
          <w:b/>
          <w:bCs/>
          <w:color w:val="000000"/>
        </w:rPr>
      </w:pPr>
      <w:r w:rsidRPr="00B33897">
        <w:rPr>
          <w:b/>
          <w:bCs/>
          <w:color w:val="000000"/>
        </w:rPr>
        <w:t>Quizzes and Assignments:</w:t>
      </w:r>
    </w:p>
    <w:p w14:paraId="0A7DFC8A" w14:textId="5E5E9E4A" w:rsidR="003F53D9" w:rsidRDefault="00006CA7" w:rsidP="003F53D9">
      <w:pPr>
        <w:pStyle w:val="NormalWeb"/>
        <w:shd w:val="clear" w:color="auto" w:fill="FFFFFF"/>
        <w:spacing w:before="180" w:beforeAutospacing="0" w:after="180" w:afterAutospacing="0"/>
        <w:rPr>
          <w:rStyle w:val="Strong"/>
          <w:color w:val="000000"/>
        </w:rPr>
      </w:pPr>
      <w:r>
        <w:rPr>
          <w:color w:val="000000"/>
        </w:rPr>
        <w:t xml:space="preserve">All quizzes and assignments will be found in </w:t>
      </w:r>
      <w:r w:rsidRPr="00006CA7">
        <w:rPr>
          <w:i/>
          <w:iCs/>
          <w:color w:val="000000"/>
        </w:rPr>
        <w:t>Connect</w:t>
      </w:r>
      <w:r>
        <w:rPr>
          <w:color w:val="000000"/>
        </w:rPr>
        <w:t xml:space="preserve">.  </w:t>
      </w:r>
      <w:r w:rsidR="003F53D9" w:rsidRPr="00824DB5">
        <w:rPr>
          <w:color w:val="000000"/>
        </w:rPr>
        <w:t xml:space="preserve">The actual due dates are set in </w:t>
      </w:r>
      <w:r w:rsidRPr="00006CA7">
        <w:rPr>
          <w:i/>
          <w:iCs/>
          <w:color w:val="000000"/>
        </w:rPr>
        <w:t>Connect</w:t>
      </w:r>
      <w:r w:rsidR="003F53D9" w:rsidRPr="00824DB5">
        <w:rPr>
          <w:color w:val="000000"/>
        </w:rPr>
        <w:t xml:space="preserve">.  It’s critical that you review the schedule for all assignments.  </w:t>
      </w:r>
      <w:r>
        <w:rPr>
          <w:color w:val="000000"/>
        </w:rPr>
        <w:t xml:space="preserve">The assigned </w:t>
      </w:r>
      <w:r w:rsidR="003F53D9" w:rsidRPr="00824DB5">
        <w:rPr>
          <w:color w:val="000000"/>
        </w:rPr>
        <w:t>chapter quiz</w:t>
      </w:r>
      <w:r>
        <w:rPr>
          <w:color w:val="000000"/>
        </w:rPr>
        <w:t>zes</w:t>
      </w:r>
      <w:r w:rsidR="003F53D9" w:rsidRPr="00824DB5">
        <w:rPr>
          <w:color w:val="000000"/>
        </w:rPr>
        <w:t xml:space="preserve"> </w:t>
      </w:r>
      <w:r>
        <w:rPr>
          <w:color w:val="000000"/>
        </w:rPr>
        <w:t>and assignments are</w:t>
      </w:r>
      <w:r w:rsidR="003F53D9" w:rsidRPr="00824DB5">
        <w:rPr>
          <w:color w:val="000000"/>
        </w:rPr>
        <w:t xml:space="preserve"> due Sunday at 11:59</w:t>
      </w:r>
      <w:r w:rsidR="00AA106F">
        <w:rPr>
          <w:color w:val="000000"/>
        </w:rPr>
        <w:t xml:space="preserve"> </w:t>
      </w:r>
      <w:r w:rsidR="003F53D9" w:rsidRPr="00824DB5">
        <w:rPr>
          <w:color w:val="000000"/>
        </w:rPr>
        <w:t>PM of the week the material is covered in class.  </w:t>
      </w:r>
      <w:r w:rsidR="003F53D9" w:rsidRPr="00824DB5">
        <w:rPr>
          <w:rStyle w:val="Strong"/>
          <w:color w:val="000000"/>
        </w:rPr>
        <w:t>Important:</w:t>
      </w:r>
      <w:r w:rsidR="003F53D9" w:rsidRPr="00824DB5">
        <w:rPr>
          <w:color w:val="000000"/>
        </w:rPr>
        <w:t> </w:t>
      </w:r>
      <w:r w:rsidR="003F53D9" w:rsidRPr="00824DB5">
        <w:rPr>
          <w:rStyle w:val="Strong"/>
          <w:color w:val="000000"/>
        </w:rPr>
        <w:t xml:space="preserve">All quizzes </w:t>
      </w:r>
      <w:r>
        <w:rPr>
          <w:rStyle w:val="Strong"/>
          <w:color w:val="000000"/>
        </w:rPr>
        <w:t xml:space="preserve">and assignments </w:t>
      </w:r>
      <w:r w:rsidR="003F53D9" w:rsidRPr="00824DB5">
        <w:rPr>
          <w:rStyle w:val="Strong"/>
          <w:color w:val="000000"/>
        </w:rPr>
        <w:t xml:space="preserve">must be completed independently, otherwise it is a violation of Reinhardt’s Academic Policy.  </w:t>
      </w:r>
    </w:p>
    <w:p w14:paraId="20FF0EB1" w14:textId="543ECEF4" w:rsidR="00BA7A88" w:rsidRPr="00BA7A88" w:rsidRDefault="00BA7A88" w:rsidP="003F53D9">
      <w:pPr>
        <w:pStyle w:val="NormalWeb"/>
        <w:shd w:val="clear" w:color="auto" w:fill="FFFFFF"/>
        <w:spacing w:before="180" w:beforeAutospacing="0" w:after="180" w:afterAutospacing="0"/>
        <w:rPr>
          <w:i/>
          <w:iCs/>
          <w:color w:val="000000"/>
        </w:rPr>
      </w:pPr>
      <w:r w:rsidRPr="00BA7A88">
        <w:rPr>
          <w:rStyle w:val="Strong"/>
          <w:i/>
          <w:iCs/>
          <w:color w:val="000000"/>
        </w:rPr>
        <w:t xml:space="preserve">**A Final Exam will be given at the end of the Semester.  The exam will be in Canvas at the allotted date and time </w:t>
      </w:r>
      <w:r w:rsidR="00240212">
        <w:rPr>
          <w:rStyle w:val="Strong"/>
          <w:i/>
          <w:iCs/>
          <w:color w:val="000000"/>
        </w:rPr>
        <w:t xml:space="preserve">set </w:t>
      </w:r>
      <w:r w:rsidRPr="00BA7A88">
        <w:rPr>
          <w:rStyle w:val="Strong"/>
          <w:i/>
          <w:iCs/>
          <w:color w:val="000000"/>
        </w:rPr>
        <w:t xml:space="preserve">by the </w:t>
      </w:r>
      <w:proofErr w:type="gramStart"/>
      <w:r w:rsidRPr="00BA7A88">
        <w:rPr>
          <w:rStyle w:val="Strong"/>
          <w:i/>
          <w:iCs/>
          <w:color w:val="000000"/>
        </w:rPr>
        <w:t>registrar.*</w:t>
      </w:r>
      <w:proofErr w:type="gramEnd"/>
      <w:r w:rsidRPr="00BA7A88">
        <w:rPr>
          <w:rStyle w:val="Strong"/>
          <w:i/>
          <w:iCs/>
          <w:color w:val="000000"/>
        </w:rPr>
        <w:t xml:space="preserve">* </w:t>
      </w:r>
    </w:p>
    <w:p w14:paraId="0946F863" w14:textId="77777777" w:rsidR="003F53D9" w:rsidRPr="003E6047" w:rsidRDefault="003F53D9" w:rsidP="003E6047">
      <w:pPr>
        <w:pStyle w:val="Heading3"/>
        <w:rPr>
          <w:rFonts w:ascii="Times New Roman" w:hAnsi="Times New Roman" w:cs="Times New Roman"/>
          <w:b w:val="0"/>
          <w:bCs/>
          <w:sz w:val="36"/>
          <w:szCs w:val="36"/>
        </w:rPr>
      </w:pPr>
      <w:r w:rsidRPr="003E6047">
        <w:rPr>
          <w:rStyle w:val="Strong"/>
          <w:rFonts w:ascii="Times New Roman" w:hAnsi="Times New Roman" w:cs="Times New Roman"/>
          <w:b/>
          <w:bCs w:val="0"/>
          <w:sz w:val="36"/>
          <w:szCs w:val="36"/>
        </w:rPr>
        <w:lastRenderedPageBreak/>
        <w:t>Grading:</w:t>
      </w:r>
    </w:p>
    <w:p w14:paraId="02B3B214" w14:textId="118FFE6A"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 </w:t>
      </w:r>
      <w:r w:rsidRPr="00824DB5">
        <w:rPr>
          <w:color w:val="000000"/>
        </w:rPr>
        <w:t xml:space="preserve">All grades will be posted in </w:t>
      </w:r>
      <w:r w:rsidR="00BA7A88">
        <w:rPr>
          <w:color w:val="000000"/>
        </w:rPr>
        <w:t>Canvas</w:t>
      </w:r>
      <w:r w:rsidRPr="00824DB5">
        <w:rPr>
          <w:color w:val="000000"/>
        </w:rPr>
        <w:t xml:space="preserve">.  </w:t>
      </w:r>
      <w:r w:rsidR="00BA7A88">
        <w:rPr>
          <w:color w:val="000000"/>
        </w:rPr>
        <w:t xml:space="preserve">As quizzes and assignments are completed in Connect, the grades will be transferred to Canvas. </w:t>
      </w:r>
    </w:p>
    <w:p w14:paraId="1A7E7F98" w14:textId="321E1B3F" w:rsidR="009A54A2" w:rsidRPr="003E6047" w:rsidRDefault="003F53D9" w:rsidP="003F53D9">
      <w:pPr>
        <w:pStyle w:val="NormalWeb"/>
        <w:shd w:val="clear" w:color="auto" w:fill="FFFFFF"/>
        <w:spacing w:before="180" w:beforeAutospacing="0" w:after="180" w:afterAutospacing="0"/>
        <w:rPr>
          <w:rStyle w:val="Strong"/>
          <w:color w:val="000000"/>
          <w:sz w:val="36"/>
          <w:szCs w:val="36"/>
          <w:u w:val="single"/>
        </w:rPr>
      </w:pPr>
      <w:r w:rsidRPr="00824DB5">
        <w:rPr>
          <w:color w:val="000000"/>
        </w:rPr>
        <w:t> </w:t>
      </w:r>
      <w:r w:rsidR="009A54A2" w:rsidRPr="003E6047">
        <w:rPr>
          <w:rStyle w:val="Strong"/>
          <w:color w:val="000000"/>
          <w:sz w:val="36"/>
          <w:szCs w:val="36"/>
          <w:u w:val="single"/>
        </w:rPr>
        <w:t>Extra-Credit Work:</w:t>
      </w:r>
    </w:p>
    <w:p w14:paraId="5FA723F4" w14:textId="5A4C6EA2" w:rsidR="009A54A2" w:rsidRPr="00824DB5" w:rsidRDefault="009A54A2" w:rsidP="003F53D9">
      <w:pPr>
        <w:pStyle w:val="NormalWeb"/>
        <w:shd w:val="clear" w:color="auto" w:fill="FFFFFF"/>
        <w:spacing w:before="180" w:beforeAutospacing="0" w:after="180" w:afterAutospacing="0"/>
        <w:rPr>
          <w:color w:val="000000"/>
        </w:rPr>
      </w:pPr>
      <w:r>
        <w:rPr>
          <w:rStyle w:val="Strong"/>
          <w:color w:val="000000"/>
        </w:rPr>
        <w:t xml:space="preserve">There will be opportunities for extra-credit throughout the course.  Completion of the additional work is encouraged.  The scores for extra-credit work will be </w:t>
      </w:r>
      <w:r w:rsidR="00006CA7">
        <w:rPr>
          <w:rStyle w:val="Strong"/>
          <w:color w:val="000000"/>
        </w:rPr>
        <w:t>combined and averaged</w:t>
      </w:r>
      <w:r w:rsidR="00CE1A6C">
        <w:rPr>
          <w:rStyle w:val="Strong"/>
          <w:color w:val="000000"/>
        </w:rPr>
        <w:t xml:space="preserve">.  The points for extra-credit work will be </w:t>
      </w:r>
      <w:r>
        <w:rPr>
          <w:rStyle w:val="Strong"/>
          <w:color w:val="000000"/>
        </w:rPr>
        <w:t xml:space="preserve">added to </w:t>
      </w:r>
      <w:r w:rsidR="00CE1A6C">
        <w:rPr>
          <w:rStyle w:val="Strong"/>
          <w:color w:val="000000"/>
        </w:rPr>
        <w:t xml:space="preserve">the </w:t>
      </w:r>
      <w:r>
        <w:rPr>
          <w:rStyle w:val="Strong"/>
          <w:color w:val="000000"/>
        </w:rPr>
        <w:t xml:space="preserve">student’s final grade. </w:t>
      </w:r>
    </w:p>
    <w:p w14:paraId="0D40BDD6" w14:textId="413D1E1C" w:rsidR="003F53D9" w:rsidRPr="00226F70" w:rsidRDefault="003F53D9" w:rsidP="00CE1A6C">
      <w:pPr>
        <w:pStyle w:val="Heading3"/>
        <w:ind w:left="0" w:firstLine="0"/>
        <w:rPr>
          <w:szCs w:val="24"/>
        </w:rPr>
      </w:pPr>
      <w:r w:rsidRPr="003E6047">
        <w:rPr>
          <w:rStyle w:val="Strong"/>
          <w:rFonts w:ascii="Times New Roman" w:hAnsi="Times New Roman" w:cs="Times New Roman"/>
          <w:b/>
          <w:bCs w:val="0"/>
          <w:sz w:val="36"/>
          <w:szCs w:val="36"/>
        </w:rPr>
        <w:t xml:space="preserve">Grading </w:t>
      </w:r>
      <w:r w:rsidR="00226F70">
        <w:rPr>
          <w:rStyle w:val="Strong"/>
          <w:rFonts w:ascii="Times New Roman" w:hAnsi="Times New Roman" w:cs="Times New Roman"/>
          <w:b/>
          <w:bCs w:val="0"/>
          <w:sz w:val="36"/>
          <w:szCs w:val="36"/>
        </w:rPr>
        <w:t>S</w:t>
      </w:r>
      <w:r w:rsidRPr="003E6047">
        <w:rPr>
          <w:rStyle w:val="Strong"/>
          <w:rFonts w:ascii="Times New Roman" w:hAnsi="Times New Roman" w:cs="Times New Roman"/>
          <w:b/>
          <w:bCs w:val="0"/>
          <w:sz w:val="36"/>
          <w:szCs w:val="36"/>
        </w:rPr>
        <w:t>cale:</w:t>
      </w:r>
    </w:p>
    <w:p w14:paraId="07BF6442" w14:textId="60B8E92B"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A = 90</w:t>
      </w:r>
      <w:r w:rsidR="0064305F">
        <w:rPr>
          <w:rStyle w:val="Strong"/>
          <w:color w:val="000000"/>
        </w:rPr>
        <w:t>-</w:t>
      </w:r>
      <w:r w:rsidRPr="00824DB5">
        <w:rPr>
          <w:rStyle w:val="Strong"/>
          <w:color w:val="000000"/>
        </w:rPr>
        <w:t>100%</w:t>
      </w:r>
    </w:p>
    <w:p w14:paraId="5475DD37"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B = 80-89%</w:t>
      </w:r>
    </w:p>
    <w:p w14:paraId="48B46B62"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C = 70-79%</w:t>
      </w:r>
    </w:p>
    <w:p w14:paraId="4C8877BA"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D = 60-69%</w:t>
      </w:r>
    </w:p>
    <w:p w14:paraId="2A65EE57" w14:textId="77777777"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F = below 60%</w:t>
      </w:r>
    </w:p>
    <w:p w14:paraId="6862772B" w14:textId="7B75E06F" w:rsidR="003F53D9" w:rsidRPr="0064305F" w:rsidRDefault="003F53D9" w:rsidP="0064305F">
      <w:pPr>
        <w:pStyle w:val="Heading3"/>
        <w:ind w:left="0" w:firstLine="0"/>
        <w:rPr>
          <w:bCs/>
          <w:szCs w:val="24"/>
        </w:rPr>
      </w:pPr>
      <w:r w:rsidRPr="003E6047">
        <w:rPr>
          <w:rStyle w:val="Strong"/>
          <w:rFonts w:ascii="Times New Roman" w:hAnsi="Times New Roman" w:cs="Times New Roman"/>
          <w:b/>
          <w:bCs w:val="0"/>
          <w:sz w:val="36"/>
          <w:szCs w:val="36"/>
        </w:rPr>
        <w:t>General Information:</w:t>
      </w:r>
    </w:p>
    <w:p w14:paraId="43A2F288" w14:textId="30E8861C" w:rsidR="003F53D9" w:rsidRPr="00824DB5" w:rsidRDefault="003F53D9" w:rsidP="003F53D9">
      <w:pPr>
        <w:pStyle w:val="NormalWeb"/>
        <w:shd w:val="clear" w:color="auto" w:fill="FFFFFF"/>
        <w:spacing w:before="180" w:beforeAutospacing="0" w:after="180" w:afterAutospacing="0"/>
        <w:rPr>
          <w:color w:val="000000"/>
        </w:rPr>
      </w:pPr>
      <w:r w:rsidRPr="00824DB5">
        <w:rPr>
          <w:color w:val="000000"/>
        </w:rPr>
        <w:t xml:space="preserve">Academic Conduct:  Exhibit honesty in all course matters.  Instances of academic misconduct, outlined in </w:t>
      </w:r>
      <w:r w:rsidR="0015469D">
        <w:rPr>
          <w:color w:val="000000"/>
        </w:rPr>
        <w:t xml:space="preserve">the </w:t>
      </w:r>
      <w:r w:rsidRPr="00824DB5">
        <w:rPr>
          <w:color w:val="000000"/>
        </w:rPr>
        <w:t>R</w:t>
      </w:r>
      <w:r w:rsidR="0015469D">
        <w:rPr>
          <w:color w:val="000000"/>
        </w:rPr>
        <w:t>einhardt University</w:t>
      </w:r>
      <w:r w:rsidRPr="00824DB5">
        <w:rPr>
          <w:color w:val="000000"/>
        </w:rPr>
        <w:t xml:space="preserve"> Undergraduate Academic Catalog, may receive an “F” grade for the course and lead to dismissal from the University.</w:t>
      </w:r>
    </w:p>
    <w:p w14:paraId="5D3F2ACA" w14:textId="77777777" w:rsidR="003F53D9" w:rsidRPr="006E41BC" w:rsidRDefault="003F53D9" w:rsidP="006E41BC">
      <w:pPr>
        <w:pStyle w:val="Heading3"/>
        <w:shd w:val="clear" w:color="auto" w:fill="FFFFFF"/>
        <w:spacing w:before="90" w:after="90"/>
        <w:ind w:left="0" w:firstLine="0"/>
        <w:rPr>
          <w:rFonts w:ascii="Times New Roman" w:hAnsi="Times New Roman" w:cs="Times New Roman"/>
          <w:sz w:val="36"/>
          <w:szCs w:val="36"/>
        </w:rPr>
      </w:pPr>
      <w:r w:rsidRPr="006E41BC">
        <w:rPr>
          <w:rFonts w:ascii="Times New Roman" w:hAnsi="Times New Roman" w:cs="Times New Roman"/>
          <w:sz w:val="36"/>
          <w:szCs w:val="36"/>
        </w:rPr>
        <w:t>Class Participation and Performance</w:t>
      </w:r>
    </w:p>
    <w:p w14:paraId="5B5969FD" w14:textId="157967E9" w:rsidR="003F53D9" w:rsidRPr="00824DB5" w:rsidRDefault="003F53D9" w:rsidP="003F53D9">
      <w:pPr>
        <w:pStyle w:val="NormalWeb"/>
        <w:shd w:val="clear" w:color="auto" w:fill="FFFFFF"/>
        <w:spacing w:before="180" w:beforeAutospacing="0" w:after="180" w:afterAutospacing="0"/>
        <w:rPr>
          <w:color w:val="000000"/>
        </w:rPr>
      </w:pPr>
      <w:r w:rsidRPr="00824DB5">
        <w:rPr>
          <w:rStyle w:val="Strong"/>
          <w:color w:val="000000"/>
        </w:rPr>
        <w:t>Reading Policy: </w:t>
      </w:r>
      <w:r w:rsidRPr="00824DB5">
        <w:rPr>
          <w:color w:val="000000"/>
        </w:rPr>
        <w:t xml:space="preserve"> Educational research shows that if you read and try the material before class, you can perform better in class, and gain a much more solid understanding </w:t>
      </w:r>
      <w:r w:rsidR="009866C3">
        <w:rPr>
          <w:color w:val="000000"/>
        </w:rPr>
        <w:t>of</w:t>
      </w:r>
      <w:r w:rsidRPr="00824DB5">
        <w:rPr>
          <w:color w:val="000000"/>
        </w:rPr>
        <w:t xml:space="preserve"> the material. Read the materials that you can before class and after class to maximize learning. Then, be prepared to actively participate in class.  </w:t>
      </w:r>
    </w:p>
    <w:p w14:paraId="6AD0278E" w14:textId="528FF5C9"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Attendance Policy:</w:t>
      </w:r>
      <w:r w:rsidRPr="00824DB5">
        <w:rPr>
          <w:color w:val="000000"/>
        </w:rPr>
        <w:t>  Regular attendance is required and expected.  Attendance will be taken before each class.  </w:t>
      </w:r>
      <w:r w:rsidRPr="00824DB5">
        <w:rPr>
          <w:rStyle w:val="Emphasis"/>
          <w:color w:val="000000"/>
          <w:u w:val="single"/>
        </w:rPr>
        <w:t xml:space="preserve">Although a grade for attendance will not be used, </w:t>
      </w:r>
      <w:r w:rsidR="006E41BC">
        <w:rPr>
          <w:rStyle w:val="Emphasis"/>
          <w:color w:val="000000"/>
          <w:u w:val="single"/>
        </w:rPr>
        <w:t>i</w:t>
      </w:r>
      <w:r w:rsidRPr="00824DB5">
        <w:rPr>
          <w:rStyle w:val="Emphasis"/>
          <w:color w:val="000000"/>
          <w:u w:val="single"/>
        </w:rPr>
        <w:t xml:space="preserve">t </w:t>
      </w:r>
      <w:r w:rsidR="006E41BC">
        <w:rPr>
          <w:rStyle w:val="Emphasis"/>
          <w:color w:val="000000"/>
          <w:u w:val="single"/>
        </w:rPr>
        <w:t xml:space="preserve">will </w:t>
      </w:r>
      <w:r w:rsidRPr="00824DB5">
        <w:rPr>
          <w:rStyle w:val="Emphasis"/>
          <w:color w:val="000000"/>
          <w:u w:val="single"/>
        </w:rPr>
        <w:t>be reviewed for the consideration</w:t>
      </w:r>
      <w:r w:rsidR="00EF7338">
        <w:rPr>
          <w:rStyle w:val="Emphasis"/>
          <w:color w:val="000000"/>
          <w:u w:val="single"/>
        </w:rPr>
        <w:t xml:space="preserve"> of</w:t>
      </w:r>
      <w:r w:rsidRPr="00824DB5">
        <w:rPr>
          <w:rStyle w:val="Emphasis"/>
          <w:color w:val="000000"/>
          <w:u w:val="single"/>
        </w:rPr>
        <w:t xml:space="preserve"> credit at the end of the semester. </w:t>
      </w:r>
    </w:p>
    <w:p w14:paraId="4E8A58B6"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You are responsible for obtaining information conveyed in missed classes from the textbook, class notes, and/or Canvas.  You should make sure to complete any missed assignments during the assigned specific time prior to returning to class, so you won’t fall further behind.  </w:t>
      </w:r>
      <w:r w:rsidRPr="00824DB5">
        <w:rPr>
          <w:rStyle w:val="Strong"/>
          <w:color w:val="000000"/>
        </w:rPr>
        <w:t>DO NOT ENTER THE CLASS LATE</w:t>
      </w:r>
      <w:r w:rsidRPr="00824DB5">
        <w:rPr>
          <w:color w:val="000000"/>
        </w:rPr>
        <w:t>.  It is disrespectful and distracting to the professor and your classmates.  </w:t>
      </w:r>
    </w:p>
    <w:p w14:paraId="2C7A2E23" w14:textId="77777777" w:rsidR="00824DB5" w:rsidRPr="003E6047" w:rsidRDefault="00824DB5" w:rsidP="0064305F">
      <w:pPr>
        <w:pStyle w:val="Heading3"/>
        <w:ind w:left="0" w:firstLine="0"/>
        <w:rPr>
          <w:rFonts w:ascii="Times New Roman" w:hAnsi="Times New Roman" w:cs="Times New Roman"/>
          <w:i/>
          <w:iCs/>
          <w:sz w:val="36"/>
          <w:szCs w:val="36"/>
        </w:rPr>
      </w:pPr>
      <w:r w:rsidRPr="003E6047">
        <w:rPr>
          <w:rFonts w:ascii="Times New Roman" w:hAnsi="Times New Roman" w:cs="Times New Roman"/>
          <w:sz w:val="36"/>
          <w:szCs w:val="36"/>
        </w:rPr>
        <w:lastRenderedPageBreak/>
        <w:t>Sports and/or Campus Organization Absences</w:t>
      </w:r>
    </w:p>
    <w:p w14:paraId="6648BD65" w14:textId="4236AFFC"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If you are representing the school for a game or competition it is your responsibility to </w:t>
      </w:r>
      <w:r w:rsidRPr="00824DB5">
        <w:rPr>
          <w:rStyle w:val="Strong"/>
          <w:color w:val="000000"/>
          <w:u w:val="single"/>
        </w:rPr>
        <w:t>notify me</w:t>
      </w:r>
      <w:r w:rsidR="00C8439A">
        <w:rPr>
          <w:rStyle w:val="Strong"/>
          <w:color w:val="000000"/>
        </w:rPr>
        <w:t xml:space="preserve"> </w:t>
      </w:r>
      <w:r w:rsidR="00C8439A" w:rsidRPr="00C8439A">
        <w:rPr>
          <w:rStyle w:val="Strong"/>
          <w:color w:val="000000"/>
          <w:u w:val="single"/>
        </w:rPr>
        <w:t xml:space="preserve">before </w:t>
      </w:r>
      <w:r w:rsidRPr="00C8439A">
        <w:rPr>
          <w:rStyle w:val="Strong"/>
          <w:color w:val="000000"/>
          <w:u w:val="single"/>
        </w:rPr>
        <w:t>missing the class</w:t>
      </w:r>
      <w:r w:rsidRPr="00824DB5">
        <w:rPr>
          <w:rStyle w:val="Strong"/>
          <w:color w:val="000000"/>
          <w:u w:val="single"/>
        </w:rPr>
        <w:t> </w:t>
      </w:r>
      <w:r w:rsidRPr="00824DB5">
        <w:rPr>
          <w:color w:val="000000"/>
        </w:rPr>
        <w:t>and I will work with you on what you miss and making sure you don’t fall behind.  Coming to me after the absence isn’t acceptable.  You will be required to take any graded assignments to include quizzes and tests you would miss due to travel, etc. </w:t>
      </w:r>
      <w:r w:rsidR="00C8439A" w:rsidRPr="00C8439A">
        <w:rPr>
          <w:b/>
          <w:bCs/>
          <w:color w:val="000000"/>
          <w:u w:val="single"/>
        </w:rPr>
        <w:t>before</w:t>
      </w:r>
      <w:r w:rsidRPr="00C8439A">
        <w:rPr>
          <w:rStyle w:val="Strong"/>
          <w:b w:val="0"/>
          <w:bCs w:val="0"/>
          <w:color w:val="000000"/>
          <w:u w:val="single"/>
        </w:rPr>
        <w:t> </w:t>
      </w:r>
      <w:r w:rsidRPr="00C8439A">
        <w:rPr>
          <w:rStyle w:val="Strong"/>
          <w:color w:val="000000"/>
          <w:u w:val="single"/>
        </w:rPr>
        <w:t>the</w:t>
      </w:r>
      <w:r w:rsidRPr="00824DB5">
        <w:rPr>
          <w:rStyle w:val="Strong"/>
          <w:color w:val="000000"/>
          <w:u w:val="single"/>
        </w:rPr>
        <w:t xml:space="preserve"> due date</w:t>
      </w:r>
      <w:r w:rsidRPr="00824DB5">
        <w:rPr>
          <w:color w:val="000000"/>
        </w:rPr>
        <w:t xml:space="preserve"> as I will not allow you to turn the work in late after the due date.  If you need further clarification, etc. please see </w:t>
      </w:r>
      <w:r w:rsidR="009866C3" w:rsidRPr="00824DB5">
        <w:rPr>
          <w:color w:val="000000"/>
        </w:rPr>
        <w:t>me,</w:t>
      </w:r>
      <w:r w:rsidRPr="00824DB5">
        <w:rPr>
          <w:color w:val="000000"/>
        </w:rPr>
        <w:t xml:space="preserve"> and don’t just assume you can work it all out later.  </w:t>
      </w:r>
      <w:r w:rsidR="009866C3" w:rsidRPr="00824DB5">
        <w:rPr>
          <w:color w:val="000000"/>
        </w:rPr>
        <w:t>To</w:t>
      </w:r>
      <w:r w:rsidRPr="00824DB5">
        <w:rPr>
          <w:color w:val="000000"/>
        </w:rPr>
        <w:t xml:space="preserve"> succeed in this class, attendance is a must.</w:t>
      </w:r>
    </w:p>
    <w:p w14:paraId="0F96ACE0"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Classroom Policy</w:t>
      </w:r>
    </w:p>
    <w:p w14:paraId="2272D768"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It is sometimes necessary to eliminate certain distractions from the class. Students and instructors find the following extremely distracting during class: </w:t>
      </w:r>
    </w:p>
    <w:p w14:paraId="2ABE75F1"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Students are not allowed to utilize cell phones</w:t>
      </w:r>
      <w:r w:rsidRPr="00824DB5">
        <w:rPr>
          <w:color w:val="000000"/>
        </w:rPr>
        <w:t> for calls or text messaging during class.  This distracts from your work and is distracting to those around you.  This also holds true for the use of iPods or other headphone music devices during class.  </w:t>
      </w:r>
    </w:p>
    <w:p w14:paraId="67BF6B20"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u w:val="single"/>
        </w:rPr>
        <w:t>Students will be asked to leave class and will not be allowed to make up class</w:t>
      </w:r>
      <w:r w:rsidRPr="00824DB5">
        <w:rPr>
          <w:rStyle w:val="Strong"/>
          <w:color w:val="000000"/>
        </w:rPr>
        <w:t> </w:t>
      </w:r>
      <w:r w:rsidRPr="00824DB5">
        <w:rPr>
          <w:rStyle w:val="Strong"/>
          <w:color w:val="000000"/>
          <w:u w:val="single"/>
        </w:rPr>
        <w:t>work/tests if any of the above rules are broken.</w:t>
      </w:r>
      <w:r w:rsidRPr="00824DB5">
        <w:rPr>
          <w:rStyle w:val="Strong"/>
          <w:color w:val="000000"/>
        </w:rPr>
        <w:t>  </w:t>
      </w:r>
    </w:p>
    <w:p w14:paraId="357D9CE4"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Late Work</w:t>
      </w:r>
    </w:p>
    <w:p w14:paraId="2BAD2487" w14:textId="67C4B479" w:rsidR="0064305F" w:rsidRDefault="00824DB5" w:rsidP="0064305F">
      <w:pPr>
        <w:pStyle w:val="NormalWeb"/>
        <w:shd w:val="clear" w:color="auto" w:fill="FFFFFF"/>
        <w:spacing w:before="180" w:beforeAutospacing="0" w:after="180" w:afterAutospacing="0"/>
        <w:rPr>
          <w:color w:val="000000"/>
        </w:rPr>
      </w:pPr>
      <w:r w:rsidRPr="00824DB5">
        <w:rPr>
          <w:color w:val="000000"/>
        </w:rPr>
        <w:t>Since the dates for all quizzes and other assignments are set in Connect, late work </w:t>
      </w:r>
      <w:r w:rsidRPr="00824DB5">
        <w:rPr>
          <w:rStyle w:val="Strong"/>
          <w:color w:val="000000"/>
          <w:u w:val="single"/>
        </w:rPr>
        <w:t>Will NOT BE</w:t>
      </w:r>
      <w:r w:rsidRPr="00824DB5">
        <w:rPr>
          <w:color w:val="000000"/>
        </w:rPr>
        <w:t> accepted for any reason without dire circumstance</w:t>
      </w:r>
      <w:r w:rsidR="00C8439A">
        <w:rPr>
          <w:color w:val="000000"/>
        </w:rPr>
        <w:t>s</w:t>
      </w:r>
      <w:r w:rsidRPr="00824DB5">
        <w:rPr>
          <w:color w:val="000000"/>
        </w:rPr>
        <w:t>.  Documentation for your circumstance is required.</w:t>
      </w:r>
    </w:p>
    <w:p w14:paraId="15A141AB" w14:textId="451A54F5" w:rsidR="00824DB5" w:rsidRPr="0064305F" w:rsidRDefault="00006CA7" w:rsidP="0064305F">
      <w:pPr>
        <w:pStyle w:val="Heading3"/>
        <w:rPr>
          <w:szCs w:val="24"/>
        </w:rPr>
      </w:pPr>
      <w:r>
        <w:rPr>
          <w:rStyle w:val="Strong"/>
          <w:rFonts w:ascii="Times New Roman" w:hAnsi="Times New Roman" w:cs="Times New Roman"/>
          <w:b/>
          <w:bCs w:val="0"/>
          <w:sz w:val="36"/>
          <w:szCs w:val="36"/>
        </w:rPr>
        <w:t>A</w:t>
      </w:r>
      <w:r w:rsidR="00824DB5" w:rsidRPr="003E6047">
        <w:rPr>
          <w:rStyle w:val="Strong"/>
          <w:rFonts w:ascii="Times New Roman" w:hAnsi="Times New Roman" w:cs="Times New Roman"/>
          <w:b/>
          <w:bCs w:val="0"/>
          <w:sz w:val="36"/>
          <w:szCs w:val="36"/>
        </w:rPr>
        <w:t>dditional Support</w:t>
      </w:r>
    </w:p>
    <w:p w14:paraId="6660EC06"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ASO Students</w:t>
      </w:r>
      <w:r w:rsidRPr="00824DB5">
        <w:rPr>
          <w:color w:val="000000"/>
        </w:rPr>
        <w:t>:  Students with disabilities needing accommodations must contact Academic Support Office prior to contacting the instructor. Please notify me after you have completed this first step so we can prepare either in my office or after the class meeting.</w:t>
      </w:r>
    </w:p>
    <w:p w14:paraId="2F4B9725"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Center For Student Success</w:t>
      </w:r>
    </w:p>
    <w:p w14:paraId="01F22EAD" w14:textId="77777777" w:rsidR="00824DB5" w:rsidRPr="00824DB5" w:rsidRDefault="00824DB5" w:rsidP="00824DB5">
      <w:pPr>
        <w:pStyle w:val="NormalWeb"/>
        <w:shd w:val="clear" w:color="auto" w:fill="FFFFFF"/>
        <w:spacing w:before="0" w:beforeAutospacing="0" w:after="0" w:afterAutospacing="0"/>
        <w:rPr>
          <w:color w:val="000000"/>
        </w:rPr>
      </w:pPr>
      <w:r w:rsidRPr="00824DB5">
        <w:rPr>
          <w:color w:val="000000"/>
        </w:rPr>
        <w:t>Students can go to the </w:t>
      </w:r>
      <w:r w:rsidRPr="00824DB5">
        <w:rPr>
          <w:rStyle w:val="Strong"/>
          <w:color w:val="000000"/>
        </w:rPr>
        <w:t>Center for Student Success</w:t>
      </w:r>
      <w:r w:rsidRPr="00824DB5">
        <w:rPr>
          <w:color w:val="000000"/>
        </w:rPr>
        <w:t>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on a regular basis and schedule meetings in advance.  You can contact me at </w:t>
      </w:r>
      <w:hyperlink r:id="rId7" w:tgtFrame="_blank" w:history="1">
        <w:r w:rsidRPr="00824DB5">
          <w:rPr>
            <w:rStyle w:val="Hyperlink"/>
          </w:rPr>
          <w:t>http://add@reinhardt.edu</w:t>
        </w:r>
        <w:r w:rsidRPr="00824DB5">
          <w:rPr>
            <w:rStyle w:val="screenreader-only"/>
            <w:color w:val="0000FF"/>
            <w:u w:val="single"/>
            <w:bdr w:val="none" w:sz="0" w:space="0" w:color="auto" w:frame="1"/>
          </w:rPr>
          <w:t> (Links to an external site.)</w:t>
        </w:r>
      </w:hyperlink>
    </w:p>
    <w:p w14:paraId="42F55A38" w14:textId="77777777"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Optional, But Recommended  </w:t>
      </w:r>
    </w:p>
    <w:p w14:paraId="5992F91A" w14:textId="30648938" w:rsidR="00824DB5" w:rsidRPr="00824DB5" w:rsidRDefault="00824DB5" w:rsidP="00824DB5">
      <w:pPr>
        <w:pStyle w:val="NormalWeb"/>
        <w:shd w:val="clear" w:color="auto" w:fill="FFFFFF"/>
        <w:spacing w:before="0" w:beforeAutospacing="0" w:after="0" w:afterAutospacing="0"/>
        <w:rPr>
          <w:color w:val="000000"/>
        </w:rPr>
      </w:pPr>
      <w:r w:rsidRPr="00824DB5">
        <w:rPr>
          <w:color w:val="000000"/>
        </w:rPr>
        <w:t>American Psychological Association (2010). </w:t>
      </w:r>
      <w:r w:rsidRPr="00824DB5">
        <w:rPr>
          <w:rStyle w:val="Emphasis"/>
          <w:color w:val="000000"/>
        </w:rPr>
        <w:t>Publication Manual of the American Psychological Association</w:t>
      </w:r>
      <w:r w:rsidRPr="00824DB5">
        <w:rPr>
          <w:color w:val="000000"/>
        </w:rPr>
        <w:t> (</w:t>
      </w:r>
      <w:r w:rsidR="00CE1A6C">
        <w:rPr>
          <w:color w:val="000000"/>
        </w:rPr>
        <w:t>7</w:t>
      </w:r>
      <w:r w:rsidRPr="00824DB5">
        <w:rPr>
          <w:color w:val="000000"/>
          <w:sz w:val="18"/>
          <w:szCs w:val="18"/>
          <w:vertAlign w:val="superscript"/>
        </w:rPr>
        <w:t>th</w:t>
      </w:r>
      <w:r w:rsidRPr="00824DB5">
        <w:rPr>
          <w:color w:val="000000"/>
        </w:rPr>
        <w:t xml:space="preserve"> Ed.) Washington, D. C:  American Psychological Association </w:t>
      </w:r>
      <w:r w:rsidRPr="00824DB5">
        <w:rPr>
          <w:color w:val="000000"/>
        </w:rPr>
        <w:lastRenderedPageBreak/>
        <w:t>(</w:t>
      </w:r>
      <w:hyperlink r:id="rId8" w:tgtFrame="_blank" w:history="1">
        <w:r w:rsidRPr="00824DB5">
          <w:rPr>
            <w:rStyle w:val="Hyperlink"/>
          </w:rPr>
          <w:t>http://www.apa.org</w:t>
        </w:r>
        <w:r w:rsidRPr="00824DB5">
          <w:rPr>
            <w:rStyle w:val="screenreader-only"/>
            <w:color w:val="0000FF"/>
            <w:u w:val="single"/>
            <w:bdr w:val="none" w:sz="0" w:space="0" w:color="auto" w:frame="1"/>
          </w:rPr>
          <w:t> (Links to an external site.)</w:t>
        </w:r>
      </w:hyperlink>
      <w:hyperlink r:id="rId9" w:tgtFrame="_blank" w:history="1">
        <w:r w:rsidRPr="00824DB5">
          <w:rPr>
            <w:rStyle w:val="Hyperlink"/>
          </w:rPr>
          <w:t>)</w:t>
        </w:r>
        <w:r w:rsidRPr="00824DB5">
          <w:rPr>
            <w:rStyle w:val="screenreader-only"/>
            <w:color w:val="0000FF"/>
            <w:u w:val="single"/>
            <w:bdr w:val="none" w:sz="0" w:space="0" w:color="auto" w:frame="1"/>
          </w:rPr>
          <w:t> (Links to an external site.)</w:t>
        </w:r>
      </w:hyperlink>
      <w:r w:rsidRPr="00824DB5">
        <w:rPr>
          <w:color w:val="000000"/>
        </w:rPr>
        <w:t>.  You can also find the APA Manual at major bookstores and online outlets.</w:t>
      </w:r>
    </w:p>
    <w:p w14:paraId="09C48611" w14:textId="1E3A063C" w:rsidR="00824DB5" w:rsidRPr="00824DB5" w:rsidRDefault="00824DB5" w:rsidP="00824DB5">
      <w:pPr>
        <w:pStyle w:val="NormalWeb"/>
        <w:shd w:val="clear" w:color="auto" w:fill="FFFFFF"/>
        <w:spacing w:before="180" w:beforeAutospacing="0" w:after="180" w:afterAutospacing="0"/>
        <w:rPr>
          <w:color w:val="000000"/>
        </w:rPr>
      </w:pPr>
      <w:r w:rsidRPr="00824DB5">
        <w:rPr>
          <w:rStyle w:val="Strong"/>
          <w:color w:val="000000"/>
        </w:rPr>
        <w:t>Academic Honesty:</w:t>
      </w:r>
      <w:r w:rsidRPr="00824DB5">
        <w:rPr>
          <w:color w:val="000000"/>
        </w:rPr>
        <w:t>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824DB5">
        <w:rPr>
          <w:rStyle w:val="Strong"/>
          <w:color w:val="000000"/>
        </w:rPr>
        <w:t>Any violation of academic honesty can result in a failing grade in a course. </w:t>
      </w:r>
      <w:r w:rsidRPr="00824DB5">
        <w:rPr>
          <w:color w:val="000000"/>
        </w:rPr>
        <w:t>  </w:t>
      </w:r>
    </w:p>
    <w:p w14:paraId="6E987919" w14:textId="68BB6551" w:rsidR="00824DB5" w:rsidRPr="003E6047" w:rsidRDefault="00824DB5" w:rsidP="003E6047">
      <w:pPr>
        <w:pStyle w:val="Heading3"/>
        <w:rPr>
          <w:rFonts w:ascii="Times New Roman" w:hAnsi="Times New Roman" w:cs="Times New Roman"/>
          <w:sz w:val="36"/>
          <w:szCs w:val="36"/>
        </w:rPr>
      </w:pPr>
      <w:r w:rsidRPr="00824DB5">
        <w:t> </w:t>
      </w:r>
      <w:r w:rsidRPr="003E6047">
        <w:rPr>
          <w:rFonts w:ascii="Times New Roman" w:hAnsi="Times New Roman" w:cs="Times New Roman"/>
          <w:sz w:val="36"/>
          <w:szCs w:val="36"/>
        </w:rPr>
        <w:t>Class Expectations</w:t>
      </w:r>
    </w:p>
    <w:p w14:paraId="6A6A9E8E" w14:textId="687C7019" w:rsidR="00824DB5" w:rsidRPr="00006CA7" w:rsidRDefault="00824DB5" w:rsidP="00824DB5">
      <w:pPr>
        <w:pStyle w:val="NormalWeb"/>
        <w:shd w:val="clear" w:color="auto" w:fill="FFFFFF"/>
        <w:spacing w:before="180" w:beforeAutospacing="0" w:after="180" w:afterAutospacing="0"/>
        <w:rPr>
          <w:rStyle w:val="Strong"/>
          <w:i/>
          <w:iCs/>
          <w:color w:val="FF0000"/>
        </w:rPr>
      </w:pPr>
      <w:r w:rsidRPr="00824DB5">
        <w:rPr>
          <w:color w:val="000000"/>
        </w:rPr>
        <w:t xml:space="preserve">All students are expected to </w:t>
      </w:r>
      <w:r w:rsidR="0064305F" w:rsidRPr="00824DB5">
        <w:rPr>
          <w:color w:val="000000"/>
        </w:rPr>
        <w:t>always conduct themselves in a professional manner</w:t>
      </w:r>
      <w:r w:rsidRPr="00824DB5">
        <w:rPr>
          <w:color w:val="000000"/>
        </w:rPr>
        <w:t xml:space="preserve"> while they are attending Reinhardt University.  This includes but is not limited to respect for others, courtesy</w:t>
      </w:r>
      <w:r w:rsidR="0064305F">
        <w:rPr>
          <w:color w:val="000000"/>
        </w:rPr>
        <w:t>,</w:t>
      </w:r>
      <w:r w:rsidRPr="00824DB5">
        <w:rPr>
          <w:color w:val="000000"/>
        </w:rPr>
        <w:t xml:space="preserve"> and professionalism.  </w:t>
      </w:r>
      <w:r w:rsidRPr="00824DB5">
        <w:rPr>
          <w:rStyle w:val="Emphasis"/>
          <w:color w:val="000000"/>
        </w:rPr>
        <w:t>To facilitate learning, collaboration and discussion are necessary.  Therefore, be prepared for class.  Participation will be part of your final grade</w:t>
      </w:r>
      <w:r w:rsidRPr="00824DB5">
        <w:rPr>
          <w:color w:val="000000"/>
        </w:rPr>
        <w:t>. </w:t>
      </w:r>
      <w:r w:rsidRPr="00006CA7">
        <w:rPr>
          <w:rStyle w:val="Strong"/>
          <w:i/>
          <w:iCs/>
          <w:color w:val="FF0000"/>
        </w:rPr>
        <w:t>Cell phones and other devices MUST be turned off during class to avoid disrupting the class. DO NOT interrupt the class to answer your phone or text while class is in session!  Discuss all special arrangements with the instructor in advance.</w:t>
      </w:r>
    </w:p>
    <w:p w14:paraId="3857B9CA" w14:textId="5B288D3B" w:rsidR="00006CA7" w:rsidRPr="00006CA7" w:rsidRDefault="00006CA7" w:rsidP="00824DB5">
      <w:pPr>
        <w:pStyle w:val="NormalWeb"/>
        <w:shd w:val="clear" w:color="auto" w:fill="FFFFFF"/>
        <w:spacing w:before="180" w:beforeAutospacing="0" w:after="180" w:afterAutospacing="0"/>
        <w:rPr>
          <w:i/>
          <w:iCs/>
          <w:color w:val="FF0000"/>
        </w:rPr>
      </w:pPr>
      <w:r w:rsidRPr="00006CA7">
        <w:rPr>
          <w:rStyle w:val="Strong"/>
          <w:i/>
          <w:iCs/>
          <w:color w:val="FF0000"/>
        </w:rPr>
        <w:t xml:space="preserve">Be on time to class.  DO NOT walk into class late.  This is a disruption to the instructor and other students.  </w:t>
      </w:r>
    </w:p>
    <w:p w14:paraId="17518BC6" w14:textId="77777777" w:rsidR="00824DB5" w:rsidRPr="00824DB5" w:rsidRDefault="00824DB5" w:rsidP="00824DB5">
      <w:pPr>
        <w:pStyle w:val="Heading3"/>
        <w:shd w:val="clear" w:color="auto" w:fill="FFFFFF"/>
        <w:spacing w:before="90" w:after="90"/>
        <w:ind w:left="0" w:firstLine="0"/>
        <w:rPr>
          <w:rFonts w:ascii="Times New Roman" w:hAnsi="Times New Roman" w:cs="Times New Roman"/>
          <w:sz w:val="36"/>
          <w:szCs w:val="36"/>
        </w:rPr>
      </w:pPr>
      <w:r w:rsidRPr="00824DB5">
        <w:rPr>
          <w:rFonts w:ascii="Times New Roman" w:hAnsi="Times New Roman" w:cs="Times New Roman"/>
          <w:sz w:val="36"/>
          <w:szCs w:val="36"/>
        </w:rPr>
        <w:t>Grading Expectations</w:t>
      </w:r>
    </w:p>
    <w:p w14:paraId="2E6BEAC5" w14:textId="3652AE8D" w:rsidR="00824DB5"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Not all students can expect an “A” grade for this course! Being awarded an A indicates that the student has an excellent grasp of the various topics and has demonstrated an ability to apply them accurately, precisely, and with a clear understanding of their implications on the situation. Being awarded a “B” indicates proficiency in applying the topics, but not as clear an appreciation of the subtleties of the topics. Being awarded a “C” indicates that the student has a limited understanding of the topics but has failed to apply them accurately or properly interpret their meaning. A “D” in the course indicates very limited understanding of the topics and failure to </w:t>
      </w:r>
      <w:r w:rsidR="0064305F" w:rsidRPr="00824DB5">
        <w:rPr>
          <w:color w:val="000000"/>
        </w:rPr>
        <w:t>interpret accurately or properly</w:t>
      </w:r>
      <w:r w:rsidRPr="00824DB5">
        <w:rPr>
          <w:color w:val="000000"/>
        </w:rPr>
        <w:t xml:space="preserve"> </w:t>
      </w:r>
      <w:r w:rsidR="0064305F">
        <w:rPr>
          <w:color w:val="000000"/>
        </w:rPr>
        <w:t xml:space="preserve">the </w:t>
      </w:r>
      <w:r w:rsidRPr="00824DB5">
        <w:rPr>
          <w:color w:val="000000"/>
        </w:rPr>
        <w:t>meaning of the topics. An “F” indicates that the student has not grasped the topics and has not demonstrated an ability to apply them to solving problems.</w:t>
      </w:r>
    </w:p>
    <w:p w14:paraId="134C623F" w14:textId="40BBD0D0" w:rsidR="00824DB5" w:rsidRPr="00006CA7" w:rsidRDefault="00824DB5" w:rsidP="00006CA7">
      <w:pPr>
        <w:pStyle w:val="NormalWeb"/>
        <w:shd w:val="clear" w:color="auto" w:fill="FFFFFF"/>
        <w:spacing w:before="180" w:beforeAutospacing="0" w:after="180" w:afterAutospacing="0"/>
        <w:rPr>
          <w:b/>
          <w:bCs/>
          <w:sz w:val="36"/>
          <w:szCs w:val="36"/>
        </w:rPr>
      </w:pPr>
      <w:r w:rsidRPr="00006CA7">
        <w:rPr>
          <w:b/>
          <w:bCs/>
          <w:sz w:val="36"/>
          <w:szCs w:val="36"/>
        </w:rPr>
        <w:t>Reading Assignments</w:t>
      </w:r>
    </w:p>
    <w:p w14:paraId="770514F3" w14:textId="46932FA7" w:rsidR="00B04489" w:rsidRPr="00824DB5" w:rsidRDefault="00824DB5" w:rsidP="00824DB5">
      <w:pPr>
        <w:pStyle w:val="NormalWeb"/>
        <w:shd w:val="clear" w:color="auto" w:fill="FFFFFF"/>
        <w:spacing w:before="180" w:beforeAutospacing="0" w:after="180" w:afterAutospacing="0"/>
        <w:rPr>
          <w:color w:val="000000"/>
        </w:rPr>
      </w:pPr>
      <w:r w:rsidRPr="00824DB5">
        <w:rPr>
          <w:color w:val="000000"/>
        </w:rPr>
        <w:t xml:space="preserve">To facilitate a participation and collaborative environment that are conducive to learning, you should read the assigned chapters prior to class.  Be prepared before coming to class. The assigned chapter readings are listed </w:t>
      </w:r>
      <w:r w:rsidR="0064305F">
        <w:rPr>
          <w:color w:val="000000"/>
        </w:rPr>
        <w:t xml:space="preserve">in </w:t>
      </w:r>
      <w:r w:rsidRPr="00824DB5">
        <w:rPr>
          <w:color w:val="000000"/>
        </w:rPr>
        <w:t>the course schedule.</w:t>
      </w:r>
    </w:p>
    <w:p w14:paraId="78D88D76" w14:textId="0EC9EA70" w:rsidR="00824DB5" w:rsidRPr="00B33897" w:rsidRDefault="00824DB5" w:rsidP="003E6047">
      <w:pPr>
        <w:pStyle w:val="Heading3"/>
        <w:rPr>
          <w:rFonts w:ascii="Times New Roman" w:hAnsi="Times New Roman" w:cs="Times New Roman"/>
          <w:sz w:val="22"/>
          <w:u w:val="none"/>
        </w:rPr>
      </w:pPr>
      <w:r w:rsidRPr="003E6047">
        <w:rPr>
          <w:rFonts w:ascii="Times New Roman" w:hAnsi="Times New Roman" w:cs="Times New Roman"/>
          <w:sz w:val="36"/>
          <w:szCs w:val="36"/>
        </w:rPr>
        <w:t>Tentative Agenda</w:t>
      </w:r>
      <w:r w:rsidR="00B33897">
        <w:rPr>
          <w:rFonts w:ascii="Times New Roman" w:hAnsi="Times New Roman" w:cs="Times New Roman"/>
          <w:sz w:val="36"/>
          <w:szCs w:val="36"/>
          <w:u w:val="none"/>
        </w:rPr>
        <w:t xml:space="preserve"> *</w:t>
      </w:r>
      <w:r w:rsidR="00B33897" w:rsidRPr="00B33897">
        <w:rPr>
          <w:rFonts w:ascii="Times New Roman" w:hAnsi="Times New Roman" w:cs="Times New Roman"/>
          <w:sz w:val="22"/>
          <w:u w:val="none"/>
        </w:rPr>
        <w:t xml:space="preserve">(Instructor </w:t>
      </w:r>
      <w:r w:rsidR="00B33897">
        <w:rPr>
          <w:rFonts w:ascii="Times New Roman" w:hAnsi="Times New Roman" w:cs="Times New Roman"/>
          <w:sz w:val="22"/>
          <w:u w:val="none"/>
        </w:rPr>
        <w:t>Retains the Right to Revised as Needed)</w:t>
      </w:r>
      <w:r w:rsidR="00B33897" w:rsidRPr="00B33897">
        <w:rPr>
          <w:rFonts w:ascii="Times New Roman" w:hAnsi="Times New Roman" w:cs="Times New Roman"/>
          <w:sz w:val="36"/>
          <w:szCs w:val="36"/>
          <w:u w:val="none"/>
        </w:rPr>
        <w:t>*</w:t>
      </w:r>
    </w:p>
    <w:tbl>
      <w:tblPr>
        <w:tblStyle w:val="TableGrid"/>
        <w:tblW w:w="0" w:type="auto"/>
        <w:tblLook w:val="04A0" w:firstRow="1" w:lastRow="0" w:firstColumn="1" w:lastColumn="0" w:noHBand="0" w:noVBand="1"/>
      </w:tblPr>
      <w:tblGrid>
        <w:gridCol w:w="1705"/>
        <w:gridCol w:w="4528"/>
        <w:gridCol w:w="3117"/>
      </w:tblGrid>
      <w:tr w:rsidR="00824DB5" w14:paraId="2611BBE2" w14:textId="77777777" w:rsidTr="001052BD">
        <w:tc>
          <w:tcPr>
            <w:tcW w:w="1705" w:type="dxa"/>
          </w:tcPr>
          <w:p w14:paraId="7CE3BA15" w14:textId="30BAFD26"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Session</w:t>
            </w:r>
          </w:p>
        </w:tc>
        <w:tc>
          <w:tcPr>
            <w:tcW w:w="4528" w:type="dxa"/>
          </w:tcPr>
          <w:p w14:paraId="4766AA32" w14:textId="3D7FB248"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Topics of Discuss</w:t>
            </w:r>
            <w:r>
              <w:rPr>
                <w:rFonts w:ascii="Times New Roman" w:hAnsi="Times New Roman"/>
                <w:b/>
                <w:bCs/>
                <w:sz w:val="28"/>
                <w:szCs w:val="28"/>
              </w:rPr>
              <w:t>ion</w:t>
            </w:r>
          </w:p>
        </w:tc>
        <w:tc>
          <w:tcPr>
            <w:tcW w:w="3117" w:type="dxa"/>
          </w:tcPr>
          <w:p w14:paraId="489C0FAA" w14:textId="25E265B1" w:rsidR="00824DB5" w:rsidRPr="00824DB5" w:rsidRDefault="00824DB5" w:rsidP="004502F5">
            <w:pPr>
              <w:spacing w:line="240" w:lineRule="auto"/>
              <w:contextualSpacing/>
              <w:jc w:val="center"/>
              <w:rPr>
                <w:rFonts w:ascii="Times New Roman" w:hAnsi="Times New Roman"/>
                <w:b/>
                <w:bCs/>
                <w:sz w:val="28"/>
                <w:szCs w:val="28"/>
              </w:rPr>
            </w:pPr>
            <w:r w:rsidRPr="00824DB5">
              <w:rPr>
                <w:rFonts w:ascii="Times New Roman" w:hAnsi="Times New Roman"/>
                <w:b/>
                <w:bCs/>
                <w:sz w:val="28"/>
                <w:szCs w:val="28"/>
              </w:rPr>
              <w:t>Homework</w:t>
            </w:r>
          </w:p>
        </w:tc>
      </w:tr>
      <w:tr w:rsidR="00824DB5" w14:paraId="1F86B2D8" w14:textId="77777777" w:rsidTr="001052BD">
        <w:tc>
          <w:tcPr>
            <w:tcW w:w="1705" w:type="dxa"/>
          </w:tcPr>
          <w:p w14:paraId="11619FC0" w14:textId="334AD7A6"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1</w:t>
            </w:r>
          </w:p>
        </w:tc>
        <w:tc>
          <w:tcPr>
            <w:tcW w:w="4528" w:type="dxa"/>
          </w:tcPr>
          <w:p w14:paraId="0D3EEF86" w14:textId="49D12DA0" w:rsidR="00686668" w:rsidRDefault="00163C32" w:rsidP="004502F5">
            <w:pPr>
              <w:spacing w:line="240" w:lineRule="auto"/>
              <w:contextualSpacing/>
              <w:rPr>
                <w:rFonts w:ascii="Times New Roman" w:hAnsi="Times New Roman"/>
              </w:rPr>
            </w:pPr>
            <w:r>
              <w:rPr>
                <w:rFonts w:ascii="Times New Roman" w:hAnsi="Times New Roman"/>
              </w:rPr>
              <w:t xml:space="preserve">Introductions, expectations, </w:t>
            </w:r>
            <w:r w:rsidR="00BE3D4E">
              <w:rPr>
                <w:rFonts w:ascii="Times New Roman" w:hAnsi="Times New Roman"/>
              </w:rPr>
              <w:t>and review of the Syllabus</w:t>
            </w:r>
          </w:p>
          <w:p w14:paraId="693A49A3" w14:textId="53C8B025" w:rsidR="00163C32" w:rsidRPr="00163C32" w:rsidRDefault="00686668" w:rsidP="00686668">
            <w:pPr>
              <w:spacing w:line="240" w:lineRule="auto"/>
              <w:contextualSpacing/>
              <w:rPr>
                <w:rFonts w:ascii="Times New Roman" w:hAnsi="Times New Roman"/>
                <w:b/>
                <w:bCs/>
              </w:rPr>
            </w:pPr>
            <w:r>
              <w:rPr>
                <w:rFonts w:ascii="Times New Roman" w:hAnsi="Times New Roman"/>
                <w:b/>
                <w:bCs/>
              </w:rPr>
              <w:t>Team Assignments</w:t>
            </w:r>
          </w:p>
        </w:tc>
        <w:tc>
          <w:tcPr>
            <w:tcW w:w="3117" w:type="dxa"/>
          </w:tcPr>
          <w:p w14:paraId="0F80E17C" w14:textId="77777777" w:rsidR="00686668" w:rsidRDefault="00686668" w:rsidP="004502F5">
            <w:pPr>
              <w:spacing w:line="240" w:lineRule="auto"/>
              <w:contextualSpacing/>
              <w:rPr>
                <w:rFonts w:ascii="Times New Roman" w:hAnsi="Times New Roman"/>
                <w:b/>
                <w:bCs/>
              </w:rPr>
            </w:pPr>
          </w:p>
          <w:p w14:paraId="7C27D797" w14:textId="1BB19002" w:rsidR="00686668" w:rsidRPr="001E0064" w:rsidRDefault="00686668" w:rsidP="004502F5">
            <w:pPr>
              <w:spacing w:line="240" w:lineRule="auto"/>
              <w:contextualSpacing/>
              <w:rPr>
                <w:rFonts w:ascii="Times New Roman" w:hAnsi="Times New Roman"/>
                <w:b/>
                <w:bCs/>
              </w:rPr>
            </w:pPr>
            <w:r>
              <w:rPr>
                <w:rFonts w:ascii="Times New Roman" w:hAnsi="Times New Roman"/>
                <w:b/>
                <w:bCs/>
              </w:rPr>
              <w:t>No Homework</w:t>
            </w:r>
          </w:p>
        </w:tc>
      </w:tr>
      <w:tr w:rsidR="004502F5" w14:paraId="584F67E2" w14:textId="77777777" w:rsidTr="00FB61D6">
        <w:tc>
          <w:tcPr>
            <w:tcW w:w="9350" w:type="dxa"/>
            <w:gridSpan w:val="3"/>
          </w:tcPr>
          <w:p w14:paraId="51DE4D7C" w14:textId="77777777" w:rsidR="004502F5" w:rsidRPr="004502F5" w:rsidRDefault="004502F5" w:rsidP="004502F5">
            <w:pPr>
              <w:spacing w:line="240" w:lineRule="auto"/>
              <w:contextualSpacing/>
              <w:rPr>
                <w:rFonts w:ascii="Times New Roman" w:hAnsi="Times New Roman"/>
                <w:b/>
                <w:bCs/>
              </w:rPr>
            </w:pPr>
          </w:p>
        </w:tc>
      </w:tr>
      <w:tr w:rsidR="00824DB5" w14:paraId="5516658E" w14:textId="77777777" w:rsidTr="001052BD">
        <w:tc>
          <w:tcPr>
            <w:tcW w:w="1705" w:type="dxa"/>
          </w:tcPr>
          <w:p w14:paraId="0D87CD08" w14:textId="6C61CF0D"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lastRenderedPageBreak/>
              <w:t>Week 2</w:t>
            </w:r>
          </w:p>
        </w:tc>
        <w:tc>
          <w:tcPr>
            <w:tcW w:w="4528" w:type="dxa"/>
          </w:tcPr>
          <w:p w14:paraId="637C71D9" w14:textId="7E487D96" w:rsidR="00686668" w:rsidRPr="00686668" w:rsidRDefault="00686668" w:rsidP="00686668">
            <w:pPr>
              <w:spacing w:line="240" w:lineRule="auto"/>
              <w:contextualSpacing/>
              <w:rPr>
                <w:rFonts w:ascii="Times New Roman" w:hAnsi="Times New Roman"/>
                <w:b/>
                <w:bCs/>
              </w:rPr>
            </w:pPr>
            <w:r w:rsidRPr="00686668">
              <w:rPr>
                <w:rFonts w:ascii="Times New Roman" w:hAnsi="Times New Roman"/>
                <w:b/>
                <w:bCs/>
              </w:rPr>
              <w:t xml:space="preserve">Chapter 1: </w:t>
            </w:r>
            <w:r>
              <w:rPr>
                <w:rFonts w:ascii="Times New Roman" w:hAnsi="Times New Roman"/>
                <w:b/>
                <w:bCs/>
              </w:rPr>
              <w:t>Managing Change: Changes and Paradoxes</w:t>
            </w:r>
          </w:p>
          <w:p w14:paraId="2DD1671A" w14:textId="253ADF1A" w:rsidR="004502F5" w:rsidRDefault="004502F5" w:rsidP="004502F5">
            <w:pPr>
              <w:spacing w:line="240" w:lineRule="auto"/>
              <w:contextualSpacing/>
              <w:rPr>
                <w:rFonts w:ascii="Times New Roman" w:hAnsi="Times New Roman"/>
              </w:rPr>
            </w:pPr>
          </w:p>
        </w:tc>
        <w:tc>
          <w:tcPr>
            <w:tcW w:w="3117" w:type="dxa"/>
          </w:tcPr>
          <w:p w14:paraId="4B48052E" w14:textId="77777777" w:rsidR="00686668" w:rsidRDefault="00686668" w:rsidP="00686668">
            <w:pPr>
              <w:spacing w:line="240" w:lineRule="auto"/>
              <w:contextualSpacing/>
              <w:rPr>
                <w:rFonts w:ascii="Times New Roman" w:hAnsi="Times New Roman"/>
                <w:b/>
                <w:bCs/>
              </w:rPr>
            </w:pPr>
            <w:r>
              <w:rPr>
                <w:rFonts w:ascii="Times New Roman" w:hAnsi="Times New Roman"/>
                <w:b/>
                <w:bCs/>
              </w:rPr>
              <w:t>Read Chapter 1</w:t>
            </w:r>
          </w:p>
          <w:p w14:paraId="23EEFC66" w14:textId="7C2780A8" w:rsidR="00686668" w:rsidRDefault="00686668" w:rsidP="00686668">
            <w:pPr>
              <w:spacing w:line="240" w:lineRule="auto"/>
              <w:contextualSpacing/>
              <w:rPr>
                <w:rFonts w:ascii="Times New Roman" w:hAnsi="Times New Roman"/>
                <w:b/>
                <w:bCs/>
              </w:rPr>
            </w:pPr>
            <w:r>
              <w:rPr>
                <w:rFonts w:ascii="Times New Roman" w:hAnsi="Times New Roman"/>
                <w:b/>
                <w:bCs/>
              </w:rPr>
              <w:t>Complete all assignments in Connect</w:t>
            </w:r>
          </w:p>
          <w:p w14:paraId="556D16F4" w14:textId="5866E023" w:rsidR="007E6A7E" w:rsidRDefault="007E6A7E" w:rsidP="004502F5">
            <w:pPr>
              <w:spacing w:line="240" w:lineRule="auto"/>
              <w:contextualSpacing/>
              <w:rPr>
                <w:rFonts w:ascii="Times New Roman" w:hAnsi="Times New Roman"/>
              </w:rPr>
            </w:pPr>
          </w:p>
        </w:tc>
      </w:tr>
      <w:tr w:rsidR="00D95851" w14:paraId="2BB51556" w14:textId="77777777" w:rsidTr="002466DF">
        <w:tc>
          <w:tcPr>
            <w:tcW w:w="9350" w:type="dxa"/>
            <w:gridSpan w:val="3"/>
          </w:tcPr>
          <w:p w14:paraId="6E78CF49" w14:textId="77777777" w:rsidR="00D95851" w:rsidRDefault="00D95851" w:rsidP="004502F5">
            <w:pPr>
              <w:spacing w:line="240" w:lineRule="auto"/>
              <w:contextualSpacing/>
              <w:rPr>
                <w:rFonts w:ascii="Times New Roman" w:hAnsi="Times New Roman"/>
              </w:rPr>
            </w:pPr>
          </w:p>
        </w:tc>
      </w:tr>
      <w:tr w:rsidR="00824DB5" w14:paraId="6E0848B9" w14:textId="77777777" w:rsidTr="001052BD">
        <w:tc>
          <w:tcPr>
            <w:tcW w:w="1705" w:type="dxa"/>
          </w:tcPr>
          <w:p w14:paraId="5742ED66" w14:textId="3132A4E4"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3</w:t>
            </w:r>
          </w:p>
        </w:tc>
        <w:tc>
          <w:tcPr>
            <w:tcW w:w="4528" w:type="dxa"/>
          </w:tcPr>
          <w:p w14:paraId="3D9A42B6" w14:textId="5C93625F" w:rsidR="00824DB5" w:rsidRPr="00D95851" w:rsidRDefault="00686668" w:rsidP="004502F5">
            <w:pPr>
              <w:spacing w:line="240" w:lineRule="auto"/>
              <w:contextualSpacing/>
              <w:rPr>
                <w:rFonts w:ascii="Times New Roman" w:hAnsi="Times New Roman"/>
                <w:b/>
                <w:bCs/>
              </w:rPr>
            </w:pPr>
            <w:r>
              <w:rPr>
                <w:rFonts w:ascii="Times New Roman" w:hAnsi="Times New Roman"/>
                <w:b/>
                <w:bCs/>
              </w:rPr>
              <w:t>Chapter 2</w:t>
            </w:r>
            <w:r w:rsidR="00BA7A88">
              <w:rPr>
                <w:rFonts w:ascii="Times New Roman" w:hAnsi="Times New Roman"/>
                <w:b/>
                <w:bCs/>
              </w:rPr>
              <w:t>: Images of Change Management</w:t>
            </w:r>
          </w:p>
        </w:tc>
        <w:tc>
          <w:tcPr>
            <w:tcW w:w="3117" w:type="dxa"/>
          </w:tcPr>
          <w:p w14:paraId="1A660BFB" w14:textId="089B0DAC"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2</w:t>
            </w:r>
          </w:p>
          <w:p w14:paraId="57E65EF2"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46C2D318" w14:textId="5E0AB78C" w:rsidR="007E6A7E" w:rsidRDefault="007E6A7E" w:rsidP="00BE3D4E">
            <w:pPr>
              <w:spacing w:line="240" w:lineRule="auto"/>
              <w:contextualSpacing/>
              <w:rPr>
                <w:rFonts w:ascii="Times New Roman" w:hAnsi="Times New Roman"/>
              </w:rPr>
            </w:pPr>
          </w:p>
          <w:p w14:paraId="61FE2618" w14:textId="7219802D" w:rsidR="00BA7A88" w:rsidRDefault="00BA7A88" w:rsidP="00BE3D4E">
            <w:pPr>
              <w:spacing w:line="240" w:lineRule="auto"/>
              <w:contextualSpacing/>
              <w:rPr>
                <w:rFonts w:ascii="Times New Roman" w:hAnsi="Times New Roman"/>
              </w:rPr>
            </w:pPr>
          </w:p>
        </w:tc>
      </w:tr>
      <w:tr w:rsidR="00D95851" w14:paraId="445EE5B4" w14:textId="77777777" w:rsidTr="00512E67">
        <w:tc>
          <w:tcPr>
            <w:tcW w:w="9350" w:type="dxa"/>
            <w:gridSpan w:val="3"/>
          </w:tcPr>
          <w:p w14:paraId="30799BE8" w14:textId="77777777" w:rsidR="00D95851" w:rsidRDefault="00D95851" w:rsidP="004502F5">
            <w:pPr>
              <w:spacing w:line="240" w:lineRule="auto"/>
              <w:contextualSpacing/>
              <w:rPr>
                <w:rFonts w:ascii="Times New Roman" w:hAnsi="Times New Roman"/>
              </w:rPr>
            </w:pPr>
          </w:p>
        </w:tc>
      </w:tr>
      <w:tr w:rsidR="00824DB5" w14:paraId="492CA98E" w14:textId="77777777" w:rsidTr="001052BD">
        <w:tc>
          <w:tcPr>
            <w:tcW w:w="1705" w:type="dxa"/>
          </w:tcPr>
          <w:p w14:paraId="4EDAD186" w14:textId="43CCB23F"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4</w:t>
            </w:r>
          </w:p>
        </w:tc>
        <w:tc>
          <w:tcPr>
            <w:tcW w:w="4528" w:type="dxa"/>
          </w:tcPr>
          <w:p w14:paraId="3BA4E64F" w14:textId="0590BF9E" w:rsidR="00824DB5" w:rsidRPr="00D95851" w:rsidRDefault="00686668" w:rsidP="004502F5">
            <w:pPr>
              <w:spacing w:line="240" w:lineRule="auto"/>
              <w:contextualSpacing/>
              <w:rPr>
                <w:rFonts w:ascii="Times New Roman" w:hAnsi="Times New Roman"/>
                <w:b/>
                <w:bCs/>
              </w:rPr>
            </w:pPr>
            <w:r>
              <w:rPr>
                <w:rFonts w:ascii="Times New Roman" w:hAnsi="Times New Roman"/>
                <w:b/>
                <w:bCs/>
              </w:rPr>
              <w:t>Chapter 3</w:t>
            </w:r>
            <w:r w:rsidR="00BA7A88">
              <w:rPr>
                <w:rFonts w:ascii="Times New Roman" w:hAnsi="Times New Roman"/>
                <w:b/>
                <w:bCs/>
              </w:rPr>
              <w:t>:</w:t>
            </w:r>
            <w:r w:rsidR="00CE1A6C">
              <w:rPr>
                <w:rFonts w:ascii="Times New Roman" w:hAnsi="Times New Roman"/>
                <w:b/>
                <w:bCs/>
              </w:rPr>
              <w:t xml:space="preserve"> Contemporary Pressures and Drivers of Change</w:t>
            </w:r>
          </w:p>
        </w:tc>
        <w:tc>
          <w:tcPr>
            <w:tcW w:w="3117" w:type="dxa"/>
          </w:tcPr>
          <w:p w14:paraId="3BD53DAF" w14:textId="1B1EBD0D"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3</w:t>
            </w:r>
          </w:p>
          <w:p w14:paraId="7EAC3F42"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169CECCB" w14:textId="77777777" w:rsidR="00AB1B55" w:rsidRDefault="00AB1B55" w:rsidP="00BA7A88">
            <w:pPr>
              <w:spacing w:line="240" w:lineRule="auto"/>
              <w:contextualSpacing/>
              <w:rPr>
                <w:rFonts w:ascii="Times New Roman" w:hAnsi="Times New Roman"/>
                <w:b/>
                <w:bCs/>
              </w:rPr>
            </w:pPr>
          </w:p>
          <w:p w14:paraId="10D63F5B" w14:textId="5638E6DA" w:rsidR="00AB1B55" w:rsidRDefault="00AB1B55" w:rsidP="00BA7A88">
            <w:pPr>
              <w:spacing w:line="240" w:lineRule="auto"/>
              <w:contextualSpacing/>
              <w:rPr>
                <w:rFonts w:ascii="Times New Roman" w:hAnsi="Times New Roman"/>
                <w:b/>
                <w:bCs/>
              </w:rPr>
            </w:pPr>
            <w:r>
              <w:rPr>
                <w:rFonts w:ascii="Times New Roman" w:hAnsi="Times New Roman"/>
                <w:b/>
                <w:bCs/>
              </w:rPr>
              <w:t>Phase 1 of Final Project Due</w:t>
            </w:r>
          </w:p>
          <w:p w14:paraId="40243C5E" w14:textId="275673D6" w:rsidR="00D95851" w:rsidRDefault="00D95851" w:rsidP="004502F5">
            <w:pPr>
              <w:spacing w:line="240" w:lineRule="auto"/>
              <w:contextualSpacing/>
              <w:rPr>
                <w:rFonts w:ascii="Times New Roman" w:hAnsi="Times New Roman"/>
              </w:rPr>
            </w:pPr>
          </w:p>
        </w:tc>
      </w:tr>
      <w:tr w:rsidR="00D95851" w14:paraId="543A21CA" w14:textId="77777777" w:rsidTr="00E3253E">
        <w:tc>
          <w:tcPr>
            <w:tcW w:w="9350" w:type="dxa"/>
            <w:gridSpan w:val="3"/>
          </w:tcPr>
          <w:p w14:paraId="22208279" w14:textId="77777777" w:rsidR="00D95851" w:rsidRDefault="00D95851" w:rsidP="004502F5">
            <w:pPr>
              <w:spacing w:line="240" w:lineRule="auto"/>
              <w:contextualSpacing/>
              <w:rPr>
                <w:rFonts w:ascii="Times New Roman" w:hAnsi="Times New Roman"/>
              </w:rPr>
            </w:pPr>
          </w:p>
        </w:tc>
      </w:tr>
      <w:tr w:rsidR="00824DB5" w14:paraId="350D9E7A" w14:textId="77777777" w:rsidTr="001052BD">
        <w:tc>
          <w:tcPr>
            <w:tcW w:w="1705" w:type="dxa"/>
          </w:tcPr>
          <w:p w14:paraId="51718A65" w14:textId="467C23D7"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5</w:t>
            </w:r>
          </w:p>
        </w:tc>
        <w:tc>
          <w:tcPr>
            <w:tcW w:w="4528" w:type="dxa"/>
          </w:tcPr>
          <w:p w14:paraId="0BD72E6B" w14:textId="43957419" w:rsidR="00824DB5" w:rsidRPr="00D95851" w:rsidRDefault="00686668" w:rsidP="004502F5">
            <w:pPr>
              <w:spacing w:line="240" w:lineRule="auto"/>
              <w:contextualSpacing/>
              <w:rPr>
                <w:rFonts w:ascii="Times New Roman" w:hAnsi="Times New Roman"/>
                <w:b/>
                <w:bCs/>
              </w:rPr>
            </w:pPr>
            <w:r>
              <w:rPr>
                <w:rFonts w:ascii="Times New Roman" w:hAnsi="Times New Roman"/>
                <w:b/>
                <w:bCs/>
              </w:rPr>
              <w:t>Chapter 4</w:t>
            </w:r>
            <w:r w:rsidR="00CE1A6C">
              <w:rPr>
                <w:rFonts w:ascii="Times New Roman" w:hAnsi="Times New Roman"/>
                <w:b/>
                <w:bCs/>
              </w:rPr>
              <w:t>: A Diagnostic Approach to Change</w:t>
            </w:r>
          </w:p>
        </w:tc>
        <w:tc>
          <w:tcPr>
            <w:tcW w:w="3117" w:type="dxa"/>
          </w:tcPr>
          <w:p w14:paraId="3103BB44" w14:textId="21CF54A1"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4</w:t>
            </w:r>
          </w:p>
          <w:p w14:paraId="7733F5F1"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591C7DA9" w14:textId="3AA68FE4" w:rsidR="00D15A7D" w:rsidRDefault="00D15A7D" w:rsidP="004502F5">
            <w:pPr>
              <w:spacing w:line="240" w:lineRule="auto"/>
              <w:contextualSpacing/>
              <w:rPr>
                <w:rFonts w:ascii="Times New Roman" w:hAnsi="Times New Roman"/>
              </w:rPr>
            </w:pPr>
          </w:p>
        </w:tc>
      </w:tr>
      <w:tr w:rsidR="00D15A7D" w14:paraId="38F3795A" w14:textId="77777777" w:rsidTr="00930498">
        <w:tc>
          <w:tcPr>
            <w:tcW w:w="9350" w:type="dxa"/>
            <w:gridSpan w:val="3"/>
          </w:tcPr>
          <w:p w14:paraId="2C4D9FAD" w14:textId="77777777" w:rsidR="00D15A7D" w:rsidRDefault="00D15A7D" w:rsidP="004502F5">
            <w:pPr>
              <w:spacing w:line="240" w:lineRule="auto"/>
              <w:contextualSpacing/>
              <w:rPr>
                <w:rFonts w:ascii="Times New Roman" w:hAnsi="Times New Roman"/>
              </w:rPr>
            </w:pPr>
          </w:p>
        </w:tc>
      </w:tr>
      <w:tr w:rsidR="00824DB5" w14:paraId="467AA446" w14:textId="77777777" w:rsidTr="001052BD">
        <w:tc>
          <w:tcPr>
            <w:tcW w:w="1705" w:type="dxa"/>
          </w:tcPr>
          <w:p w14:paraId="66857F3E" w14:textId="5F685B5A"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6</w:t>
            </w:r>
          </w:p>
        </w:tc>
        <w:tc>
          <w:tcPr>
            <w:tcW w:w="4528" w:type="dxa"/>
          </w:tcPr>
          <w:p w14:paraId="2A6F4DF5" w14:textId="62745631" w:rsidR="00824DB5" w:rsidRPr="00D95851" w:rsidRDefault="00686668" w:rsidP="004502F5">
            <w:pPr>
              <w:spacing w:line="240" w:lineRule="auto"/>
              <w:contextualSpacing/>
              <w:rPr>
                <w:rFonts w:ascii="Times New Roman" w:hAnsi="Times New Roman"/>
                <w:b/>
                <w:bCs/>
              </w:rPr>
            </w:pPr>
            <w:r>
              <w:rPr>
                <w:rFonts w:ascii="Times New Roman" w:hAnsi="Times New Roman"/>
                <w:b/>
                <w:bCs/>
              </w:rPr>
              <w:t>Chapter 5</w:t>
            </w:r>
            <w:r w:rsidR="00CE1A6C">
              <w:rPr>
                <w:rFonts w:ascii="Times New Roman" w:hAnsi="Times New Roman"/>
                <w:b/>
                <w:bCs/>
              </w:rPr>
              <w:t>: What Changes?</w:t>
            </w:r>
          </w:p>
        </w:tc>
        <w:tc>
          <w:tcPr>
            <w:tcW w:w="3117" w:type="dxa"/>
          </w:tcPr>
          <w:p w14:paraId="1F6F2161" w14:textId="0CCFCB35"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5</w:t>
            </w:r>
          </w:p>
          <w:p w14:paraId="05603F6A"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0B0E8114" w14:textId="22EAEBAE" w:rsidR="00D15A7D" w:rsidRDefault="00D15A7D" w:rsidP="004502F5">
            <w:pPr>
              <w:spacing w:line="240" w:lineRule="auto"/>
              <w:contextualSpacing/>
              <w:rPr>
                <w:rFonts w:ascii="Times New Roman" w:hAnsi="Times New Roman"/>
              </w:rPr>
            </w:pPr>
          </w:p>
        </w:tc>
      </w:tr>
      <w:tr w:rsidR="00D15A7D" w14:paraId="70361C4D" w14:textId="77777777" w:rsidTr="008B3A74">
        <w:tc>
          <w:tcPr>
            <w:tcW w:w="9350" w:type="dxa"/>
            <w:gridSpan w:val="3"/>
          </w:tcPr>
          <w:p w14:paraId="1A7AB31D" w14:textId="77777777" w:rsidR="00D15A7D" w:rsidRDefault="00D15A7D" w:rsidP="004502F5">
            <w:pPr>
              <w:spacing w:line="240" w:lineRule="auto"/>
              <w:contextualSpacing/>
              <w:rPr>
                <w:rFonts w:ascii="Times New Roman" w:hAnsi="Times New Roman"/>
              </w:rPr>
            </w:pPr>
          </w:p>
        </w:tc>
      </w:tr>
      <w:tr w:rsidR="00824DB5" w14:paraId="391F9DEC" w14:textId="77777777" w:rsidTr="001052BD">
        <w:tc>
          <w:tcPr>
            <w:tcW w:w="1705" w:type="dxa"/>
          </w:tcPr>
          <w:p w14:paraId="69FCDA42" w14:textId="2E49C12E" w:rsidR="00824DB5" w:rsidRPr="004502F5" w:rsidRDefault="001052BD" w:rsidP="004502F5">
            <w:pPr>
              <w:spacing w:line="240" w:lineRule="auto"/>
              <w:contextualSpacing/>
              <w:rPr>
                <w:rFonts w:ascii="Times New Roman" w:hAnsi="Times New Roman"/>
                <w:b/>
                <w:bCs/>
              </w:rPr>
            </w:pPr>
            <w:r w:rsidRPr="004502F5">
              <w:rPr>
                <w:rFonts w:ascii="Times New Roman" w:hAnsi="Times New Roman"/>
                <w:b/>
                <w:bCs/>
              </w:rPr>
              <w:t>Week 7</w:t>
            </w:r>
          </w:p>
        </w:tc>
        <w:tc>
          <w:tcPr>
            <w:tcW w:w="4528" w:type="dxa"/>
          </w:tcPr>
          <w:p w14:paraId="244E0519" w14:textId="3EAD9B20" w:rsidR="00824DB5" w:rsidRPr="00D95851" w:rsidRDefault="00686668" w:rsidP="004502F5">
            <w:pPr>
              <w:spacing w:line="240" w:lineRule="auto"/>
              <w:contextualSpacing/>
              <w:rPr>
                <w:rFonts w:ascii="Times New Roman" w:hAnsi="Times New Roman"/>
                <w:b/>
                <w:bCs/>
              </w:rPr>
            </w:pPr>
            <w:r>
              <w:rPr>
                <w:rFonts w:ascii="Times New Roman" w:hAnsi="Times New Roman"/>
                <w:b/>
                <w:bCs/>
              </w:rPr>
              <w:t>Chapter 6</w:t>
            </w:r>
            <w:r w:rsidR="00CE1A6C">
              <w:rPr>
                <w:rFonts w:ascii="Times New Roman" w:hAnsi="Times New Roman"/>
                <w:b/>
                <w:bCs/>
              </w:rPr>
              <w:t>: The Purpose and Vision in the Change Process</w:t>
            </w:r>
          </w:p>
        </w:tc>
        <w:tc>
          <w:tcPr>
            <w:tcW w:w="3117" w:type="dxa"/>
          </w:tcPr>
          <w:p w14:paraId="586D6953" w14:textId="6B72F077"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6</w:t>
            </w:r>
          </w:p>
          <w:p w14:paraId="786E683F"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602651DE" w14:textId="6CBD12A1" w:rsidR="00D15A7D" w:rsidRDefault="00D15A7D" w:rsidP="004502F5">
            <w:pPr>
              <w:spacing w:line="240" w:lineRule="auto"/>
              <w:contextualSpacing/>
              <w:rPr>
                <w:rFonts w:ascii="Times New Roman" w:hAnsi="Times New Roman"/>
              </w:rPr>
            </w:pPr>
          </w:p>
        </w:tc>
      </w:tr>
      <w:tr w:rsidR="00825EA6" w14:paraId="215542D1" w14:textId="77777777" w:rsidTr="00C40D6E">
        <w:tc>
          <w:tcPr>
            <w:tcW w:w="9350" w:type="dxa"/>
            <w:gridSpan w:val="3"/>
          </w:tcPr>
          <w:p w14:paraId="76BF3B5C" w14:textId="77777777" w:rsidR="00825EA6" w:rsidRDefault="00825EA6" w:rsidP="004502F5">
            <w:pPr>
              <w:spacing w:line="240" w:lineRule="auto"/>
              <w:contextualSpacing/>
              <w:rPr>
                <w:rFonts w:ascii="Times New Roman" w:hAnsi="Times New Roman"/>
              </w:rPr>
            </w:pPr>
          </w:p>
        </w:tc>
      </w:tr>
      <w:tr w:rsidR="00C42E70" w14:paraId="352D1142" w14:textId="77777777" w:rsidTr="001052BD">
        <w:tc>
          <w:tcPr>
            <w:tcW w:w="1705" w:type="dxa"/>
          </w:tcPr>
          <w:p w14:paraId="64E59427" w14:textId="63003DD3" w:rsidR="00C42E70" w:rsidRPr="004502F5" w:rsidRDefault="00C42E70" w:rsidP="00C42E70">
            <w:pPr>
              <w:spacing w:line="240" w:lineRule="auto"/>
              <w:contextualSpacing/>
              <w:rPr>
                <w:rFonts w:ascii="Times New Roman" w:hAnsi="Times New Roman"/>
                <w:b/>
                <w:bCs/>
              </w:rPr>
            </w:pPr>
            <w:r w:rsidRPr="004502F5">
              <w:rPr>
                <w:rFonts w:ascii="Times New Roman" w:hAnsi="Times New Roman"/>
                <w:b/>
                <w:bCs/>
              </w:rPr>
              <w:t>Week 8</w:t>
            </w:r>
          </w:p>
        </w:tc>
        <w:tc>
          <w:tcPr>
            <w:tcW w:w="4528" w:type="dxa"/>
          </w:tcPr>
          <w:p w14:paraId="5671939A" w14:textId="3251BF4E" w:rsidR="003E6047" w:rsidRPr="00D95851" w:rsidRDefault="00686668" w:rsidP="00C42E70">
            <w:pPr>
              <w:spacing w:line="240" w:lineRule="auto"/>
              <w:contextualSpacing/>
              <w:rPr>
                <w:rFonts w:ascii="Times New Roman" w:hAnsi="Times New Roman"/>
                <w:b/>
                <w:bCs/>
              </w:rPr>
            </w:pPr>
            <w:r>
              <w:rPr>
                <w:rFonts w:ascii="Times New Roman" w:hAnsi="Times New Roman"/>
                <w:b/>
                <w:bCs/>
              </w:rPr>
              <w:t>Chapter 7</w:t>
            </w:r>
            <w:r w:rsidR="00CE1A6C">
              <w:rPr>
                <w:rFonts w:ascii="Times New Roman" w:hAnsi="Times New Roman"/>
                <w:b/>
                <w:bCs/>
              </w:rPr>
              <w:t>: Change Communication Strategies</w:t>
            </w:r>
          </w:p>
        </w:tc>
        <w:tc>
          <w:tcPr>
            <w:tcW w:w="3117" w:type="dxa"/>
          </w:tcPr>
          <w:p w14:paraId="3EA22396" w14:textId="60D6C300"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7</w:t>
            </w:r>
          </w:p>
          <w:p w14:paraId="6D3BFE24"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0A62D6DC" w14:textId="77777777" w:rsidR="00AB1B55" w:rsidRDefault="00AB1B55" w:rsidP="00BA7A88">
            <w:pPr>
              <w:spacing w:line="240" w:lineRule="auto"/>
              <w:contextualSpacing/>
              <w:rPr>
                <w:rFonts w:ascii="Times New Roman" w:hAnsi="Times New Roman"/>
                <w:b/>
                <w:bCs/>
              </w:rPr>
            </w:pPr>
          </w:p>
          <w:p w14:paraId="0C14BB13" w14:textId="0860E45F" w:rsidR="00AB1B55" w:rsidRDefault="00AB1B55" w:rsidP="00BA7A88">
            <w:pPr>
              <w:spacing w:line="240" w:lineRule="auto"/>
              <w:contextualSpacing/>
              <w:rPr>
                <w:rFonts w:ascii="Times New Roman" w:hAnsi="Times New Roman"/>
                <w:b/>
                <w:bCs/>
              </w:rPr>
            </w:pPr>
            <w:r>
              <w:rPr>
                <w:rFonts w:ascii="Times New Roman" w:hAnsi="Times New Roman"/>
                <w:b/>
                <w:bCs/>
              </w:rPr>
              <w:t>Phase 2 of Final Project Due</w:t>
            </w:r>
          </w:p>
          <w:p w14:paraId="5E386950" w14:textId="16097828" w:rsidR="00C42E70" w:rsidRPr="00825EA6" w:rsidRDefault="00C42E70" w:rsidP="00C42E70">
            <w:pPr>
              <w:spacing w:line="240" w:lineRule="auto"/>
              <w:contextualSpacing/>
              <w:rPr>
                <w:rFonts w:ascii="Times New Roman" w:hAnsi="Times New Roman"/>
                <w:b/>
                <w:bCs/>
              </w:rPr>
            </w:pPr>
          </w:p>
        </w:tc>
      </w:tr>
      <w:tr w:rsidR="00C42E70" w14:paraId="6EF3AF5B" w14:textId="77777777" w:rsidTr="00F152EF">
        <w:tc>
          <w:tcPr>
            <w:tcW w:w="9350" w:type="dxa"/>
            <w:gridSpan w:val="3"/>
          </w:tcPr>
          <w:p w14:paraId="75FC6676" w14:textId="77777777" w:rsidR="00C42E70" w:rsidRDefault="00C42E70" w:rsidP="00C42E70">
            <w:pPr>
              <w:spacing w:line="240" w:lineRule="auto"/>
              <w:contextualSpacing/>
              <w:rPr>
                <w:rFonts w:ascii="Times New Roman" w:hAnsi="Times New Roman"/>
              </w:rPr>
            </w:pPr>
          </w:p>
        </w:tc>
      </w:tr>
      <w:tr w:rsidR="00BE3D4E" w14:paraId="1A0D6BAA" w14:textId="77777777" w:rsidTr="00C52616">
        <w:tc>
          <w:tcPr>
            <w:tcW w:w="1705" w:type="dxa"/>
          </w:tcPr>
          <w:p w14:paraId="3584F869" w14:textId="3564B2F2" w:rsidR="00BE3D4E" w:rsidRPr="004502F5" w:rsidRDefault="00BE3D4E" w:rsidP="003E6047">
            <w:pPr>
              <w:spacing w:line="240" w:lineRule="auto"/>
              <w:contextualSpacing/>
              <w:rPr>
                <w:rFonts w:ascii="Times New Roman" w:hAnsi="Times New Roman"/>
                <w:b/>
                <w:bCs/>
              </w:rPr>
            </w:pPr>
            <w:r w:rsidRPr="004502F5">
              <w:rPr>
                <w:rFonts w:ascii="Times New Roman" w:hAnsi="Times New Roman"/>
                <w:b/>
                <w:bCs/>
              </w:rPr>
              <w:t>Week 9</w:t>
            </w:r>
          </w:p>
        </w:tc>
        <w:tc>
          <w:tcPr>
            <w:tcW w:w="7645" w:type="dxa"/>
            <w:gridSpan w:val="2"/>
          </w:tcPr>
          <w:p w14:paraId="070161FF" w14:textId="77777777" w:rsidR="00BA7A88" w:rsidRPr="00CE1A6C" w:rsidRDefault="00BA7A88" w:rsidP="00BE3D4E">
            <w:pPr>
              <w:spacing w:line="240" w:lineRule="auto"/>
              <w:contextualSpacing/>
              <w:rPr>
                <w:rFonts w:ascii="Times New Roman" w:hAnsi="Times New Roman"/>
                <w:b/>
                <w:bCs/>
                <w:color w:val="000000" w:themeColor="text1"/>
                <w:sz w:val="28"/>
                <w:szCs w:val="28"/>
              </w:rPr>
            </w:pPr>
          </w:p>
          <w:p w14:paraId="37D3EEDA" w14:textId="2E994AA3" w:rsidR="005A0CFB" w:rsidRPr="00CE1A6C" w:rsidRDefault="00CE1A6C" w:rsidP="00BE3D4E">
            <w:pPr>
              <w:spacing w:line="240" w:lineRule="auto"/>
              <w:contextualSpacing/>
              <w:rPr>
                <w:rFonts w:ascii="Times New Roman" w:hAnsi="Times New Roman"/>
                <w:b/>
                <w:bCs/>
                <w:sz w:val="28"/>
                <w:szCs w:val="28"/>
              </w:rPr>
            </w:pPr>
            <w:r>
              <w:rPr>
                <w:rFonts w:ascii="Times New Roman" w:hAnsi="Times New Roman"/>
                <w:b/>
                <w:bCs/>
                <w:color w:val="000000" w:themeColor="text1"/>
                <w:sz w:val="28"/>
                <w:szCs w:val="28"/>
              </w:rPr>
              <w:t xml:space="preserve">     </w:t>
            </w:r>
            <w:r w:rsidR="00BE3D4E" w:rsidRPr="00CE1A6C">
              <w:rPr>
                <w:rFonts w:ascii="Times New Roman" w:hAnsi="Times New Roman"/>
                <w:b/>
                <w:bCs/>
                <w:color w:val="000000" w:themeColor="text1"/>
                <w:sz w:val="28"/>
                <w:szCs w:val="28"/>
              </w:rPr>
              <w:t>SPRING BREAK</w:t>
            </w:r>
            <w:r w:rsidR="005A0CFB" w:rsidRPr="00CE1A6C">
              <w:rPr>
                <w:rFonts w:ascii="Times New Roman" w:hAnsi="Times New Roman"/>
                <w:b/>
                <w:bCs/>
                <w:color w:val="000000" w:themeColor="text1"/>
                <w:sz w:val="28"/>
                <w:szCs w:val="28"/>
              </w:rPr>
              <w:t xml:space="preserve">                     </w:t>
            </w:r>
            <w:r w:rsidRPr="00CE1A6C">
              <w:rPr>
                <w:rFonts w:ascii="Times New Roman" w:hAnsi="Times New Roman"/>
                <w:b/>
                <w:bCs/>
                <w:color w:val="000000" w:themeColor="text1"/>
                <w:sz w:val="28"/>
                <w:szCs w:val="28"/>
              </w:rPr>
              <w:t xml:space="preserve">          </w:t>
            </w:r>
            <w:r w:rsidR="00BE3D4E" w:rsidRPr="00CE1A6C">
              <w:rPr>
                <w:rFonts w:ascii="Times New Roman" w:hAnsi="Times New Roman"/>
                <w:b/>
                <w:bCs/>
                <w:sz w:val="28"/>
                <w:szCs w:val="28"/>
              </w:rPr>
              <w:t>NO CLASS</w:t>
            </w:r>
          </w:p>
          <w:p w14:paraId="67EA13FB" w14:textId="0C1EB1E2" w:rsidR="00CE1A6C" w:rsidRPr="00CE1A6C" w:rsidRDefault="00CE1A6C" w:rsidP="00BE3D4E">
            <w:pPr>
              <w:spacing w:line="240" w:lineRule="auto"/>
              <w:contextualSpacing/>
              <w:rPr>
                <w:rFonts w:ascii="Times New Roman" w:hAnsi="Times New Roman"/>
                <w:b/>
                <w:bCs/>
                <w:sz w:val="28"/>
                <w:szCs w:val="28"/>
              </w:rPr>
            </w:pPr>
          </w:p>
        </w:tc>
      </w:tr>
      <w:tr w:rsidR="003E6047" w14:paraId="0BF07B6F" w14:textId="77777777" w:rsidTr="00800FEE">
        <w:tc>
          <w:tcPr>
            <w:tcW w:w="9350" w:type="dxa"/>
            <w:gridSpan w:val="3"/>
          </w:tcPr>
          <w:p w14:paraId="41E86827" w14:textId="77777777" w:rsidR="003E6047" w:rsidRDefault="003E6047" w:rsidP="003E6047">
            <w:pPr>
              <w:spacing w:line="240" w:lineRule="auto"/>
              <w:contextualSpacing/>
              <w:rPr>
                <w:rFonts w:ascii="Times New Roman" w:hAnsi="Times New Roman"/>
                <w:b/>
                <w:bCs/>
              </w:rPr>
            </w:pPr>
          </w:p>
        </w:tc>
      </w:tr>
      <w:tr w:rsidR="003E6047" w14:paraId="18EB3C2D" w14:textId="77777777" w:rsidTr="001052BD">
        <w:tc>
          <w:tcPr>
            <w:tcW w:w="1705" w:type="dxa"/>
          </w:tcPr>
          <w:p w14:paraId="3872B449" w14:textId="659A7724"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10</w:t>
            </w:r>
          </w:p>
        </w:tc>
        <w:tc>
          <w:tcPr>
            <w:tcW w:w="4528" w:type="dxa"/>
          </w:tcPr>
          <w:p w14:paraId="237B35DA" w14:textId="414E7B8F" w:rsidR="003E6047" w:rsidRPr="00D95851" w:rsidRDefault="00686668" w:rsidP="003E6047">
            <w:pPr>
              <w:spacing w:line="240" w:lineRule="auto"/>
              <w:contextualSpacing/>
              <w:rPr>
                <w:rFonts w:ascii="Times New Roman" w:hAnsi="Times New Roman"/>
                <w:b/>
                <w:bCs/>
              </w:rPr>
            </w:pPr>
            <w:r>
              <w:rPr>
                <w:rFonts w:ascii="Times New Roman" w:hAnsi="Times New Roman"/>
                <w:b/>
                <w:bCs/>
              </w:rPr>
              <w:t>Chapter 8</w:t>
            </w:r>
            <w:r w:rsidR="00CE1A6C">
              <w:rPr>
                <w:rFonts w:ascii="Times New Roman" w:hAnsi="Times New Roman"/>
                <w:b/>
                <w:bCs/>
              </w:rPr>
              <w:t>: Resistance to Change</w:t>
            </w:r>
          </w:p>
        </w:tc>
        <w:tc>
          <w:tcPr>
            <w:tcW w:w="3117" w:type="dxa"/>
          </w:tcPr>
          <w:p w14:paraId="3191A450" w14:textId="3D7784F8"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8</w:t>
            </w:r>
          </w:p>
          <w:p w14:paraId="3B596702"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48CDC429" w14:textId="703C3E73" w:rsidR="003E6047" w:rsidRDefault="003E6047" w:rsidP="003E6047">
            <w:pPr>
              <w:spacing w:line="240" w:lineRule="auto"/>
              <w:contextualSpacing/>
              <w:rPr>
                <w:rFonts w:ascii="Times New Roman" w:hAnsi="Times New Roman"/>
              </w:rPr>
            </w:pPr>
          </w:p>
        </w:tc>
      </w:tr>
      <w:tr w:rsidR="003E6047" w14:paraId="0FD8630C" w14:textId="77777777" w:rsidTr="00790612">
        <w:tc>
          <w:tcPr>
            <w:tcW w:w="9350" w:type="dxa"/>
            <w:gridSpan w:val="3"/>
          </w:tcPr>
          <w:p w14:paraId="3C39C8C8" w14:textId="77777777" w:rsidR="003E6047" w:rsidRDefault="003E6047" w:rsidP="003E6047">
            <w:pPr>
              <w:spacing w:line="240" w:lineRule="auto"/>
              <w:contextualSpacing/>
              <w:rPr>
                <w:rFonts w:ascii="Times New Roman" w:hAnsi="Times New Roman"/>
              </w:rPr>
            </w:pPr>
          </w:p>
        </w:tc>
      </w:tr>
      <w:tr w:rsidR="003E6047" w14:paraId="7AE96926" w14:textId="77777777" w:rsidTr="001052BD">
        <w:tc>
          <w:tcPr>
            <w:tcW w:w="1705" w:type="dxa"/>
          </w:tcPr>
          <w:p w14:paraId="36A760F4" w14:textId="64A38053"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lastRenderedPageBreak/>
              <w:t>Week 11</w:t>
            </w:r>
          </w:p>
        </w:tc>
        <w:tc>
          <w:tcPr>
            <w:tcW w:w="4528" w:type="dxa"/>
          </w:tcPr>
          <w:p w14:paraId="4E3F2FF4" w14:textId="30E3C840" w:rsidR="003E6047" w:rsidRPr="00D95851" w:rsidRDefault="00686668" w:rsidP="003E6047">
            <w:pPr>
              <w:spacing w:line="240" w:lineRule="auto"/>
              <w:contextualSpacing/>
              <w:rPr>
                <w:rFonts w:ascii="Times New Roman" w:hAnsi="Times New Roman"/>
                <w:b/>
                <w:bCs/>
              </w:rPr>
            </w:pPr>
            <w:r>
              <w:rPr>
                <w:rFonts w:ascii="Times New Roman" w:hAnsi="Times New Roman"/>
                <w:b/>
                <w:bCs/>
              </w:rPr>
              <w:t>Chapter 9</w:t>
            </w:r>
            <w:r w:rsidR="00CE1A6C">
              <w:rPr>
                <w:rFonts w:ascii="Times New Roman" w:hAnsi="Times New Roman"/>
                <w:b/>
                <w:bCs/>
              </w:rPr>
              <w:t>: Organizational Development (OD) and Sense-Making Approaches</w:t>
            </w:r>
          </w:p>
        </w:tc>
        <w:tc>
          <w:tcPr>
            <w:tcW w:w="3117" w:type="dxa"/>
          </w:tcPr>
          <w:p w14:paraId="6FD17850" w14:textId="36ADC9FE" w:rsidR="00BA7A88" w:rsidRDefault="00BA7A88" w:rsidP="00BA7A88">
            <w:pPr>
              <w:spacing w:line="240" w:lineRule="auto"/>
              <w:contextualSpacing/>
              <w:rPr>
                <w:rFonts w:ascii="Times New Roman" w:hAnsi="Times New Roman"/>
                <w:b/>
                <w:bCs/>
              </w:rPr>
            </w:pPr>
            <w:r>
              <w:rPr>
                <w:rFonts w:ascii="Times New Roman" w:hAnsi="Times New Roman"/>
                <w:b/>
                <w:bCs/>
              </w:rPr>
              <w:t xml:space="preserve">Read Chapter </w:t>
            </w:r>
            <w:r w:rsidR="00CE1A6C">
              <w:rPr>
                <w:rFonts w:ascii="Times New Roman" w:hAnsi="Times New Roman"/>
                <w:b/>
                <w:bCs/>
              </w:rPr>
              <w:t>9</w:t>
            </w:r>
          </w:p>
          <w:p w14:paraId="520184EE"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691F9022" w14:textId="49C0F16F" w:rsidR="003E6047" w:rsidRDefault="003E6047" w:rsidP="003E6047">
            <w:pPr>
              <w:spacing w:line="240" w:lineRule="auto"/>
              <w:contextualSpacing/>
              <w:rPr>
                <w:rFonts w:ascii="Times New Roman" w:hAnsi="Times New Roman"/>
              </w:rPr>
            </w:pPr>
          </w:p>
        </w:tc>
      </w:tr>
      <w:tr w:rsidR="003E6047" w14:paraId="73F3875A" w14:textId="77777777" w:rsidTr="00EE270A">
        <w:tc>
          <w:tcPr>
            <w:tcW w:w="9350" w:type="dxa"/>
            <w:gridSpan w:val="3"/>
          </w:tcPr>
          <w:p w14:paraId="1A741FC5" w14:textId="77777777" w:rsidR="003E6047" w:rsidRDefault="003E6047" w:rsidP="003E6047">
            <w:pPr>
              <w:spacing w:line="240" w:lineRule="auto"/>
              <w:contextualSpacing/>
              <w:rPr>
                <w:rFonts w:ascii="Times New Roman" w:hAnsi="Times New Roman"/>
              </w:rPr>
            </w:pPr>
          </w:p>
        </w:tc>
      </w:tr>
      <w:tr w:rsidR="003E6047" w14:paraId="37A9BFD6" w14:textId="77777777" w:rsidTr="001052BD">
        <w:tc>
          <w:tcPr>
            <w:tcW w:w="1705" w:type="dxa"/>
          </w:tcPr>
          <w:p w14:paraId="7B7474AD" w14:textId="213F4EFE"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12</w:t>
            </w:r>
          </w:p>
        </w:tc>
        <w:tc>
          <w:tcPr>
            <w:tcW w:w="4528" w:type="dxa"/>
          </w:tcPr>
          <w:p w14:paraId="3DACFD58" w14:textId="2EBE94B1" w:rsidR="003E6047" w:rsidRPr="00D95851" w:rsidRDefault="00686668" w:rsidP="003E6047">
            <w:pPr>
              <w:spacing w:line="240" w:lineRule="auto"/>
              <w:contextualSpacing/>
              <w:rPr>
                <w:rFonts w:ascii="Times New Roman" w:hAnsi="Times New Roman"/>
                <w:b/>
                <w:bCs/>
              </w:rPr>
            </w:pPr>
            <w:r>
              <w:rPr>
                <w:rFonts w:ascii="Times New Roman" w:hAnsi="Times New Roman"/>
                <w:b/>
                <w:bCs/>
              </w:rPr>
              <w:t>Chapter 10</w:t>
            </w:r>
            <w:r w:rsidR="00CE1A6C">
              <w:rPr>
                <w:rFonts w:ascii="Times New Roman" w:hAnsi="Times New Roman"/>
                <w:b/>
                <w:bCs/>
              </w:rPr>
              <w:t>: Change Management Perspectives</w:t>
            </w:r>
          </w:p>
        </w:tc>
        <w:tc>
          <w:tcPr>
            <w:tcW w:w="3117" w:type="dxa"/>
          </w:tcPr>
          <w:p w14:paraId="1F557FA5" w14:textId="1F030A0F" w:rsidR="00BA7A88" w:rsidRDefault="00BA7A88" w:rsidP="00BA7A88">
            <w:pPr>
              <w:spacing w:line="240" w:lineRule="auto"/>
              <w:contextualSpacing/>
              <w:rPr>
                <w:rFonts w:ascii="Times New Roman" w:hAnsi="Times New Roman"/>
                <w:b/>
                <w:bCs/>
              </w:rPr>
            </w:pPr>
            <w:r>
              <w:rPr>
                <w:rFonts w:ascii="Times New Roman" w:hAnsi="Times New Roman"/>
                <w:b/>
                <w:bCs/>
              </w:rPr>
              <w:t>Read Chapter 1</w:t>
            </w:r>
            <w:r w:rsidR="00CE1A6C">
              <w:rPr>
                <w:rFonts w:ascii="Times New Roman" w:hAnsi="Times New Roman"/>
                <w:b/>
                <w:bCs/>
              </w:rPr>
              <w:t>0</w:t>
            </w:r>
          </w:p>
          <w:p w14:paraId="2E0EA6F9"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2E0A438E" w14:textId="77777777" w:rsidR="00AB1B55" w:rsidRDefault="00AB1B55" w:rsidP="00AB1B55">
            <w:pPr>
              <w:spacing w:line="240" w:lineRule="auto"/>
              <w:contextualSpacing/>
              <w:rPr>
                <w:rFonts w:ascii="Times New Roman" w:hAnsi="Times New Roman"/>
                <w:b/>
                <w:bCs/>
              </w:rPr>
            </w:pPr>
          </w:p>
          <w:p w14:paraId="795AF567" w14:textId="5ACE79EC" w:rsidR="00AB1B55" w:rsidRDefault="00AB1B55" w:rsidP="00BA7A88">
            <w:pPr>
              <w:spacing w:line="240" w:lineRule="auto"/>
              <w:contextualSpacing/>
              <w:rPr>
                <w:rFonts w:ascii="Times New Roman" w:hAnsi="Times New Roman"/>
                <w:b/>
                <w:bCs/>
              </w:rPr>
            </w:pPr>
            <w:r>
              <w:rPr>
                <w:rFonts w:ascii="Times New Roman" w:hAnsi="Times New Roman"/>
                <w:b/>
                <w:bCs/>
              </w:rPr>
              <w:t>Phase 3 of Final Project Due</w:t>
            </w:r>
          </w:p>
          <w:p w14:paraId="307FF369" w14:textId="0075AC98" w:rsidR="003E6047" w:rsidRDefault="003E6047" w:rsidP="003E6047">
            <w:pPr>
              <w:spacing w:line="240" w:lineRule="auto"/>
              <w:contextualSpacing/>
              <w:rPr>
                <w:rFonts w:ascii="Times New Roman" w:hAnsi="Times New Roman"/>
              </w:rPr>
            </w:pPr>
          </w:p>
        </w:tc>
      </w:tr>
      <w:tr w:rsidR="003E6047" w14:paraId="7A869F2B" w14:textId="77777777" w:rsidTr="00AB2A69">
        <w:tc>
          <w:tcPr>
            <w:tcW w:w="9350" w:type="dxa"/>
            <w:gridSpan w:val="3"/>
          </w:tcPr>
          <w:p w14:paraId="70C2C182" w14:textId="77777777" w:rsidR="003E6047" w:rsidRDefault="003E6047" w:rsidP="003E6047">
            <w:pPr>
              <w:spacing w:line="240" w:lineRule="auto"/>
              <w:contextualSpacing/>
              <w:rPr>
                <w:rFonts w:ascii="Times New Roman" w:hAnsi="Times New Roman"/>
              </w:rPr>
            </w:pPr>
          </w:p>
        </w:tc>
      </w:tr>
      <w:tr w:rsidR="003E6047" w14:paraId="7173B8C2" w14:textId="77777777" w:rsidTr="001052BD">
        <w:tc>
          <w:tcPr>
            <w:tcW w:w="1705" w:type="dxa"/>
          </w:tcPr>
          <w:p w14:paraId="7B28E75A" w14:textId="2A3C503B"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13</w:t>
            </w:r>
          </w:p>
        </w:tc>
        <w:tc>
          <w:tcPr>
            <w:tcW w:w="4528" w:type="dxa"/>
          </w:tcPr>
          <w:p w14:paraId="6B4064D3" w14:textId="7BED041C" w:rsidR="003E6047" w:rsidRPr="00D95851" w:rsidRDefault="00686668" w:rsidP="00BE3D4E">
            <w:pPr>
              <w:spacing w:line="240" w:lineRule="auto"/>
              <w:contextualSpacing/>
              <w:rPr>
                <w:rFonts w:ascii="Times New Roman" w:hAnsi="Times New Roman"/>
                <w:b/>
                <w:bCs/>
              </w:rPr>
            </w:pPr>
            <w:r>
              <w:rPr>
                <w:rFonts w:ascii="Times New Roman" w:hAnsi="Times New Roman"/>
                <w:b/>
                <w:bCs/>
              </w:rPr>
              <w:t>Chapter 11</w:t>
            </w:r>
            <w:r w:rsidR="00CE1A6C">
              <w:rPr>
                <w:rFonts w:ascii="Times New Roman" w:hAnsi="Times New Roman"/>
                <w:b/>
                <w:bCs/>
              </w:rPr>
              <w:t>: Sustaining Change Versus Initiative Decay</w:t>
            </w:r>
          </w:p>
        </w:tc>
        <w:tc>
          <w:tcPr>
            <w:tcW w:w="3117" w:type="dxa"/>
          </w:tcPr>
          <w:p w14:paraId="0328639F" w14:textId="6D5C61BE" w:rsidR="00BA7A88" w:rsidRDefault="00BA7A88" w:rsidP="00BA7A88">
            <w:pPr>
              <w:spacing w:line="240" w:lineRule="auto"/>
              <w:contextualSpacing/>
              <w:rPr>
                <w:rFonts w:ascii="Times New Roman" w:hAnsi="Times New Roman"/>
                <w:b/>
                <w:bCs/>
              </w:rPr>
            </w:pPr>
            <w:r>
              <w:rPr>
                <w:rFonts w:ascii="Times New Roman" w:hAnsi="Times New Roman"/>
                <w:b/>
                <w:bCs/>
              </w:rPr>
              <w:t>Read Chapter 1</w:t>
            </w:r>
            <w:r w:rsidR="00CE1A6C">
              <w:rPr>
                <w:rFonts w:ascii="Times New Roman" w:hAnsi="Times New Roman"/>
                <w:b/>
                <w:bCs/>
              </w:rPr>
              <w:t>1</w:t>
            </w:r>
          </w:p>
          <w:p w14:paraId="3F8270FA"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2068D9AE" w14:textId="3D6B00CF" w:rsidR="003E6047" w:rsidRDefault="003E6047" w:rsidP="00AB1B55">
            <w:pPr>
              <w:spacing w:line="240" w:lineRule="auto"/>
              <w:contextualSpacing/>
              <w:rPr>
                <w:rFonts w:ascii="Times New Roman" w:hAnsi="Times New Roman"/>
              </w:rPr>
            </w:pPr>
          </w:p>
        </w:tc>
      </w:tr>
      <w:tr w:rsidR="003E6047" w14:paraId="06DC6D6D" w14:textId="77777777" w:rsidTr="00A829CD">
        <w:tc>
          <w:tcPr>
            <w:tcW w:w="9350" w:type="dxa"/>
            <w:gridSpan w:val="3"/>
          </w:tcPr>
          <w:p w14:paraId="7307A1F0" w14:textId="77777777" w:rsidR="003E6047" w:rsidRDefault="003E6047" w:rsidP="003E6047">
            <w:pPr>
              <w:spacing w:line="240" w:lineRule="auto"/>
              <w:contextualSpacing/>
              <w:rPr>
                <w:rFonts w:ascii="Times New Roman" w:hAnsi="Times New Roman"/>
              </w:rPr>
            </w:pPr>
          </w:p>
        </w:tc>
      </w:tr>
      <w:tr w:rsidR="003E6047" w14:paraId="4C33DCAE" w14:textId="77777777" w:rsidTr="001052BD">
        <w:tc>
          <w:tcPr>
            <w:tcW w:w="1705" w:type="dxa"/>
          </w:tcPr>
          <w:p w14:paraId="5573A8FD" w14:textId="7CC5A222"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14</w:t>
            </w:r>
          </w:p>
        </w:tc>
        <w:tc>
          <w:tcPr>
            <w:tcW w:w="4528" w:type="dxa"/>
          </w:tcPr>
          <w:p w14:paraId="4F888C78" w14:textId="77777777" w:rsidR="003E6047" w:rsidRDefault="00686668" w:rsidP="003E6047">
            <w:pPr>
              <w:spacing w:line="240" w:lineRule="auto"/>
              <w:contextualSpacing/>
              <w:rPr>
                <w:rFonts w:ascii="Times New Roman" w:hAnsi="Times New Roman"/>
                <w:b/>
                <w:bCs/>
              </w:rPr>
            </w:pPr>
            <w:r>
              <w:rPr>
                <w:rFonts w:ascii="Times New Roman" w:hAnsi="Times New Roman"/>
                <w:b/>
                <w:bCs/>
              </w:rPr>
              <w:t>Chapter 12</w:t>
            </w:r>
            <w:r w:rsidR="00BA7A88">
              <w:rPr>
                <w:rFonts w:ascii="Times New Roman" w:hAnsi="Times New Roman"/>
                <w:b/>
                <w:bCs/>
              </w:rPr>
              <w:t>: The Effective Change Manager</w:t>
            </w:r>
          </w:p>
          <w:p w14:paraId="3D7E0CA3" w14:textId="77777777" w:rsidR="00BA7A88" w:rsidRDefault="00BA7A88" w:rsidP="003E6047">
            <w:pPr>
              <w:spacing w:line="240" w:lineRule="auto"/>
              <w:contextualSpacing/>
              <w:rPr>
                <w:rFonts w:ascii="Times New Roman" w:hAnsi="Times New Roman"/>
                <w:b/>
                <w:bCs/>
              </w:rPr>
            </w:pPr>
          </w:p>
          <w:p w14:paraId="0EE9A149" w14:textId="77777777" w:rsidR="00BA7A88" w:rsidRDefault="00BA7A88" w:rsidP="003E6047">
            <w:pPr>
              <w:spacing w:line="240" w:lineRule="auto"/>
              <w:contextualSpacing/>
              <w:rPr>
                <w:rFonts w:ascii="Times New Roman" w:hAnsi="Times New Roman"/>
                <w:b/>
                <w:bCs/>
              </w:rPr>
            </w:pPr>
          </w:p>
          <w:p w14:paraId="5126DC28" w14:textId="7ED790E7" w:rsidR="00BA7A88" w:rsidRPr="00D95851" w:rsidRDefault="00AB1B55" w:rsidP="003E6047">
            <w:pPr>
              <w:spacing w:line="240" w:lineRule="auto"/>
              <w:contextualSpacing/>
              <w:rPr>
                <w:rFonts w:ascii="Times New Roman" w:hAnsi="Times New Roman"/>
                <w:b/>
                <w:bCs/>
              </w:rPr>
            </w:pPr>
            <w:r>
              <w:rPr>
                <w:rFonts w:ascii="Times New Roman" w:hAnsi="Times New Roman"/>
                <w:b/>
                <w:bCs/>
              </w:rPr>
              <w:t xml:space="preserve">Final Project </w:t>
            </w:r>
            <w:r w:rsidR="00BA7A88">
              <w:rPr>
                <w:rFonts w:ascii="Times New Roman" w:hAnsi="Times New Roman"/>
                <w:b/>
                <w:bCs/>
              </w:rPr>
              <w:t>Team Presentations Begin</w:t>
            </w:r>
          </w:p>
        </w:tc>
        <w:tc>
          <w:tcPr>
            <w:tcW w:w="3117" w:type="dxa"/>
          </w:tcPr>
          <w:p w14:paraId="0A34F2BB" w14:textId="4EC3A3AD" w:rsidR="00BA7A88" w:rsidRDefault="00BA7A88" w:rsidP="00BA7A88">
            <w:pPr>
              <w:spacing w:line="240" w:lineRule="auto"/>
              <w:contextualSpacing/>
              <w:rPr>
                <w:rFonts w:ascii="Times New Roman" w:hAnsi="Times New Roman"/>
                <w:b/>
                <w:bCs/>
              </w:rPr>
            </w:pPr>
            <w:r>
              <w:rPr>
                <w:rFonts w:ascii="Times New Roman" w:hAnsi="Times New Roman"/>
                <w:b/>
                <w:bCs/>
              </w:rPr>
              <w:t>Read Chapter 1</w:t>
            </w:r>
            <w:r w:rsidR="00CE1A6C">
              <w:rPr>
                <w:rFonts w:ascii="Times New Roman" w:hAnsi="Times New Roman"/>
                <w:b/>
                <w:bCs/>
              </w:rPr>
              <w:t>2</w:t>
            </w:r>
          </w:p>
          <w:p w14:paraId="2C509420" w14:textId="77777777" w:rsidR="00BA7A88" w:rsidRDefault="00BA7A88" w:rsidP="00BA7A88">
            <w:pPr>
              <w:spacing w:line="240" w:lineRule="auto"/>
              <w:contextualSpacing/>
              <w:rPr>
                <w:rFonts w:ascii="Times New Roman" w:hAnsi="Times New Roman"/>
                <w:b/>
                <w:bCs/>
              </w:rPr>
            </w:pPr>
            <w:r>
              <w:rPr>
                <w:rFonts w:ascii="Times New Roman" w:hAnsi="Times New Roman"/>
                <w:b/>
                <w:bCs/>
              </w:rPr>
              <w:t>Complete all assignments in Connect</w:t>
            </w:r>
          </w:p>
          <w:p w14:paraId="5AD8DA19" w14:textId="66F45E64" w:rsidR="003E6047" w:rsidRPr="007E6A7E" w:rsidRDefault="003E6047" w:rsidP="003E6047">
            <w:pPr>
              <w:spacing w:line="240" w:lineRule="auto"/>
              <w:contextualSpacing/>
              <w:rPr>
                <w:rFonts w:ascii="Times New Roman" w:hAnsi="Times New Roman"/>
                <w:b/>
                <w:bCs/>
              </w:rPr>
            </w:pPr>
          </w:p>
        </w:tc>
      </w:tr>
      <w:tr w:rsidR="003E6047" w14:paraId="1086851A" w14:textId="77777777" w:rsidTr="00257213">
        <w:tc>
          <w:tcPr>
            <w:tcW w:w="9350" w:type="dxa"/>
            <w:gridSpan w:val="3"/>
          </w:tcPr>
          <w:p w14:paraId="3C973985" w14:textId="77777777" w:rsidR="003E6047" w:rsidRPr="00553FD3" w:rsidRDefault="003E6047" w:rsidP="003E6047">
            <w:pPr>
              <w:spacing w:line="240" w:lineRule="auto"/>
              <w:contextualSpacing/>
              <w:rPr>
                <w:rFonts w:ascii="Times New Roman" w:hAnsi="Times New Roman"/>
                <w:b/>
                <w:bCs/>
              </w:rPr>
            </w:pPr>
          </w:p>
        </w:tc>
      </w:tr>
      <w:tr w:rsidR="003E6047" w14:paraId="6F7D4AF4" w14:textId="77777777" w:rsidTr="001052BD">
        <w:tc>
          <w:tcPr>
            <w:tcW w:w="1705" w:type="dxa"/>
          </w:tcPr>
          <w:p w14:paraId="1E8DBD2E" w14:textId="067DE686" w:rsidR="003E6047" w:rsidRPr="004502F5" w:rsidRDefault="003E6047" w:rsidP="003E6047">
            <w:pPr>
              <w:spacing w:line="240" w:lineRule="auto"/>
              <w:contextualSpacing/>
              <w:rPr>
                <w:rFonts w:ascii="Times New Roman" w:hAnsi="Times New Roman"/>
                <w:b/>
                <w:bCs/>
              </w:rPr>
            </w:pPr>
            <w:r w:rsidRPr="004502F5">
              <w:rPr>
                <w:rFonts w:ascii="Times New Roman" w:hAnsi="Times New Roman"/>
                <w:b/>
                <w:bCs/>
              </w:rPr>
              <w:t>Week 15</w:t>
            </w:r>
          </w:p>
        </w:tc>
        <w:tc>
          <w:tcPr>
            <w:tcW w:w="4528" w:type="dxa"/>
          </w:tcPr>
          <w:p w14:paraId="2971942F" w14:textId="77777777" w:rsidR="00CE1A6C" w:rsidRDefault="00CE1A6C" w:rsidP="003E6047">
            <w:pPr>
              <w:spacing w:line="240" w:lineRule="auto"/>
              <w:contextualSpacing/>
              <w:rPr>
                <w:rFonts w:ascii="Times New Roman" w:hAnsi="Times New Roman"/>
                <w:b/>
                <w:bCs/>
              </w:rPr>
            </w:pPr>
          </w:p>
          <w:p w14:paraId="64965A32" w14:textId="60940430" w:rsidR="003E6047" w:rsidRDefault="00BA7A88" w:rsidP="003E6047">
            <w:pPr>
              <w:spacing w:line="240" w:lineRule="auto"/>
              <w:contextualSpacing/>
              <w:rPr>
                <w:rFonts w:ascii="Times New Roman" w:hAnsi="Times New Roman"/>
                <w:b/>
                <w:bCs/>
              </w:rPr>
            </w:pPr>
            <w:r>
              <w:rPr>
                <w:rFonts w:ascii="Times New Roman" w:hAnsi="Times New Roman"/>
                <w:b/>
                <w:bCs/>
              </w:rPr>
              <w:t>Team Presentations Continue</w:t>
            </w:r>
          </w:p>
          <w:p w14:paraId="3E9F4875" w14:textId="50C78C98" w:rsidR="00CE1A6C" w:rsidRPr="00D95851" w:rsidRDefault="00CE1A6C" w:rsidP="003E6047">
            <w:pPr>
              <w:spacing w:line="240" w:lineRule="auto"/>
              <w:contextualSpacing/>
              <w:rPr>
                <w:rFonts w:ascii="Times New Roman" w:hAnsi="Times New Roman"/>
                <w:b/>
                <w:bCs/>
              </w:rPr>
            </w:pPr>
          </w:p>
        </w:tc>
        <w:tc>
          <w:tcPr>
            <w:tcW w:w="3117" w:type="dxa"/>
          </w:tcPr>
          <w:p w14:paraId="7FAB7390" w14:textId="5F7DDAE7" w:rsidR="003E6047" w:rsidRPr="00553FD3" w:rsidRDefault="00083E04" w:rsidP="003E6047">
            <w:pPr>
              <w:spacing w:line="240" w:lineRule="auto"/>
              <w:contextualSpacing/>
              <w:rPr>
                <w:rFonts w:ascii="Times New Roman" w:hAnsi="Times New Roman"/>
                <w:b/>
                <w:bCs/>
              </w:rPr>
            </w:pPr>
            <w:r>
              <w:rPr>
                <w:rFonts w:ascii="Times New Roman" w:hAnsi="Times New Roman"/>
                <w:b/>
                <w:bCs/>
              </w:rPr>
              <w:t>Final Project Due</w:t>
            </w:r>
          </w:p>
        </w:tc>
      </w:tr>
      <w:tr w:rsidR="003E6047" w14:paraId="4BD4F0E6" w14:textId="77777777" w:rsidTr="00BA416E">
        <w:tc>
          <w:tcPr>
            <w:tcW w:w="9350" w:type="dxa"/>
            <w:gridSpan w:val="3"/>
          </w:tcPr>
          <w:p w14:paraId="5E35AA59" w14:textId="77777777" w:rsidR="003E6047" w:rsidRDefault="003E6047" w:rsidP="003E6047">
            <w:pPr>
              <w:spacing w:line="240" w:lineRule="auto"/>
              <w:contextualSpacing/>
              <w:rPr>
                <w:rFonts w:ascii="Times New Roman" w:hAnsi="Times New Roman"/>
              </w:rPr>
            </w:pPr>
          </w:p>
        </w:tc>
      </w:tr>
      <w:tr w:rsidR="00BA7A88" w14:paraId="50E7C725" w14:textId="77777777" w:rsidTr="00BA7A88">
        <w:tc>
          <w:tcPr>
            <w:tcW w:w="1705" w:type="dxa"/>
          </w:tcPr>
          <w:p w14:paraId="65C8FD48" w14:textId="77777777" w:rsidR="00BA7A88" w:rsidRPr="00BA7A88" w:rsidRDefault="00BA7A88" w:rsidP="003E6047">
            <w:pPr>
              <w:spacing w:line="240" w:lineRule="auto"/>
              <w:contextualSpacing/>
              <w:rPr>
                <w:rFonts w:ascii="Times New Roman" w:hAnsi="Times New Roman"/>
                <w:b/>
                <w:bCs/>
              </w:rPr>
            </w:pPr>
            <w:r w:rsidRPr="00BA7A88">
              <w:rPr>
                <w:rFonts w:ascii="Times New Roman" w:hAnsi="Times New Roman"/>
                <w:b/>
                <w:bCs/>
              </w:rPr>
              <w:t>Week 16</w:t>
            </w:r>
          </w:p>
        </w:tc>
        <w:tc>
          <w:tcPr>
            <w:tcW w:w="4528" w:type="dxa"/>
          </w:tcPr>
          <w:p w14:paraId="329F4E1E" w14:textId="77777777" w:rsidR="00CE1A6C" w:rsidRDefault="00CE1A6C" w:rsidP="003E6047">
            <w:pPr>
              <w:spacing w:line="240" w:lineRule="auto"/>
              <w:contextualSpacing/>
              <w:rPr>
                <w:rFonts w:ascii="Times New Roman" w:hAnsi="Times New Roman"/>
                <w:b/>
                <w:bCs/>
              </w:rPr>
            </w:pPr>
          </w:p>
          <w:p w14:paraId="18B48661" w14:textId="054E9463" w:rsidR="00BA7A88" w:rsidRDefault="00BA7A88" w:rsidP="003E6047">
            <w:pPr>
              <w:spacing w:line="240" w:lineRule="auto"/>
              <w:contextualSpacing/>
              <w:rPr>
                <w:rFonts w:ascii="Times New Roman" w:hAnsi="Times New Roman"/>
                <w:b/>
                <w:bCs/>
              </w:rPr>
            </w:pPr>
            <w:r w:rsidRPr="00BA7A88">
              <w:rPr>
                <w:rFonts w:ascii="Times New Roman" w:hAnsi="Times New Roman"/>
                <w:b/>
                <w:bCs/>
              </w:rPr>
              <w:t>Team Presentations Continue</w:t>
            </w:r>
          </w:p>
          <w:p w14:paraId="6AA9A8B7" w14:textId="7320D352" w:rsidR="00CE1A6C" w:rsidRPr="00BA7A88" w:rsidRDefault="00CE1A6C" w:rsidP="003E6047">
            <w:pPr>
              <w:spacing w:line="240" w:lineRule="auto"/>
              <w:contextualSpacing/>
              <w:rPr>
                <w:rFonts w:ascii="Times New Roman" w:hAnsi="Times New Roman"/>
                <w:b/>
                <w:bCs/>
              </w:rPr>
            </w:pPr>
          </w:p>
        </w:tc>
        <w:tc>
          <w:tcPr>
            <w:tcW w:w="3117" w:type="dxa"/>
          </w:tcPr>
          <w:p w14:paraId="487523B6" w14:textId="52DECF84" w:rsidR="00BA7A88" w:rsidRDefault="00BA7A88" w:rsidP="003E6047">
            <w:pPr>
              <w:spacing w:line="240" w:lineRule="auto"/>
              <w:contextualSpacing/>
              <w:rPr>
                <w:rFonts w:ascii="Times New Roman" w:hAnsi="Times New Roman"/>
              </w:rPr>
            </w:pPr>
          </w:p>
        </w:tc>
      </w:tr>
    </w:tbl>
    <w:p w14:paraId="1697E445" w14:textId="77777777" w:rsidR="00824DB5" w:rsidRPr="00824DB5" w:rsidRDefault="00824DB5">
      <w:pPr>
        <w:rPr>
          <w:rFonts w:ascii="Times New Roman" w:hAnsi="Times New Roman"/>
        </w:rPr>
      </w:pPr>
    </w:p>
    <w:sectPr w:rsidR="00824DB5" w:rsidRPr="00824DB5" w:rsidSect="004A428E">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58DD" w14:textId="77777777" w:rsidR="00627DF7" w:rsidRDefault="00627DF7" w:rsidP="001052BD">
      <w:pPr>
        <w:spacing w:after="0" w:line="240" w:lineRule="auto"/>
      </w:pPr>
      <w:r>
        <w:separator/>
      </w:r>
    </w:p>
  </w:endnote>
  <w:endnote w:type="continuationSeparator" w:id="0">
    <w:p w14:paraId="6B374CC7" w14:textId="77777777" w:rsidR="00627DF7" w:rsidRDefault="00627DF7" w:rsidP="0010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31009"/>
      <w:docPartObj>
        <w:docPartGallery w:val="Page Numbers (Bottom of Page)"/>
        <w:docPartUnique/>
      </w:docPartObj>
    </w:sdtPr>
    <w:sdtEndPr>
      <w:rPr>
        <w:rStyle w:val="PageNumber"/>
      </w:rPr>
    </w:sdtEndPr>
    <w:sdtContent>
      <w:p w14:paraId="09FEF4CF" w14:textId="1681EC55"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A27213" w14:textId="77777777" w:rsidR="001052BD" w:rsidRDefault="0010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247830"/>
      <w:docPartObj>
        <w:docPartGallery w:val="Page Numbers (Bottom of Page)"/>
        <w:docPartUnique/>
      </w:docPartObj>
    </w:sdtPr>
    <w:sdtEndPr>
      <w:rPr>
        <w:rStyle w:val="PageNumber"/>
      </w:rPr>
    </w:sdtEndPr>
    <w:sdtContent>
      <w:p w14:paraId="211DCDBE" w14:textId="5CA41FF2" w:rsidR="001052BD" w:rsidRDefault="001052BD" w:rsidP="009C55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C13BC" w14:textId="77777777" w:rsidR="001052BD" w:rsidRDefault="0010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F583" w14:textId="77777777" w:rsidR="00627DF7" w:rsidRDefault="00627DF7" w:rsidP="001052BD">
      <w:pPr>
        <w:spacing w:after="0" w:line="240" w:lineRule="auto"/>
      </w:pPr>
      <w:r>
        <w:separator/>
      </w:r>
    </w:p>
  </w:footnote>
  <w:footnote w:type="continuationSeparator" w:id="0">
    <w:p w14:paraId="56818304" w14:textId="77777777" w:rsidR="00627DF7" w:rsidRDefault="00627DF7" w:rsidP="00105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FDA"/>
    <w:multiLevelType w:val="multilevel"/>
    <w:tmpl w:val="B10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75A6A"/>
    <w:multiLevelType w:val="hybridMultilevel"/>
    <w:tmpl w:val="B742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3047B"/>
    <w:multiLevelType w:val="hybridMultilevel"/>
    <w:tmpl w:val="1304C570"/>
    <w:lvl w:ilvl="0" w:tplc="F98279D6">
      <w:start w:val="1"/>
      <w:numFmt w:val="bullet"/>
      <w:lvlText w:val="•"/>
      <w:lvlJc w:val="left"/>
      <w:pPr>
        <w:tabs>
          <w:tab w:val="num" w:pos="720"/>
        </w:tabs>
        <w:ind w:left="720" w:hanging="360"/>
      </w:pPr>
      <w:rPr>
        <w:rFonts w:ascii="Arial" w:hAnsi="Arial" w:hint="default"/>
      </w:rPr>
    </w:lvl>
    <w:lvl w:ilvl="1" w:tplc="683C5028" w:tentative="1">
      <w:start w:val="1"/>
      <w:numFmt w:val="bullet"/>
      <w:lvlText w:val="•"/>
      <w:lvlJc w:val="left"/>
      <w:pPr>
        <w:tabs>
          <w:tab w:val="num" w:pos="1440"/>
        </w:tabs>
        <w:ind w:left="1440" w:hanging="360"/>
      </w:pPr>
      <w:rPr>
        <w:rFonts w:ascii="Arial" w:hAnsi="Arial" w:hint="default"/>
      </w:rPr>
    </w:lvl>
    <w:lvl w:ilvl="2" w:tplc="945E6376" w:tentative="1">
      <w:start w:val="1"/>
      <w:numFmt w:val="bullet"/>
      <w:lvlText w:val="•"/>
      <w:lvlJc w:val="left"/>
      <w:pPr>
        <w:tabs>
          <w:tab w:val="num" w:pos="2160"/>
        </w:tabs>
        <w:ind w:left="2160" w:hanging="360"/>
      </w:pPr>
      <w:rPr>
        <w:rFonts w:ascii="Arial" w:hAnsi="Arial" w:hint="default"/>
      </w:rPr>
    </w:lvl>
    <w:lvl w:ilvl="3" w:tplc="0102E5D8" w:tentative="1">
      <w:start w:val="1"/>
      <w:numFmt w:val="bullet"/>
      <w:lvlText w:val="•"/>
      <w:lvlJc w:val="left"/>
      <w:pPr>
        <w:tabs>
          <w:tab w:val="num" w:pos="2880"/>
        </w:tabs>
        <w:ind w:left="2880" w:hanging="360"/>
      </w:pPr>
      <w:rPr>
        <w:rFonts w:ascii="Arial" w:hAnsi="Arial" w:hint="default"/>
      </w:rPr>
    </w:lvl>
    <w:lvl w:ilvl="4" w:tplc="3B3A8242" w:tentative="1">
      <w:start w:val="1"/>
      <w:numFmt w:val="bullet"/>
      <w:lvlText w:val="•"/>
      <w:lvlJc w:val="left"/>
      <w:pPr>
        <w:tabs>
          <w:tab w:val="num" w:pos="3600"/>
        </w:tabs>
        <w:ind w:left="3600" w:hanging="360"/>
      </w:pPr>
      <w:rPr>
        <w:rFonts w:ascii="Arial" w:hAnsi="Arial" w:hint="default"/>
      </w:rPr>
    </w:lvl>
    <w:lvl w:ilvl="5" w:tplc="9B301442" w:tentative="1">
      <w:start w:val="1"/>
      <w:numFmt w:val="bullet"/>
      <w:lvlText w:val="•"/>
      <w:lvlJc w:val="left"/>
      <w:pPr>
        <w:tabs>
          <w:tab w:val="num" w:pos="4320"/>
        </w:tabs>
        <w:ind w:left="4320" w:hanging="360"/>
      </w:pPr>
      <w:rPr>
        <w:rFonts w:ascii="Arial" w:hAnsi="Arial" w:hint="default"/>
      </w:rPr>
    </w:lvl>
    <w:lvl w:ilvl="6" w:tplc="674C5A4C" w:tentative="1">
      <w:start w:val="1"/>
      <w:numFmt w:val="bullet"/>
      <w:lvlText w:val="•"/>
      <w:lvlJc w:val="left"/>
      <w:pPr>
        <w:tabs>
          <w:tab w:val="num" w:pos="5040"/>
        </w:tabs>
        <w:ind w:left="5040" w:hanging="360"/>
      </w:pPr>
      <w:rPr>
        <w:rFonts w:ascii="Arial" w:hAnsi="Arial" w:hint="default"/>
      </w:rPr>
    </w:lvl>
    <w:lvl w:ilvl="7" w:tplc="697AFCC0" w:tentative="1">
      <w:start w:val="1"/>
      <w:numFmt w:val="bullet"/>
      <w:lvlText w:val="•"/>
      <w:lvlJc w:val="left"/>
      <w:pPr>
        <w:tabs>
          <w:tab w:val="num" w:pos="5760"/>
        </w:tabs>
        <w:ind w:left="5760" w:hanging="360"/>
      </w:pPr>
      <w:rPr>
        <w:rFonts w:ascii="Arial" w:hAnsi="Arial" w:hint="default"/>
      </w:rPr>
    </w:lvl>
    <w:lvl w:ilvl="8" w:tplc="09348C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687487"/>
    <w:multiLevelType w:val="multilevel"/>
    <w:tmpl w:val="3CF87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E444C"/>
    <w:multiLevelType w:val="multilevel"/>
    <w:tmpl w:val="D7021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A1D90"/>
    <w:multiLevelType w:val="hybridMultilevel"/>
    <w:tmpl w:val="9456470C"/>
    <w:lvl w:ilvl="0" w:tplc="1BF8392E">
      <w:start w:val="1"/>
      <w:numFmt w:val="bullet"/>
      <w:lvlText w:val="•"/>
      <w:lvlJc w:val="left"/>
      <w:pPr>
        <w:tabs>
          <w:tab w:val="num" w:pos="720"/>
        </w:tabs>
        <w:ind w:left="720" w:hanging="360"/>
      </w:pPr>
      <w:rPr>
        <w:rFonts w:ascii="Arial" w:hAnsi="Arial" w:hint="default"/>
      </w:rPr>
    </w:lvl>
    <w:lvl w:ilvl="1" w:tplc="F51CEBD2" w:tentative="1">
      <w:start w:val="1"/>
      <w:numFmt w:val="bullet"/>
      <w:lvlText w:val="•"/>
      <w:lvlJc w:val="left"/>
      <w:pPr>
        <w:tabs>
          <w:tab w:val="num" w:pos="1440"/>
        </w:tabs>
        <w:ind w:left="1440" w:hanging="360"/>
      </w:pPr>
      <w:rPr>
        <w:rFonts w:ascii="Arial" w:hAnsi="Arial" w:hint="default"/>
      </w:rPr>
    </w:lvl>
    <w:lvl w:ilvl="2" w:tplc="65920182" w:tentative="1">
      <w:start w:val="1"/>
      <w:numFmt w:val="bullet"/>
      <w:lvlText w:val="•"/>
      <w:lvlJc w:val="left"/>
      <w:pPr>
        <w:tabs>
          <w:tab w:val="num" w:pos="2160"/>
        </w:tabs>
        <w:ind w:left="2160" w:hanging="360"/>
      </w:pPr>
      <w:rPr>
        <w:rFonts w:ascii="Arial" w:hAnsi="Arial" w:hint="default"/>
      </w:rPr>
    </w:lvl>
    <w:lvl w:ilvl="3" w:tplc="0F5EC75E" w:tentative="1">
      <w:start w:val="1"/>
      <w:numFmt w:val="bullet"/>
      <w:lvlText w:val="•"/>
      <w:lvlJc w:val="left"/>
      <w:pPr>
        <w:tabs>
          <w:tab w:val="num" w:pos="2880"/>
        </w:tabs>
        <w:ind w:left="2880" w:hanging="360"/>
      </w:pPr>
      <w:rPr>
        <w:rFonts w:ascii="Arial" w:hAnsi="Arial" w:hint="default"/>
      </w:rPr>
    </w:lvl>
    <w:lvl w:ilvl="4" w:tplc="E3CA8276" w:tentative="1">
      <w:start w:val="1"/>
      <w:numFmt w:val="bullet"/>
      <w:lvlText w:val="•"/>
      <w:lvlJc w:val="left"/>
      <w:pPr>
        <w:tabs>
          <w:tab w:val="num" w:pos="3600"/>
        </w:tabs>
        <w:ind w:left="3600" w:hanging="360"/>
      </w:pPr>
      <w:rPr>
        <w:rFonts w:ascii="Arial" w:hAnsi="Arial" w:hint="default"/>
      </w:rPr>
    </w:lvl>
    <w:lvl w:ilvl="5" w:tplc="6A8C0CC2" w:tentative="1">
      <w:start w:val="1"/>
      <w:numFmt w:val="bullet"/>
      <w:lvlText w:val="•"/>
      <w:lvlJc w:val="left"/>
      <w:pPr>
        <w:tabs>
          <w:tab w:val="num" w:pos="4320"/>
        </w:tabs>
        <w:ind w:left="4320" w:hanging="360"/>
      </w:pPr>
      <w:rPr>
        <w:rFonts w:ascii="Arial" w:hAnsi="Arial" w:hint="default"/>
      </w:rPr>
    </w:lvl>
    <w:lvl w:ilvl="6" w:tplc="E30618FC" w:tentative="1">
      <w:start w:val="1"/>
      <w:numFmt w:val="bullet"/>
      <w:lvlText w:val="•"/>
      <w:lvlJc w:val="left"/>
      <w:pPr>
        <w:tabs>
          <w:tab w:val="num" w:pos="5040"/>
        </w:tabs>
        <w:ind w:left="5040" w:hanging="360"/>
      </w:pPr>
      <w:rPr>
        <w:rFonts w:ascii="Arial" w:hAnsi="Arial" w:hint="default"/>
      </w:rPr>
    </w:lvl>
    <w:lvl w:ilvl="7" w:tplc="FC68ADF8" w:tentative="1">
      <w:start w:val="1"/>
      <w:numFmt w:val="bullet"/>
      <w:lvlText w:val="•"/>
      <w:lvlJc w:val="left"/>
      <w:pPr>
        <w:tabs>
          <w:tab w:val="num" w:pos="5760"/>
        </w:tabs>
        <w:ind w:left="5760" w:hanging="360"/>
      </w:pPr>
      <w:rPr>
        <w:rFonts w:ascii="Arial" w:hAnsi="Arial" w:hint="default"/>
      </w:rPr>
    </w:lvl>
    <w:lvl w:ilvl="8" w:tplc="B60222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0C621B"/>
    <w:multiLevelType w:val="hybridMultilevel"/>
    <w:tmpl w:val="BD7A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8328D"/>
    <w:multiLevelType w:val="hybridMultilevel"/>
    <w:tmpl w:val="253825EE"/>
    <w:lvl w:ilvl="0" w:tplc="A59495FA">
      <w:start w:val="1"/>
      <w:numFmt w:val="bullet"/>
      <w:lvlText w:val="•"/>
      <w:lvlJc w:val="left"/>
      <w:pPr>
        <w:tabs>
          <w:tab w:val="num" w:pos="720"/>
        </w:tabs>
        <w:ind w:left="720" w:hanging="360"/>
      </w:pPr>
      <w:rPr>
        <w:rFonts w:ascii="Arial" w:hAnsi="Arial" w:hint="default"/>
      </w:rPr>
    </w:lvl>
    <w:lvl w:ilvl="1" w:tplc="014AAAEE" w:tentative="1">
      <w:start w:val="1"/>
      <w:numFmt w:val="bullet"/>
      <w:lvlText w:val="•"/>
      <w:lvlJc w:val="left"/>
      <w:pPr>
        <w:tabs>
          <w:tab w:val="num" w:pos="1440"/>
        </w:tabs>
        <w:ind w:left="1440" w:hanging="360"/>
      </w:pPr>
      <w:rPr>
        <w:rFonts w:ascii="Arial" w:hAnsi="Arial" w:hint="default"/>
      </w:rPr>
    </w:lvl>
    <w:lvl w:ilvl="2" w:tplc="DFBA703C" w:tentative="1">
      <w:start w:val="1"/>
      <w:numFmt w:val="bullet"/>
      <w:lvlText w:val="•"/>
      <w:lvlJc w:val="left"/>
      <w:pPr>
        <w:tabs>
          <w:tab w:val="num" w:pos="2160"/>
        </w:tabs>
        <w:ind w:left="2160" w:hanging="360"/>
      </w:pPr>
      <w:rPr>
        <w:rFonts w:ascii="Arial" w:hAnsi="Arial" w:hint="default"/>
      </w:rPr>
    </w:lvl>
    <w:lvl w:ilvl="3" w:tplc="4372E63E" w:tentative="1">
      <w:start w:val="1"/>
      <w:numFmt w:val="bullet"/>
      <w:lvlText w:val="•"/>
      <w:lvlJc w:val="left"/>
      <w:pPr>
        <w:tabs>
          <w:tab w:val="num" w:pos="2880"/>
        </w:tabs>
        <w:ind w:left="2880" w:hanging="360"/>
      </w:pPr>
      <w:rPr>
        <w:rFonts w:ascii="Arial" w:hAnsi="Arial" w:hint="default"/>
      </w:rPr>
    </w:lvl>
    <w:lvl w:ilvl="4" w:tplc="8E782468" w:tentative="1">
      <w:start w:val="1"/>
      <w:numFmt w:val="bullet"/>
      <w:lvlText w:val="•"/>
      <w:lvlJc w:val="left"/>
      <w:pPr>
        <w:tabs>
          <w:tab w:val="num" w:pos="3600"/>
        </w:tabs>
        <w:ind w:left="3600" w:hanging="360"/>
      </w:pPr>
      <w:rPr>
        <w:rFonts w:ascii="Arial" w:hAnsi="Arial" w:hint="default"/>
      </w:rPr>
    </w:lvl>
    <w:lvl w:ilvl="5" w:tplc="0D28371E" w:tentative="1">
      <w:start w:val="1"/>
      <w:numFmt w:val="bullet"/>
      <w:lvlText w:val="•"/>
      <w:lvlJc w:val="left"/>
      <w:pPr>
        <w:tabs>
          <w:tab w:val="num" w:pos="4320"/>
        </w:tabs>
        <w:ind w:left="4320" w:hanging="360"/>
      </w:pPr>
      <w:rPr>
        <w:rFonts w:ascii="Arial" w:hAnsi="Arial" w:hint="default"/>
      </w:rPr>
    </w:lvl>
    <w:lvl w:ilvl="6" w:tplc="0B70182E" w:tentative="1">
      <w:start w:val="1"/>
      <w:numFmt w:val="bullet"/>
      <w:lvlText w:val="•"/>
      <w:lvlJc w:val="left"/>
      <w:pPr>
        <w:tabs>
          <w:tab w:val="num" w:pos="5040"/>
        </w:tabs>
        <w:ind w:left="5040" w:hanging="360"/>
      </w:pPr>
      <w:rPr>
        <w:rFonts w:ascii="Arial" w:hAnsi="Arial" w:hint="default"/>
      </w:rPr>
    </w:lvl>
    <w:lvl w:ilvl="7" w:tplc="DA18638A" w:tentative="1">
      <w:start w:val="1"/>
      <w:numFmt w:val="bullet"/>
      <w:lvlText w:val="•"/>
      <w:lvlJc w:val="left"/>
      <w:pPr>
        <w:tabs>
          <w:tab w:val="num" w:pos="5760"/>
        </w:tabs>
        <w:ind w:left="5760" w:hanging="360"/>
      </w:pPr>
      <w:rPr>
        <w:rFonts w:ascii="Arial" w:hAnsi="Arial" w:hint="default"/>
      </w:rPr>
    </w:lvl>
    <w:lvl w:ilvl="8" w:tplc="0C4AE8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D05AB2"/>
    <w:multiLevelType w:val="hybridMultilevel"/>
    <w:tmpl w:val="4D4497E0"/>
    <w:lvl w:ilvl="0" w:tplc="0C72D846">
      <w:start w:val="1"/>
      <w:numFmt w:val="bullet"/>
      <w:lvlText w:val="•"/>
      <w:lvlJc w:val="left"/>
      <w:pPr>
        <w:tabs>
          <w:tab w:val="num" w:pos="720"/>
        </w:tabs>
        <w:ind w:left="720" w:hanging="360"/>
      </w:pPr>
      <w:rPr>
        <w:rFonts w:ascii="Arial" w:hAnsi="Arial" w:hint="default"/>
      </w:rPr>
    </w:lvl>
    <w:lvl w:ilvl="1" w:tplc="811A621C" w:tentative="1">
      <w:start w:val="1"/>
      <w:numFmt w:val="bullet"/>
      <w:lvlText w:val="•"/>
      <w:lvlJc w:val="left"/>
      <w:pPr>
        <w:tabs>
          <w:tab w:val="num" w:pos="1440"/>
        </w:tabs>
        <w:ind w:left="1440" w:hanging="360"/>
      </w:pPr>
      <w:rPr>
        <w:rFonts w:ascii="Arial" w:hAnsi="Arial" w:hint="default"/>
      </w:rPr>
    </w:lvl>
    <w:lvl w:ilvl="2" w:tplc="5B649E34" w:tentative="1">
      <w:start w:val="1"/>
      <w:numFmt w:val="bullet"/>
      <w:lvlText w:val="•"/>
      <w:lvlJc w:val="left"/>
      <w:pPr>
        <w:tabs>
          <w:tab w:val="num" w:pos="2160"/>
        </w:tabs>
        <w:ind w:left="2160" w:hanging="360"/>
      </w:pPr>
      <w:rPr>
        <w:rFonts w:ascii="Arial" w:hAnsi="Arial" w:hint="default"/>
      </w:rPr>
    </w:lvl>
    <w:lvl w:ilvl="3" w:tplc="B194E9AC" w:tentative="1">
      <w:start w:val="1"/>
      <w:numFmt w:val="bullet"/>
      <w:lvlText w:val="•"/>
      <w:lvlJc w:val="left"/>
      <w:pPr>
        <w:tabs>
          <w:tab w:val="num" w:pos="2880"/>
        </w:tabs>
        <w:ind w:left="2880" w:hanging="360"/>
      </w:pPr>
      <w:rPr>
        <w:rFonts w:ascii="Arial" w:hAnsi="Arial" w:hint="default"/>
      </w:rPr>
    </w:lvl>
    <w:lvl w:ilvl="4" w:tplc="32041862" w:tentative="1">
      <w:start w:val="1"/>
      <w:numFmt w:val="bullet"/>
      <w:lvlText w:val="•"/>
      <w:lvlJc w:val="left"/>
      <w:pPr>
        <w:tabs>
          <w:tab w:val="num" w:pos="3600"/>
        </w:tabs>
        <w:ind w:left="3600" w:hanging="360"/>
      </w:pPr>
      <w:rPr>
        <w:rFonts w:ascii="Arial" w:hAnsi="Arial" w:hint="default"/>
      </w:rPr>
    </w:lvl>
    <w:lvl w:ilvl="5" w:tplc="DC867D84" w:tentative="1">
      <w:start w:val="1"/>
      <w:numFmt w:val="bullet"/>
      <w:lvlText w:val="•"/>
      <w:lvlJc w:val="left"/>
      <w:pPr>
        <w:tabs>
          <w:tab w:val="num" w:pos="4320"/>
        </w:tabs>
        <w:ind w:left="4320" w:hanging="360"/>
      </w:pPr>
      <w:rPr>
        <w:rFonts w:ascii="Arial" w:hAnsi="Arial" w:hint="default"/>
      </w:rPr>
    </w:lvl>
    <w:lvl w:ilvl="6" w:tplc="D3DAE880" w:tentative="1">
      <w:start w:val="1"/>
      <w:numFmt w:val="bullet"/>
      <w:lvlText w:val="•"/>
      <w:lvlJc w:val="left"/>
      <w:pPr>
        <w:tabs>
          <w:tab w:val="num" w:pos="5040"/>
        </w:tabs>
        <w:ind w:left="5040" w:hanging="360"/>
      </w:pPr>
      <w:rPr>
        <w:rFonts w:ascii="Arial" w:hAnsi="Arial" w:hint="default"/>
      </w:rPr>
    </w:lvl>
    <w:lvl w:ilvl="7" w:tplc="F8626752" w:tentative="1">
      <w:start w:val="1"/>
      <w:numFmt w:val="bullet"/>
      <w:lvlText w:val="•"/>
      <w:lvlJc w:val="left"/>
      <w:pPr>
        <w:tabs>
          <w:tab w:val="num" w:pos="5760"/>
        </w:tabs>
        <w:ind w:left="5760" w:hanging="360"/>
      </w:pPr>
      <w:rPr>
        <w:rFonts w:ascii="Arial" w:hAnsi="Arial" w:hint="default"/>
      </w:rPr>
    </w:lvl>
    <w:lvl w:ilvl="8" w:tplc="17964E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ED070C"/>
    <w:multiLevelType w:val="hybridMultilevel"/>
    <w:tmpl w:val="2AFC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E3830"/>
    <w:multiLevelType w:val="hybridMultilevel"/>
    <w:tmpl w:val="97E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9424B"/>
    <w:multiLevelType w:val="hybridMultilevel"/>
    <w:tmpl w:val="D85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83B2B"/>
    <w:multiLevelType w:val="hybridMultilevel"/>
    <w:tmpl w:val="CAC0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52164"/>
    <w:multiLevelType w:val="hybridMultilevel"/>
    <w:tmpl w:val="70BC5ACA"/>
    <w:lvl w:ilvl="0" w:tplc="4B5EB110">
      <w:start w:val="1"/>
      <w:numFmt w:val="bullet"/>
      <w:lvlText w:val="•"/>
      <w:lvlJc w:val="left"/>
      <w:pPr>
        <w:tabs>
          <w:tab w:val="num" w:pos="720"/>
        </w:tabs>
        <w:ind w:left="720" w:hanging="360"/>
      </w:pPr>
      <w:rPr>
        <w:rFonts w:ascii="Arial" w:hAnsi="Arial" w:hint="default"/>
      </w:rPr>
    </w:lvl>
    <w:lvl w:ilvl="1" w:tplc="62220A7C" w:tentative="1">
      <w:start w:val="1"/>
      <w:numFmt w:val="bullet"/>
      <w:lvlText w:val="•"/>
      <w:lvlJc w:val="left"/>
      <w:pPr>
        <w:tabs>
          <w:tab w:val="num" w:pos="1440"/>
        </w:tabs>
        <w:ind w:left="1440" w:hanging="360"/>
      </w:pPr>
      <w:rPr>
        <w:rFonts w:ascii="Arial" w:hAnsi="Arial" w:hint="default"/>
      </w:rPr>
    </w:lvl>
    <w:lvl w:ilvl="2" w:tplc="AAD2B692" w:tentative="1">
      <w:start w:val="1"/>
      <w:numFmt w:val="bullet"/>
      <w:lvlText w:val="•"/>
      <w:lvlJc w:val="left"/>
      <w:pPr>
        <w:tabs>
          <w:tab w:val="num" w:pos="2160"/>
        </w:tabs>
        <w:ind w:left="2160" w:hanging="360"/>
      </w:pPr>
      <w:rPr>
        <w:rFonts w:ascii="Arial" w:hAnsi="Arial" w:hint="default"/>
      </w:rPr>
    </w:lvl>
    <w:lvl w:ilvl="3" w:tplc="971C7686" w:tentative="1">
      <w:start w:val="1"/>
      <w:numFmt w:val="bullet"/>
      <w:lvlText w:val="•"/>
      <w:lvlJc w:val="left"/>
      <w:pPr>
        <w:tabs>
          <w:tab w:val="num" w:pos="2880"/>
        </w:tabs>
        <w:ind w:left="2880" w:hanging="360"/>
      </w:pPr>
      <w:rPr>
        <w:rFonts w:ascii="Arial" w:hAnsi="Arial" w:hint="default"/>
      </w:rPr>
    </w:lvl>
    <w:lvl w:ilvl="4" w:tplc="4D80A14E" w:tentative="1">
      <w:start w:val="1"/>
      <w:numFmt w:val="bullet"/>
      <w:lvlText w:val="•"/>
      <w:lvlJc w:val="left"/>
      <w:pPr>
        <w:tabs>
          <w:tab w:val="num" w:pos="3600"/>
        </w:tabs>
        <w:ind w:left="3600" w:hanging="360"/>
      </w:pPr>
      <w:rPr>
        <w:rFonts w:ascii="Arial" w:hAnsi="Arial" w:hint="default"/>
      </w:rPr>
    </w:lvl>
    <w:lvl w:ilvl="5" w:tplc="9634E81E" w:tentative="1">
      <w:start w:val="1"/>
      <w:numFmt w:val="bullet"/>
      <w:lvlText w:val="•"/>
      <w:lvlJc w:val="left"/>
      <w:pPr>
        <w:tabs>
          <w:tab w:val="num" w:pos="4320"/>
        </w:tabs>
        <w:ind w:left="4320" w:hanging="360"/>
      </w:pPr>
      <w:rPr>
        <w:rFonts w:ascii="Arial" w:hAnsi="Arial" w:hint="default"/>
      </w:rPr>
    </w:lvl>
    <w:lvl w:ilvl="6" w:tplc="5B64711A" w:tentative="1">
      <w:start w:val="1"/>
      <w:numFmt w:val="bullet"/>
      <w:lvlText w:val="•"/>
      <w:lvlJc w:val="left"/>
      <w:pPr>
        <w:tabs>
          <w:tab w:val="num" w:pos="5040"/>
        </w:tabs>
        <w:ind w:left="5040" w:hanging="360"/>
      </w:pPr>
      <w:rPr>
        <w:rFonts w:ascii="Arial" w:hAnsi="Arial" w:hint="default"/>
      </w:rPr>
    </w:lvl>
    <w:lvl w:ilvl="7" w:tplc="8D72D692" w:tentative="1">
      <w:start w:val="1"/>
      <w:numFmt w:val="bullet"/>
      <w:lvlText w:val="•"/>
      <w:lvlJc w:val="left"/>
      <w:pPr>
        <w:tabs>
          <w:tab w:val="num" w:pos="5760"/>
        </w:tabs>
        <w:ind w:left="5760" w:hanging="360"/>
      </w:pPr>
      <w:rPr>
        <w:rFonts w:ascii="Arial" w:hAnsi="Arial" w:hint="default"/>
      </w:rPr>
    </w:lvl>
    <w:lvl w:ilvl="8" w:tplc="1B248994" w:tentative="1">
      <w:start w:val="1"/>
      <w:numFmt w:val="bullet"/>
      <w:lvlText w:val="•"/>
      <w:lvlJc w:val="left"/>
      <w:pPr>
        <w:tabs>
          <w:tab w:val="num" w:pos="6480"/>
        </w:tabs>
        <w:ind w:left="6480" w:hanging="360"/>
      </w:pPr>
      <w:rPr>
        <w:rFonts w:ascii="Arial" w:hAnsi="Arial" w:hint="default"/>
      </w:rPr>
    </w:lvl>
  </w:abstractNum>
  <w:num w:numId="1" w16cid:durableId="1612930496">
    <w:abstractNumId w:val="3"/>
  </w:num>
  <w:num w:numId="2" w16cid:durableId="1834955027">
    <w:abstractNumId w:val="4"/>
  </w:num>
  <w:num w:numId="3" w16cid:durableId="711079750">
    <w:abstractNumId w:val="0"/>
  </w:num>
  <w:num w:numId="4" w16cid:durableId="1747992789">
    <w:abstractNumId w:val="12"/>
  </w:num>
  <w:num w:numId="5" w16cid:durableId="1059744873">
    <w:abstractNumId w:val="13"/>
  </w:num>
  <w:num w:numId="6" w16cid:durableId="227033212">
    <w:abstractNumId w:val="7"/>
  </w:num>
  <w:num w:numId="7" w16cid:durableId="363143760">
    <w:abstractNumId w:val="8"/>
  </w:num>
  <w:num w:numId="8" w16cid:durableId="1330981286">
    <w:abstractNumId w:val="2"/>
  </w:num>
  <w:num w:numId="9" w16cid:durableId="2060467790">
    <w:abstractNumId w:val="5"/>
  </w:num>
  <w:num w:numId="10" w16cid:durableId="955135384">
    <w:abstractNumId w:val="10"/>
  </w:num>
  <w:num w:numId="11" w16cid:durableId="850724165">
    <w:abstractNumId w:val="9"/>
  </w:num>
  <w:num w:numId="12" w16cid:durableId="301733241">
    <w:abstractNumId w:val="11"/>
  </w:num>
  <w:num w:numId="13" w16cid:durableId="1577395890">
    <w:abstractNumId w:val="6"/>
  </w:num>
  <w:num w:numId="14" w16cid:durableId="161108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9"/>
    <w:rsid w:val="00006CA7"/>
    <w:rsid w:val="00025B87"/>
    <w:rsid w:val="00083E04"/>
    <w:rsid w:val="001052BD"/>
    <w:rsid w:val="0015469D"/>
    <w:rsid w:val="00163C32"/>
    <w:rsid w:val="00192D30"/>
    <w:rsid w:val="001E0064"/>
    <w:rsid w:val="00226F70"/>
    <w:rsid w:val="00240212"/>
    <w:rsid w:val="002C6CB8"/>
    <w:rsid w:val="00304945"/>
    <w:rsid w:val="00357823"/>
    <w:rsid w:val="003E6047"/>
    <w:rsid w:val="003F53D9"/>
    <w:rsid w:val="004354B1"/>
    <w:rsid w:val="004502F5"/>
    <w:rsid w:val="0046582B"/>
    <w:rsid w:val="004A428E"/>
    <w:rsid w:val="004D2608"/>
    <w:rsid w:val="004F1D44"/>
    <w:rsid w:val="00551988"/>
    <w:rsid w:val="00553FD3"/>
    <w:rsid w:val="005A0CFB"/>
    <w:rsid w:val="005B02FD"/>
    <w:rsid w:val="00613D96"/>
    <w:rsid w:val="00627DF7"/>
    <w:rsid w:val="0064305F"/>
    <w:rsid w:val="00674E83"/>
    <w:rsid w:val="00686668"/>
    <w:rsid w:val="00691E06"/>
    <w:rsid w:val="006E41BC"/>
    <w:rsid w:val="00742A9B"/>
    <w:rsid w:val="007E6A7E"/>
    <w:rsid w:val="00824DB5"/>
    <w:rsid w:val="00825EA6"/>
    <w:rsid w:val="00896C9C"/>
    <w:rsid w:val="008F1256"/>
    <w:rsid w:val="00917BB8"/>
    <w:rsid w:val="00940E4E"/>
    <w:rsid w:val="009866C3"/>
    <w:rsid w:val="009A4BC1"/>
    <w:rsid w:val="009A54A2"/>
    <w:rsid w:val="00A85B87"/>
    <w:rsid w:val="00AA106F"/>
    <w:rsid w:val="00AA1565"/>
    <w:rsid w:val="00AB1B55"/>
    <w:rsid w:val="00B04489"/>
    <w:rsid w:val="00B33897"/>
    <w:rsid w:val="00BA4DF1"/>
    <w:rsid w:val="00BA7A88"/>
    <w:rsid w:val="00BC04B9"/>
    <w:rsid w:val="00BE3D4E"/>
    <w:rsid w:val="00BE747B"/>
    <w:rsid w:val="00C42E70"/>
    <w:rsid w:val="00C8439A"/>
    <w:rsid w:val="00CE1A6C"/>
    <w:rsid w:val="00CF12B5"/>
    <w:rsid w:val="00D15A7D"/>
    <w:rsid w:val="00D25CD6"/>
    <w:rsid w:val="00D82644"/>
    <w:rsid w:val="00D95851"/>
    <w:rsid w:val="00DB731E"/>
    <w:rsid w:val="00DD2BD9"/>
    <w:rsid w:val="00EF7338"/>
    <w:rsid w:val="00F573A0"/>
    <w:rsid w:val="00F92F38"/>
    <w:rsid w:val="00FA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418D"/>
  <w15:chartTrackingRefBased/>
  <w15:docId w15:val="{4E01D87D-32CB-724B-8238-1A34A4DD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D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3E6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3F53D9"/>
    <w:pPr>
      <w:keepNext/>
      <w:keepLines/>
      <w:spacing w:after="232" w:line="266" w:lineRule="auto"/>
      <w:ind w:left="101" w:hanging="10"/>
      <w:outlineLvl w:val="2"/>
    </w:pPr>
    <w:rPr>
      <w:rFonts w:ascii="Arial" w:eastAsia="Arial" w:hAnsi="Arial" w:cs="Arial"/>
      <w:b/>
      <w:color w:val="000000"/>
      <w:szCs w:val="22"/>
      <w:u w:val="single" w:color="000000"/>
    </w:rPr>
  </w:style>
  <w:style w:type="paragraph" w:styleId="Heading4">
    <w:name w:val="heading 4"/>
    <w:basedOn w:val="Normal"/>
    <w:next w:val="Normal"/>
    <w:link w:val="Heading4Char"/>
    <w:uiPriority w:val="9"/>
    <w:semiHidden/>
    <w:unhideWhenUsed/>
    <w:qFormat/>
    <w:rsid w:val="00824D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3D9"/>
    <w:rPr>
      <w:rFonts w:ascii="Calibri" w:eastAsia="Calibri" w:hAnsi="Calibri" w:cs="Times New Roman"/>
      <w:sz w:val="22"/>
      <w:szCs w:val="22"/>
    </w:rPr>
  </w:style>
  <w:style w:type="character" w:styleId="Hyperlink">
    <w:name w:val="Hyperlink"/>
    <w:uiPriority w:val="99"/>
    <w:unhideWhenUsed/>
    <w:rsid w:val="003F53D9"/>
    <w:rPr>
      <w:color w:val="0000FF"/>
      <w:u w:val="single"/>
    </w:rPr>
  </w:style>
  <w:style w:type="paragraph" w:styleId="NormalWeb">
    <w:name w:val="Normal (Web)"/>
    <w:basedOn w:val="Normal"/>
    <w:uiPriority w:val="99"/>
    <w:unhideWhenUsed/>
    <w:rsid w:val="003F53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53D9"/>
    <w:rPr>
      <w:b/>
      <w:bCs/>
    </w:rPr>
  </w:style>
  <w:style w:type="character" w:customStyle="1" w:styleId="screenreader-only">
    <w:name w:val="screenreader-only"/>
    <w:basedOn w:val="DefaultParagraphFont"/>
    <w:rsid w:val="003F53D9"/>
  </w:style>
  <w:style w:type="character" w:styleId="Emphasis">
    <w:name w:val="Emphasis"/>
    <w:uiPriority w:val="20"/>
    <w:qFormat/>
    <w:rsid w:val="003F53D9"/>
    <w:rPr>
      <w:i/>
      <w:iCs/>
    </w:rPr>
  </w:style>
  <w:style w:type="character" w:customStyle="1" w:styleId="Heading3Char">
    <w:name w:val="Heading 3 Char"/>
    <w:basedOn w:val="DefaultParagraphFont"/>
    <w:link w:val="Heading3"/>
    <w:uiPriority w:val="9"/>
    <w:rsid w:val="003F53D9"/>
    <w:rPr>
      <w:rFonts w:ascii="Arial" w:eastAsia="Arial" w:hAnsi="Arial" w:cs="Arial"/>
      <w:b/>
      <w:color w:val="000000"/>
      <w:szCs w:val="22"/>
      <w:u w:val="single" w:color="000000"/>
    </w:rPr>
  </w:style>
  <w:style w:type="character" w:customStyle="1" w:styleId="Heading4Char">
    <w:name w:val="Heading 4 Char"/>
    <w:basedOn w:val="DefaultParagraphFont"/>
    <w:link w:val="Heading4"/>
    <w:uiPriority w:val="9"/>
    <w:semiHidden/>
    <w:rsid w:val="00824DB5"/>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39"/>
    <w:rsid w:val="0082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2BD"/>
    <w:rPr>
      <w:rFonts w:ascii="Calibri" w:eastAsia="Calibri" w:hAnsi="Calibri" w:cs="Times New Roman"/>
      <w:sz w:val="22"/>
      <w:szCs w:val="22"/>
    </w:rPr>
  </w:style>
  <w:style w:type="character" w:styleId="PageNumber">
    <w:name w:val="page number"/>
    <w:basedOn w:val="DefaultParagraphFont"/>
    <w:uiPriority w:val="99"/>
    <w:semiHidden/>
    <w:unhideWhenUsed/>
    <w:rsid w:val="001052BD"/>
  </w:style>
  <w:style w:type="character" w:customStyle="1" w:styleId="Heading2Char">
    <w:name w:val="Heading 2 Char"/>
    <w:basedOn w:val="DefaultParagraphFont"/>
    <w:link w:val="Heading2"/>
    <w:uiPriority w:val="9"/>
    <w:rsid w:val="003E604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0180">
      <w:bodyDiv w:val="1"/>
      <w:marLeft w:val="0"/>
      <w:marRight w:val="0"/>
      <w:marTop w:val="0"/>
      <w:marBottom w:val="0"/>
      <w:divBdr>
        <w:top w:val="none" w:sz="0" w:space="0" w:color="auto"/>
        <w:left w:val="none" w:sz="0" w:space="0" w:color="auto"/>
        <w:bottom w:val="none" w:sz="0" w:space="0" w:color="auto"/>
        <w:right w:val="none" w:sz="0" w:space="0" w:color="auto"/>
      </w:divBdr>
    </w:div>
    <w:div w:id="116604509">
      <w:bodyDiv w:val="1"/>
      <w:marLeft w:val="0"/>
      <w:marRight w:val="0"/>
      <w:marTop w:val="0"/>
      <w:marBottom w:val="0"/>
      <w:divBdr>
        <w:top w:val="none" w:sz="0" w:space="0" w:color="auto"/>
        <w:left w:val="none" w:sz="0" w:space="0" w:color="auto"/>
        <w:bottom w:val="none" w:sz="0" w:space="0" w:color="auto"/>
        <w:right w:val="none" w:sz="0" w:space="0" w:color="auto"/>
      </w:divBdr>
      <w:divsChild>
        <w:div w:id="453719384">
          <w:marLeft w:val="547"/>
          <w:marRight w:val="0"/>
          <w:marTop w:val="115"/>
          <w:marBottom w:val="0"/>
          <w:divBdr>
            <w:top w:val="none" w:sz="0" w:space="0" w:color="auto"/>
            <w:left w:val="none" w:sz="0" w:space="0" w:color="auto"/>
            <w:bottom w:val="none" w:sz="0" w:space="0" w:color="auto"/>
            <w:right w:val="none" w:sz="0" w:space="0" w:color="auto"/>
          </w:divBdr>
        </w:div>
      </w:divsChild>
    </w:div>
    <w:div w:id="179661028">
      <w:bodyDiv w:val="1"/>
      <w:marLeft w:val="0"/>
      <w:marRight w:val="0"/>
      <w:marTop w:val="0"/>
      <w:marBottom w:val="0"/>
      <w:divBdr>
        <w:top w:val="none" w:sz="0" w:space="0" w:color="auto"/>
        <w:left w:val="none" w:sz="0" w:space="0" w:color="auto"/>
        <w:bottom w:val="none" w:sz="0" w:space="0" w:color="auto"/>
        <w:right w:val="none" w:sz="0" w:space="0" w:color="auto"/>
      </w:divBdr>
      <w:divsChild>
        <w:div w:id="1792243624">
          <w:marLeft w:val="547"/>
          <w:marRight w:val="0"/>
          <w:marTop w:val="120"/>
          <w:marBottom w:val="0"/>
          <w:divBdr>
            <w:top w:val="none" w:sz="0" w:space="0" w:color="auto"/>
            <w:left w:val="none" w:sz="0" w:space="0" w:color="auto"/>
            <w:bottom w:val="none" w:sz="0" w:space="0" w:color="auto"/>
            <w:right w:val="none" w:sz="0" w:space="0" w:color="auto"/>
          </w:divBdr>
        </w:div>
        <w:div w:id="1479684283">
          <w:marLeft w:val="547"/>
          <w:marRight w:val="0"/>
          <w:marTop w:val="120"/>
          <w:marBottom w:val="0"/>
          <w:divBdr>
            <w:top w:val="none" w:sz="0" w:space="0" w:color="auto"/>
            <w:left w:val="none" w:sz="0" w:space="0" w:color="auto"/>
            <w:bottom w:val="none" w:sz="0" w:space="0" w:color="auto"/>
            <w:right w:val="none" w:sz="0" w:space="0" w:color="auto"/>
          </w:divBdr>
        </w:div>
      </w:divsChild>
    </w:div>
    <w:div w:id="558904515">
      <w:bodyDiv w:val="1"/>
      <w:marLeft w:val="0"/>
      <w:marRight w:val="0"/>
      <w:marTop w:val="0"/>
      <w:marBottom w:val="0"/>
      <w:divBdr>
        <w:top w:val="none" w:sz="0" w:space="0" w:color="auto"/>
        <w:left w:val="none" w:sz="0" w:space="0" w:color="auto"/>
        <w:bottom w:val="none" w:sz="0" w:space="0" w:color="auto"/>
        <w:right w:val="none" w:sz="0" w:space="0" w:color="auto"/>
      </w:divBdr>
    </w:div>
    <w:div w:id="925305509">
      <w:bodyDiv w:val="1"/>
      <w:marLeft w:val="0"/>
      <w:marRight w:val="0"/>
      <w:marTop w:val="0"/>
      <w:marBottom w:val="0"/>
      <w:divBdr>
        <w:top w:val="none" w:sz="0" w:space="0" w:color="auto"/>
        <w:left w:val="none" w:sz="0" w:space="0" w:color="auto"/>
        <w:bottom w:val="none" w:sz="0" w:space="0" w:color="auto"/>
        <w:right w:val="none" w:sz="0" w:space="0" w:color="auto"/>
      </w:divBdr>
      <w:divsChild>
        <w:div w:id="1044327789">
          <w:marLeft w:val="547"/>
          <w:marRight w:val="0"/>
          <w:marTop w:val="115"/>
          <w:marBottom w:val="0"/>
          <w:divBdr>
            <w:top w:val="none" w:sz="0" w:space="0" w:color="auto"/>
            <w:left w:val="none" w:sz="0" w:space="0" w:color="auto"/>
            <w:bottom w:val="none" w:sz="0" w:space="0" w:color="auto"/>
            <w:right w:val="none" w:sz="0" w:space="0" w:color="auto"/>
          </w:divBdr>
        </w:div>
      </w:divsChild>
    </w:div>
    <w:div w:id="953170008">
      <w:bodyDiv w:val="1"/>
      <w:marLeft w:val="0"/>
      <w:marRight w:val="0"/>
      <w:marTop w:val="0"/>
      <w:marBottom w:val="0"/>
      <w:divBdr>
        <w:top w:val="none" w:sz="0" w:space="0" w:color="auto"/>
        <w:left w:val="none" w:sz="0" w:space="0" w:color="auto"/>
        <w:bottom w:val="none" w:sz="0" w:space="0" w:color="auto"/>
        <w:right w:val="none" w:sz="0" w:space="0" w:color="auto"/>
      </w:divBdr>
      <w:divsChild>
        <w:div w:id="1971982435">
          <w:marLeft w:val="547"/>
          <w:marRight w:val="0"/>
          <w:marTop w:val="0"/>
          <w:marBottom w:val="0"/>
          <w:divBdr>
            <w:top w:val="none" w:sz="0" w:space="0" w:color="auto"/>
            <w:left w:val="none" w:sz="0" w:space="0" w:color="auto"/>
            <w:bottom w:val="none" w:sz="0" w:space="0" w:color="auto"/>
            <w:right w:val="none" w:sz="0" w:space="0" w:color="auto"/>
          </w:divBdr>
        </w:div>
        <w:div w:id="732001349">
          <w:marLeft w:val="547"/>
          <w:marRight w:val="0"/>
          <w:marTop w:val="0"/>
          <w:marBottom w:val="0"/>
          <w:divBdr>
            <w:top w:val="none" w:sz="0" w:space="0" w:color="auto"/>
            <w:left w:val="none" w:sz="0" w:space="0" w:color="auto"/>
            <w:bottom w:val="none" w:sz="0" w:space="0" w:color="auto"/>
            <w:right w:val="none" w:sz="0" w:space="0" w:color="auto"/>
          </w:divBdr>
        </w:div>
      </w:divsChild>
    </w:div>
    <w:div w:id="963661809">
      <w:bodyDiv w:val="1"/>
      <w:marLeft w:val="0"/>
      <w:marRight w:val="0"/>
      <w:marTop w:val="0"/>
      <w:marBottom w:val="0"/>
      <w:divBdr>
        <w:top w:val="none" w:sz="0" w:space="0" w:color="auto"/>
        <w:left w:val="none" w:sz="0" w:space="0" w:color="auto"/>
        <w:bottom w:val="none" w:sz="0" w:space="0" w:color="auto"/>
        <w:right w:val="none" w:sz="0" w:space="0" w:color="auto"/>
      </w:divBdr>
    </w:div>
    <w:div w:id="1156410762">
      <w:bodyDiv w:val="1"/>
      <w:marLeft w:val="0"/>
      <w:marRight w:val="0"/>
      <w:marTop w:val="0"/>
      <w:marBottom w:val="0"/>
      <w:divBdr>
        <w:top w:val="none" w:sz="0" w:space="0" w:color="auto"/>
        <w:left w:val="none" w:sz="0" w:space="0" w:color="auto"/>
        <w:bottom w:val="none" w:sz="0" w:space="0" w:color="auto"/>
        <w:right w:val="none" w:sz="0" w:space="0" w:color="auto"/>
      </w:divBdr>
    </w:div>
    <w:div w:id="1628657145">
      <w:bodyDiv w:val="1"/>
      <w:marLeft w:val="0"/>
      <w:marRight w:val="0"/>
      <w:marTop w:val="0"/>
      <w:marBottom w:val="0"/>
      <w:divBdr>
        <w:top w:val="none" w:sz="0" w:space="0" w:color="auto"/>
        <w:left w:val="none" w:sz="0" w:space="0" w:color="auto"/>
        <w:bottom w:val="none" w:sz="0" w:space="0" w:color="auto"/>
        <w:right w:val="none" w:sz="0" w:space="0" w:color="auto"/>
      </w:divBdr>
      <w:divsChild>
        <w:div w:id="2140492736">
          <w:marLeft w:val="547"/>
          <w:marRight w:val="0"/>
          <w:marTop w:val="0"/>
          <w:marBottom w:val="0"/>
          <w:divBdr>
            <w:top w:val="none" w:sz="0" w:space="0" w:color="auto"/>
            <w:left w:val="none" w:sz="0" w:space="0" w:color="auto"/>
            <w:bottom w:val="none" w:sz="0" w:space="0" w:color="auto"/>
            <w:right w:val="none" w:sz="0" w:space="0" w:color="auto"/>
          </w:divBdr>
        </w:div>
        <w:div w:id="1111633994">
          <w:marLeft w:val="547"/>
          <w:marRight w:val="0"/>
          <w:marTop w:val="0"/>
          <w:marBottom w:val="0"/>
          <w:divBdr>
            <w:top w:val="none" w:sz="0" w:space="0" w:color="auto"/>
            <w:left w:val="none" w:sz="0" w:space="0" w:color="auto"/>
            <w:bottom w:val="none" w:sz="0" w:space="0" w:color="auto"/>
            <w:right w:val="none" w:sz="0" w:space="0" w:color="auto"/>
          </w:divBdr>
        </w:div>
        <w:div w:id="8630563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d@reinhard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11</cp:revision>
  <dcterms:created xsi:type="dcterms:W3CDTF">2023-12-14T17:06:00Z</dcterms:created>
  <dcterms:modified xsi:type="dcterms:W3CDTF">2023-12-20T14:33:00Z</dcterms:modified>
</cp:coreProperties>
</file>