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CAD7DF" wp14:paraId="6C268037" wp14:textId="40C86D85">
      <w:pPr>
        <w:rPr>
          <w:rFonts w:ascii="Calibri" w:hAnsi="Calibri" w:eastAsia="Calibri" w:cs="Calibri"/>
          <w:noProof w:val="0"/>
          <w:sz w:val="22"/>
          <w:szCs w:val="22"/>
          <w:lang w:val="en-US"/>
        </w:rPr>
      </w:pPr>
    </w:p>
    <w:p xmlns:wp14="http://schemas.microsoft.com/office/word/2010/wordml" wp14:paraId="13191131" wp14:textId="1D3B1DED">
      <w:r w:rsidRPr="52CAD7DF" w:rsidR="3C75222E">
        <w:rPr>
          <w:rFonts w:ascii="Calibri" w:hAnsi="Calibri" w:eastAsia="Calibri" w:cs="Calibri"/>
          <w:noProof w:val="0"/>
          <w:sz w:val="24"/>
          <w:szCs w:val="24"/>
          <w:lang w:val="en-US"/>
        </w:rPr>
        <w:t xml:space="preserve"> MAT 121  Pre Calculus      Mrs. Elizabeth Smith</w:t>
      </w:r>
    </w:p>
    <w:p xmlns:wp14="http://schemas.microsoft.com/office/word/2010/wordml" wp14:paraId="7C2D0484" wp14:textId="12ECEA5D">
      <w:r w:rsidRPr="52CAD7DF" w:rsidR="3C75222E">
        <w:rPr>
          <w:rFonts w:ascii="Calibri" w:hAnsi="Calibri" w:eastAsia="Calibri" w:cs="Calibri"/>
          <w:noProof w:val="0"/>
          <w:sz w:val="24"/>
          <w:szCs w:val="24"/>
          <w:lang w:val="en-US"/>
        </w:rPr>
        <w:t xml:space="preserve"> (770) 720- 9103    </w:t>
      </w:r>
      <w:hyperlink r:id="R76f9f41a406b49e8">
        <w:r w:rsidRPr="52CAD7DF" w:rsidR="3C75222E">
          <w:rPr>
            <w:rStyle w:val="Hyperlink"/>
            <w:rFonts w:ascii="Calibri" w:hAnsi="Calibri" w:eastAsia="Calibri" w:cs="Calibri"/>
            <w:noProof w:val="0"/>
            <w:sz w:val="24"/>
            <w:szCs w:val="24"/>
            <w:lang w:val="en-US"/>
          </w:rPr>
          <w:t>EAS1@reinhardt.edu</w:t>
        </w:r>
      </w:hyperlink>
      <w:r w:rsidRPr="52CAD7DF" w:rsidR="3C75222E">
        <w:rPr>
          <w:rFonts w:ascii="Calibri" w:hAnsi="Calibri" w:eastAsia="Calibri" w:cs="Calibri"/>
          <w:noProof w:val="0"/>
          <w:sz w:val="24"/>
          <w:szCs w:val="24"/>
          <w:lang w:val="en-US"/>
        </w:rPr>
        <w:t xml:space="preserve">      Office: Tarpley 308 </w:t>
      </w:r>
    </w:p>
    <w:p xmlns:wp14="http://schemas.microsoft.com/office/word/2010/wordml" wp14:paraId="65F79D93" wp14:textId="1B3C8282">
      <w:r w:rsidRPr="52CAD7DF" w:rsidR="3C75222E">
        <w:rPr>
          <w:rFonts w:ascii="Calibri" w:hAnsi="Calibri" w:eastAsia="Calibri" w:cs="Calibri"/>
          <w:noProof w:val="0"/>
          <w:sz w:val="22"/>
          <w:szCs w:val="22"/>
          <w:lang w:val="en-US"/>
        </w:rPr>
        <w:t xml:space="preserve"> </w:t>
      </w:r>
    </w:p>
    <w:p xmlns:wp14="http://schemas.microsoft.com/office/word/2010/wordml" wp14:paraId="1A30B81F" wp14:textId="6F96B8C3">
      <w:r w:rsidRPr="52CAD7DF" w:rsidR="3C75222E">
        <w:rPr>
          <w:rFonts w:ascii="Calibri" w:hAnsi="Calibri" w:eastAsia="Calibri" w:cs="Calibri"/>
          <w:b w:val="1"/>
          <w:bCs w:val="1"/>
          <w:noProof w:val="0"/>
          <w:sz w:val="24"/>
          <w:szCs w:val="24"/>
          <w:lang w:val="en-US"/>
        </w:rPr>
        <w:t>Office Hours:</w:t>
      </w:r>
      <w:r w:rsidRPr="52CAD7DF" w:rsidR="3C75222E">
        <w:rPr>
          <w:rFonts w:ascii="Calibri" w:hAnsi="Calibri" w:eastAsia="Calibri" w:cs="Calibri"/>
          <w:noProof w:val="0"/>
          <w:sz w:val="24"/>
          <w:szCs w:val="24"/>
          <w:lang w:val="en-US"/>
        </w:rPr>
        <w:t xml:space="preserve">  Monday and Wednesday many times and  Thursday 3:15-5 make an appointment on Canvas Calendar.  I am available by appointment MANY other times of the day (email me).  If you need help, we will find a time that works for you to get that help. Be sure to make an APPOINTMENT so I know to be in my office</w:t>
      </w:r>
    </w:p>
    <w:p xmlns:wp14="http://schemas.microsoft.com/office/word/2010/wordml" wp14:paraId="66CD3557" wp14:textId="4312D624">
      <w:r w:rsidRPr="52CAD7DF" w:rsidR="3C75222E">
        <w:rPr>
          <w:rFonts w:ascii="Calibri" w:hAnsi="Calibri" w:eastAsia="Calibri" w:cs="Calibri"/>
          <w:b w:val="1"/>
          <w:bCs w:val="1"/>
          <w:noProof w:val="0"/>
          <w:sz w:val="24"/>
          <w:szCs w:val="24"/>
          <w:lang w:val="en-US"/>
        </w:rPr>
        <w:t>Learning Management System and Textbook:</w:t>
      </w:r>
      <w:r w:rsidRPr="52CAD7DF" w:rsidR="3C75222E">
        <w:rPr>
          <w:rFonts w:ascii="Calibri" w:hAnsi="Calibri" w:eastAsia="Calibri" w:cs="Calibri"/>
          <w:noProof w:val="0"/>
          <w:sz w:val="24"/>
          <w:szCs w:val="24"/>
          <w:lang w:val="en-US"/>
        </w:rPr>
        <w:t xml:space="preserve"> PRECALCULUS, 3/E, by Sisson, Hawkes Learning Systems (HLS), Any version of the book (e-copy, loose leaves, etc.) is acceptable: an individual license (and access code) for the software is mandatory. You can buy a used book (ebook comes free with software) but do not buy a used access code – it will not transfer. If you were in Math 100 or Math 102 College Algebra using Hawkes then you DO NOT have to buy again. You will only need to ENROLL in the new section for my class.</w:t>
      </w:r>
    </w:p>
    <w:p xmlns:wp14="http://schemas.microsoft.com/office/word/2010/wordml" wp14:paraId="37D3E2FB" wp14:textId="5254FFCD">
      <w:r w:rsidRPr="52CAD7DF" w:rsidR="3C75222E">
        <w:rPr>
          <w:rFonts w:ascii="Calibri" w:hAnsi="Calibri" w:eastAsia="Calibri" w:cs="Calibri"/>
          <w:noProof w:val="0"/>
          <w:sz w:val="24"/>
          <w:szCs w:val="24"/>
          <w:lang w:val="en-US"/>
        </w:rPr>
        <w:t xml:space="preserve">The homework will be completed using a software by Hawkes Learning Systems (HLS). You can use the complete online version at </w:t>
      </w:r>
      <w:hyperlink r:id="Rf9c9904e02fa4989">
        <w:r w:rsidRPr="52CAD7DF" w:rsidR="3C75222E">
          <w:rPr>
            <w:rStyle w:val="Hyperlink"/>
            <w:rFonts w:ascii="Calibri" w:hAnsi="Calibri" w:eastAsia="Calibri" w:cs="Calibri"/>
            <w:noProof w:val="0"/>
            <w:sz w:val="24"/>
            <w:szCs w:val="24"/>
            <w:lang w:val="en-US"/>
          </w:rPr>
          <w:t>http://learn.hawkeslearning.com/</w:t>
        </w:r>
      </w:hyperlink>
      <w:r w:rsidRPr="52CAD7DF" w:rsidR="3C75222E">
        <w:rPr>
          <w:rFonts w:ascii="Calibri" w:hAnsi="Calibri" w:eastAsia="Calibri" w:cs="Calibri"/>
          <w:noProof w:val="0"/>
          <w:sz w:val="24"/>
          <w:szCs w:val="24"/>
          <w:lang w:val="en-US"/>
        </w:rPr>
        <w:t xml:space="preserve"> or you can download the software at </w:t>
      </w:r>
      <w:hyperlink r:id="Rc86a1a23a60441c4">
        <w:r w:rsidRPr="52CAD7DF" w:rsidR="3C75222E">
          <w:rPr>
            <w:rStyle w:val="Hyperlink"/>
            <w:rFonts w:ascii="Calibri" w:hAnsi="Calibri" w:eastAsia="Calibri" w:cs="Calibri"/>
            <w:noProof w:val="0"/>
            <w:sz w:val="24"/>
            <w:szCs w:val="24"/>
            <w:lang w:val="en-US"/>
          </w:rPr>
          <w:t>http://www.hawkeslearning.com/Support/downloads.htm</w:t>
        </w:r>
      </w:hyperlink>
      <w:r w:rsidRPr="52CAD7DF" w:rsidR="3C75222E">
        <w:rPr>
          <w:rFonts w:ascii="Calibri" w:hAnsi="Calibri" w:eastAsia="Calibri" w:cs="Calibri"/>
          <w:noProof w:val="0"/>
          <w:sz w:val="24"/>
          <w:szCs w:val="24"/>
          <w:lang w:val="en-US"/>
        </w:rPr>
        <w:t xml:space="preserve">, product “Precalculus.”  Process is quickly explained in this video </w:t>
      </w:r>
      <w:hyperlink r:id="R28bf7fb699ca45bf">
        <w:r w:rsidRPr="52CAD7DF" w:rsidR="3C75222E">
          <w:rPr>
            <w:rStyle w:val="Hyperlink"/>
            <w:rFonts w:ascii="Calibri" w:hAnsi="Calibri" w:eastAsia="Calibri" w:cs="Calibri"/>
            <w:noProof w:val="0"/>
            <w:sz w:val="24"/>
            <w:szCs w:val="24"/>
            <w:lang w:val="en-US"/>
          </w:rPr>
          <w:t>http://link.brightcove.com/services/player/bcpid1101169005001?bckey=AQ~~,AAAAE2sH_-k~,vce9mL8StXoyrczOY1mj3ECjZs7hUTI7&amp;bctid=2956123671001</w:t>
        </w:r>
      </w:hyperlink>
    </w:p>
    <w:p xmlns:wp14="http://schemas.microsoft.com/office/word/2010/wordml" wp14:paraId="64DD4C39" wp14:textId="1559F710">
      <w:r w:rsidRPr="52CAD7DF" w:rsidR="3C75222E">
        <w:rPr>
          <w:rFonts w:ascii="Calibri" w:hAnsi="Calibri" w:eastAsia="Calibri" w:cs="Calibri"/>
          <w:noProof w:val="0"/>
          <w:sz w:val="22"/>
          <w:szCs w:val="22"/>
          <w:lang w:val="en-US"/>
        </w:rPr>
        <w:t xml:space="preserve"> </w:t>
      </w:r>
    </w:p>
    <w:p xmlns:wp14="http://schemas.microsoft.com/office/word/2010/wordml" wp14:paraId="04F44D44" wp14:textId="0F7B9026">
      <w:r w:rsidRPr="52CAD7DF" w:rsidR="3C75222E">
        <w:rPr>
          <w:rFonts w:ascii="Calibri" w:hAnsi="Calibri" w:eastAsia="Calibri" w:cs="Calibri"/>
          <w:noProof w:val="0"/>
          <w:sz w:val="24"/>
          <w:szCs w:val="24"/>
          <w:lang w:val="en-US"/>
        </w:rPr>
        <w:t>Bring your laptop to class and I can help you set up if need be. You must have a debit/credit card to buy software online. It is also available in the RU bookstore. There is a FREE 10 day trial account you can set up on day 1 of class</w:t>
      </w:r>
    </w:p>
    <w:p xmlns:wp14="http://schemas.microsoft.com/office/word/2010/wordml" wp14:paraId="4B9FF7F0" wp14:textId="6D76EC46">
      <w:r w:rsidRPr="52CAD7DF" w:rsidR="3C75222E">
        <w:rPr>
          <w:rFonts w:ascii="Calibri" w:hAnsi="Calibri" w:eastAsia="Calibri" w:cs="Calibri"/>
          <w:b w:val="1"/>
          <w:bCs w:val="1"/>
          <w:noProof w:val="0"/>
          <w:sz w:val="24"/>
          <w:szCs w:val="24"/>
          <w:lang w:val="en-US"/>
        </w:rPr>
        <w:t>Technology:</w:t>
      </w:r>
      <w:r w:rsidRPr="52CAD7DF" w:rsidR="3C75222E">
        <w:rPr>
          <w:rFonts w:ascii="Calibri" w:hAnsi="Calibri" w:eastAsia="Calibri" w:cs="Calibri"/>
          <w:noProof w:val="0"/>
          <w:sz w:val="24"/>
          <w:szCs w:val="24"/>
          <w:lang w:val="en-US"/>
        </w:rPr>
        <w:t xml:space="preserve"> Graphing calculators and software are required: I will use a TI 84, Wolfram Alpha (free) and GeoGebra(free). A TI-83 or above will be the most useful. If you have a different type of graphing calculator tool (like Wabbit app on a smartphone) then you may use that. If you have never used a graphing calculator then get a Texas Instruments 84 because I will use it for class explanations and demonstrations since that is the kind most students use.  You can not use online calculators for tests so you must have access to a TI 83 or above. No sharing of calculators during tests is permitted.</w:t>
      </w:r>
    </w:p>
    <w:p xmlns:wp14="http://schemas.microsoft.com/office/word/2010/wordml" wp14:paraId="79840658" wp14:textId="6DD28642">
      <w:r w:rsidRPr="52CAD7DF" w:rsidR="3C75222E">
        <w:rPr>
          <w:rFonts w:ascii="Calibri" w:hAnsi="Calibri" w:eastAsia="Calibri" w:cs="Calibri"/>
          <w:noProof w:val="0"/>
          <w:sz w:val="22"/>
          <w:szCs w:val="22"/>
          <w:lang w:val="en-US"/>
        </w:rPr>
        <w:t xml:space="preserve"> </w:t>
      </w:r>
    </w:p>
    <w:p xmlns:wp14="http://schemas.microsoft.com/office/word/2010/wordml" wp14:paraId="5BB7A0E7" wp14:textId="28B6A7BB">
      <w:r w:rsidRPr="52CAD7DF" w:rsidR="3C75222E">
        <w:rPr>
          <w:rFonts w:ascii="Calibri" w:hAnsi="Calibri" w:eastAsia="Calibri" w:cs="Calibri"/>
          <w:noProof w:val="0"/>
          <w:sz w:val="22"/>
          <w:szCs w:val="22"/>
          <w:lang w:val="en-US"/>
        </w:rPr>
        <w:t xml:space="preserve"> </w:t>
      </w:r>
    </w:p>
    <w:p xmlns:wp14="http://schemas.microsoft.com/office/word/2010/wordml" w:rsidP="52CAD7DF" wp14:paraId="423499EA" wp14:textId="556EB8D6">
      <w:pPr>
        <w:pStyle w:val="Heading1"/>
      </w:pPr>
      <w:r w:rsidRPr="52CAD7DF" w:rsidR="3C75222E">
        <w:rPr>
          <w:rFonts w:ascii="Calibri" w:hAnsi="Calibri" w:eastAsia="Calibri" w:cs="Calibri"/>
          <w:noProof w:val="0"/>
          <w:sz w:val="24"/>
          <w:szCs w:val="24"/>
          <w:lang w:val="en-US"/>
        </w:rPr>
        <w:t xml:space="preserve">Catalog Description:  This course is primarily for students who plan to major in mathematics, engineering, science, or any science-related area; it is designed as preparation for the study of calculus. Topics include polynomial and rational functions, exponential and logarithmic functions, circular and trigonometric functions, the trigonometry of right and oblique triangles, applications of trigonometry, trigonometric identities and complex numbers. </w:t>
      </w:r>
      <w:r w:rsidRPr="52CAD7DF" w:rsidR="3C75222E">
        <w:rPr>
          <w:rFonts w:ascii="Calibri" w:hAnsi="Calibri" w:eastAsia="Calibri" w:cs="Calibri"/>
          <w:i w:val="1"/>
          <w:iCs w:val="1"/>
          <w:noProof w:val="0"/>
          <w:sz w:val="24"/>
          <w:szCs w:val="24"/>
          <w:lang w:val="en-US"/>
        </w:rPr>
        <w:t>Prerequisite: College placement or a grade of C or better in MAT 102.</w:t>
      </w:r>
    </w:p>
    <w:p xmlns:wp14="http://schemas.microsoft.com/office/word/2010/wordml" wp14:paraId="57AAF1E5" wp14:textId="6A6FC480">
      <w:r w:rsidRPr="52CAD7DF" w:rsidR="3C75222E">
        <w:rPr>
          <w:rFonts w:ascii="Calibri" w:hAnsi="Calibri" w:eastAsia="Calibri" w:cs="Calibri"/>
          <w:noProof w:val="0"/>
          <w:sz w:val="22"/>
          <w:szCs w:val="22"/>
          <w:lang w:val="en-US"/>
        </w:rPr>
        <w:t xml:space="preserve"> </w:t>
      </w:r>
    </w:p>
    <w:p xmlns:wp14="http://schemas.microsoft.com/office/word/2010/wordml" wp14:paraId="41C269B2" wp14:textId="7D696DCB">
      <w:r w:rsidRPr="52CAD7DF" w:rsidR="3C75222E">
        <w:rPr>
          <w:rFonts w:ascii="Calibri" w:hAnsi="Calibri" w:eastAsia="Calibri" w:cs="Calibri"/>
          <w:b w:val="1"/>
          <w:bCs w:val="1"/>
          <w:noProof w:val="0"/>
          <w:sz w:val="24"/>
          <w:szCs w:val="24"/>
          <w:lang w:val="en-US"/>
        </w:rPr>
        <w:t>Objectives</w:t>
      </w:r>
      <w:r w:rsidRPr="52CAD7DF" w:rsidR="3C75222E">
        <w:rPr>
          <w:rFonts w:ascii="Calibri" w:hAnsi="Calibri" w:eastAsia="Calibri" w:cs="Calibri"/>
          <w:noProof w:val="0"/>
          <w:sz w:val="24"/>
          <w:szCs w:val="24"/>
          <w:lang w:val="en-US"/>
        </w:rPr>
        <w:t xml:space="preserve">   As a result of taking this course the student should</w:t>
      </w:r>
    </w:p>
    <w:p xmlns:wp14="http://schemas.microsoft.com/office/word/2010/wordml" wp14:paraId="78AB91B7" wp14:textId="616F9020">
      <w:r w:rsidRPr="52CAD7DF" w:rsidR="3C75222E">
        <w:rPr>
          <w:rFonts w:ascii="Calibri" w:hAnsi="Calibri" w:eastAsia="Calibri" w:cs="Calibri"/>
          <w:noProof w:val="0"/>
          <w:sz w:val="22"/>
          <w:szCs w:val="22"/>
          <w:lang w:val="en-US"/>
        </w:rPr>
        <w:t xml:space="preserve"> </w:t>
      </w:r>
    </w:p>
    <w:p xmlns:wp14="http://schemas.microsoft.com/office/word/2010/wordml" w:rsidP="52CAD7DF" wp14:paraId="5F8F434F" wp14:textId="1ED29E4D">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able to graph polynomial and rational functions</w:t>
      </w:r>
    </w:p>
    <w:p xmlns:wp14="http://schemas.microsoft.com/office/word/2010/wordml" w:rsidP="52CAD7DF" wp14:paraId="6F57B2B2" wp14:textId="4BEFA9ED">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able to find rational roots of polynomial equations</w:t>
      </w:r>
    </w:p>
    <w:p xmlns:wp14="http://schemas.microsoft.com/office/word/2010/wordml" w:rsidP="52CAD7DF" wp14:paraId="1E08F4F0" wp14:textId="150C776A">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able to define and use trigonometric functions</w:t>
      </w:r>
    </w:p>
    <w:p xmlns:wp14="http://schemas.microsoft.com/office/word/2010/wordml" w:rsidP="52CAD7DF" wp14:paraId="7C46AD9B" wp14:textId="4FB76165">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adept at using trigonometric identities</w:t>
      </w:r>
    </w:p>
    <w:p xmlns:wp14="http://schemas.microsoft.com/office/word/2010/wordml" w:rsidP="52CAD7DF" wp14:paraId="3A677133" wp14:textId="0566C3CE">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able to solve right and oblique triangles</w:t>
      </w:r>
    </w:p>
    <w:p xmlns:wp14="http://schemas.microsoft.com/office/word/2010/wordml" w:rsidP="52CAD7DF" wp14:paraId="3BF6B546" wp14:textId="727EC3D8">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able to solve simple problems with vectors</w:t>
      </w:r>
    </w:p>
    <w:p xmlns:wp14="http://schemas.microsoft.com/office/word/2010/wordml" w:rsidP="52CAD7DF" wp14:paraId="5B1254D4" wp14:textId="51C42BD6">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able to perform arithmetic operations with complex numbers</w:t>
      </w:r>
    </w:p>
    <w:p xmlns:wp14="http://schemas.microsoft.com/office/word/2010/wordml" w:rsidP="52CAD7DF" wp14:paraId="6F0FEBE4" wp14:textId="15149ED4">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Be familiar with the basic conic sections</w:t>
      </w:r>
    </w:p>
    <w:p xmlns:wp14="http://schemas.microsoft.com/office/word/2010/wordml" w:rsidP="52CAD7DF" wp14:paraId="4D5253B8" wp14:textId="653DD8FF">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Demonstrate integrative, critical and inquiry-based learning using evidence, logic, reasoning, and calculation.</w:t>
      </w:r>
    </w:p>
    <w:p xmlns:wp14="http://schemas.microsoft.com/office/word/2010/wordml" w:rsidP="52CAD7DF" wp14:paraId="702E5997" wp14:textId="22D97C06">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52CAD7DF" w:rsidR="3C75222E">
        <w:rPr>
          <w:rFonts w:ascii="Calibri" w:hAnsi="Calibri" w:eastAsia="Calibri" w:cs="Calibri"/>
          <w:noProof w:val="0"/>
          <w:sz w:val="24"/>
          <w:szCs w:val="24"/>
          <w:lang w:val="en-US"/>
        </w:rPr>
        <w:t>Demonstrate knowledge of various research methodologies, information, technological, and scientific literacy.</w:t>
      </w:r>
    </w:p>
    <w:p xmlns:wp14="http://schemas.microsoft.com/office/word/2010/wordml" wp14:paraId="2A051EEF" wp14:textId="22F3D7D4">
      <w:r w:rsidRPr="52CAD7DF" w:rsidR="3C75222E">
        <w:rPr>
          <w:rFonts w:ascii="Calibri" w:hAnsi="Calibri" w:eastAsia="Calibri" w:cs="Calibri"/>
          <w:noProof w:val="0"/>
          <w:sz w:val="22"/>
          <w:szCs w:val="22"/>
          <w:lang w:val="en-US"/>
        </w:rPr>
        <w:t xml:space="preserve"> </w:t>
      </w:r>
    </w:p>
    <w:p xmlns:wp14="http://schemas.microsoft.com/office/word/2010/wordml" wp14:paraId="69F6926C" wp14:textId="0994F02B">
      <w:r w:rsidRPr="52CAD7DF" w:rsidR="3C75222E">
        <w:rPr>
          <w:rFonts w:ascii="Calibri" w:hAnsi="Calibri" w:eastAsia="Calibri" w:cs="Calibri"/>
          <w:b w:val="1"/>
          <w:bCs w:val="1"/>
          <w:noProof w:val="0"/>
          <w:sz w:val="24"/>
          <w:szCs w:val="24"/>
          <w:lang w:val="en-US"/>
        </w:rPr>
        <w:t xml:space="preserve"> MATHEMATICS PROGRAM OBJECTIVES:</w:t>
      </w:r>
      <w:r w:rsidRPr="52CAD7DF" w:rsidR="3C75222E">
        <w:rPr>
          <w:rFonts w:ascii="Calibri" w:hAnsi="Calibri" w:eastAsia="Calibri" w:cs="Calibri"/>
          <w:noProof w:val="0"/>
          <w:sz w:val="24"/>
          <w:szCs w:val="24"/>
          <w:lang w:val="en-US"/>
        </w:rPr>
        <w:t xml:space="preserve"> The Mathematics Program at Reinhardt University offers courses geared to</w:t>
      </w:r>
    </w:p>
    <w:p xmlns:wp14="http://schemas.microsoft.com/office/word/2010/wordml" wp14:paraId="65790203" wp14:textId="7D675893">
      <w:r w:rsidRPr="52CAD7DF" w:rsidR="3C75222E">
        <w:rPr>
          <w:rFonts w:ascii="Calibri" w:hAnsi="Calibri" w:eastAsia="Calibri" w:cs="Calibri"/>
          <w:b w:val="1"/>
          <w:bCs w:val="1"/>
          <w:noProof w:val="0"/>
          <w:sz w:val="24"/>
          <w:szCs w:val="24"/>
          <w:lang w:val="en-US"/>
        </w:rPr>
        <w:t>MPO1</w:t>
      </w:r>
      <w:r w:rsidRPr="52CAD7DF" w:rsidR="3C75222E">
        <w:rPr>
          <w:rFonts w:ascii="Calibri" w:hAnsi="Calibri" w:eastAsia="Calibri" w:cs="Calibri"/>
          <w:noProof w:val="0"/>
          <w:sz w:val="24"/>
          <w:szCs w:val="24"/>
          <w:lang w:val="en-US"/>
        </w:rPr>
        <w:t xml:space="preserve"> Analyze and solve problems by using reasoning, logic and evidence, and by bringing knowledge from a wide range of mathematical areas.</w:t>
      </w:r>
    </w:p>
    <w:p xmlns:wp14="http://schemas.microsoft.com/office/word/2010/wordml" wp14:paraId="2D5C61CE" wp14:textId="3C92B9A6">
      <w:r w:rsidRPr="52CAD7DF" w:rsidR="3C75222E">
        <w:rPr>
          <w:rFonts w:ascii="Calibri" w:hAnsi="Calibri" w:eastAsia="Calibri" w:cs="Calibri"/>
          <w:b w:val="1"/>
          <w:bCs w:val="1"/>
          <w:noProof w:val="0"/>
          <w:sz w:val="24"/>
          <w:szCs w:val="24"/>
          <w:lang w:val="en-US"/>
        </w:rPr>
        <w:t>MPO2</w:t>
      </w:r>
      <w:r w:rsidRPr="52CAD7DF" w:rsidR="3C75222E">
        <w:rPr>
          <w:rFonts w:ascii="Calibri" w:hAnsi="Calibri" w:eastAsia="Calibri" w:cs="Calibri"/>
          <w:noProof w:val="0"/>
          <w:sz w:val="24"/>
          <w:szCs w:val="24"/>
          <w:lang w:val="en-US"/>
        </w:rPr>
        <w:t xml:space="preserve"> Use effective written and oral expression of mathematical concepts in the creation of a mathematical argument by recognizing a wide range of mathematical terms and vocabulary.</w:t>
      </w:r>
    </w:p>
    <w:p xmlns:wp14="http://schemas.microsoft.com/office/word/2010/wordml" wp14:paraId="022D3338" wp14:textId="58410A81">
      <w:r w:rsidRPr="52CAD7DF" w:rsidR="3C75222E">
        <w:rPr>
          <w:rFonts w:ascii="Calibri" w:hAnsi="Calibri" w:eastAsia="Calibri" w:cs="Calibri"/>
          <w:b w:val="1"/>
          <w:bCs w:val="1"/>
          <w:noProof w:val="0"/>
          <w:sz w:val="24"/>
          <w:szCs w:val="24"/>
          <w:lang w:val="en-US"/>
        </w:rPr>
        <w:t>MPO3</w:t>
      </w:r>
      <w:r w:rsidRPr="52CAD7DF" w:rsidR="3C75222E">
        <w:rPr>
          <w:rFonts w:ascii="Calibri" w:hAnsi="Calibri" w:eastAsia="Calibri" w:cs="Calibri"/>
          <w:noProof w:val="0"/>
          <w:sz w:val="24"/>
          <w:szCs w:val="24"/>
          <w:lang w:val="en-US"/>
        </w:rPr>
        <w:t xml:space="preserve"> Apply axiomatic systems.</w:t>
      </w:r>
    </w:p>
    <w:p xmlns:wp14="http://schemas.microsoft.com/office/word/2010/wordml" wp14:paraId="4B0B03F9" wp14:textId="13A7493E">
      <w:r w:rsidRPr="52CAD7DF" w:rsidR="3C75222E">
        <w:rPr>
          <w:rFonts w:ascii="Calibri" w:hAnsi="Calibri" w:eastAsia="Calibri" w:cs="Calibri"/>
          <w:b w:val="1"/>
          <w:bCs w:val="1"/>
          <w:noProof w:val="0"/>
          <w:sz w:val="24"/>
          <w:szCs w:val="24"/>
          <w:lang w:val="en-US"/>
        </w:rPr>
        <w:t>MPO4</w:t>
      </w:r>
      <w:r w:rsidRPr="52CAD7DF" w:rsidR="3C75222E">
        <w:rPr>
          <w:rFonts w:ascii="Calibri" w:hAnsi="Calibri" w:eastAsia="Calibri" w:cs="Calibri"/>
          <w:noProof w:val="0"/>
          <w:sz w:val="24"/>
          <w:szCs w:val="24"/>
          <w:lang w:val="en-US"/>
        </w:rPr>
        <w:t xml:space="preserve"> Apply mathematical research methodologies by using libraries, informational technologies, computer programming and numerical methods in order to create solutions to problems.</w:t>
      </w:r>
    </w:p>
    <w:p xmlns:wp14="http://schemas.microsoft.com/office/word/2010/wordml" wp14:paraId="4E77A66B" wp14:textId="6D431EB3">
      <w:r w:rsidRPr="52CAD7DF" w:rsidR="3C75222E">
        <w:rPr>
          <w:rFonts w:ascii="Calibri" w:hAnsi="Calibri" w:eastAsia="Calibri" w:cs="Calibri"/>
          <w:b w:val="1"/>
          <w:bCs w:val="1"/>
          <w:noProof w:val="0"/>
          <w:sz w:val="24"/>
          <w:szCs w:val="24"/>
          <w:lang w:val="en-US"/>
        </w:rPr>
        <w:t>MPO5</w:t>
      </w:r>
      <w:r w:rsidRPr="52CAD7DF" w:rsidR="3C75222E">
        <w:rPr>
          <w:rFonts w:ascii="Calibri" w:hAnsi="Calibri" w:eastAsia="Calibri" w:cs="Calibri"/>
          <w:noProof w:val="0"/>
          <w:sz w:val="24"/>
          <w:szCs w:val="24"/>
          <w:lang w:val="en-US"/>
        </w:rPr>
        <w:t xml:space="preserve"> Apply ethical, legal, and policy issues to Information Technology</w:t>
      </w:r>
    </w:p>
    <w:p xmlns:wp14="http://schemas.microsoft.com/office/word/2010/wordml" wp14:paraId="2E5E3D6A" wp14:textId="2B9E2308">
      <w:r w:rsidRPr="52CAD7DF" w:rsidR="3C75222E">
        <w:rPr>
          <w:rFonts w:ascii="Calibri" w:hAnsi="Calibri" w:eastAsia="Calibri" w:cs="Calibri"/>
          <w:b w:val="1"/>
          <w:bCs w:val="1"/>
          <w:noProof w:val="0"/>
          <w:sz w:val="24"/>
          <w:szCs w:val="24"/>
          <w:lang w:val="en-US"/>
        </w:rPr>
        <w:t>MPO6</w:t>
      </w:r>
      <w:r w:rsidRPr="52CAD7DF" w:rsidR="3C75222E">
        <w:rPr>
          <w:rFonts w:ascii="Calibri" w:hAnsi="Calibri" w:eastAsia="Calibri" w:cs="Calibri"/>
          <w:noProof w:val="0"/>
          <w:sz w:val="24"/>
          <w:szCs w:val="24"/>
          <w:lang w:val="en-US"/>
        </w:rPr>
        <w:t xml:space="preserve"> Create IT solutions to solve organizational problems.</w:t>
      </w:r>
    </w:p>
    <w:p xmlns:wp14="http://schemas.microsoft.com/office/word/2010/wordml" wp14:paraId="740AC363" wp14:textId="5665E692">
      <w:r w:rsidRPr="52CAD7DF" w:rsidR="3C75222E">
        <w:rPr>
          <w:rFonts w:ascii="Calibri" w:hAnsi="Calibri" w:eastAsia="Calibri" w:cs="Calibri"/>
          <w:noProof w:val="0"/>
          <w:sz w:val="22"/>
          <w:szCs w:val="22"/>
          <w:lang w:val="en-US"/>
        </w:rPr>
        <w:t xml:space="preserve"> </w:t>
      </w:r>
    </w:p>
    <w:p xmlns:wp14="http://schemas.microsoft.com/office/word/2010/wordml" wp14:paraId="30605921" wp14:textId="2D82AAA2">
      <w:r w:rsidRPr="52CAD7DF" w:rsidR="3C75222E">
        <w:rPr>
          <w:rFonts w:ascii="Calibri" w:hAnsi="Calibri" w:eastAsia="Calibri" w:cs="Calibri"/>
          <w:b w:val="1"/>
          <w:bCs w:val="1"/>
          <w:noProof w:val="0"/>
          <w:sz w:val="24"/>
          <w:szCs w:val="24"/>
          <w:lang w:val="en-US"/>
        </w:rPr>
        <w:t xml:space="preserve"> MATHEMATICS PROGRAM STUDENT LEARNING OUTCOMES: </w:t>
      </w:r>
      <w:r w:rsidRPr="52CAD7DF" w:rsidR="3C75222E">
        <w:rPr>
          <w:rFonts w:ascii="Calibri" w:hAnsi="Calibri" w:eastAsia="Calibri" w:cs="Calibri"/>
          <w:noProof w:val="0"/>
          <w:sz w:val="24"/>
          <w:szCs w:val="24"/>
          <w:lang w:val="en-US"/>
        </w:rPr>
        <w:t>Taking this course, students will be able to</w:t>
      </w:r>
    </w:p>
    <w:p xmlns:wp14="http://schemas.microsoft.com/office/word/2010/wordml" wp14:paraId="76FE55FD" wp14:textId="3458C282">
      <w:r w:rsidRPr="52CAD7DF" w:rsidR="3C75222E">
        <w:rPr>
          <w:rFonts w:ascii="Calibri" w:hAnsi="Calibri" w:eastAsia="Calibri" w:cs="Calibri"/>
          <w:b w:val="1"/>
          <w:bCs w:val="1"/>
          <w:noProof w:val="0"/>
          <w:sz w:val="24"/>
          <w:szCs w:val="24"/>
          <w:lang w:val="en-US"/>
        </w:rPr>
        <w:t>SLO1</w:t>
      </w:r>
      <w:r w:rsidRPr="52CAD7DF" w:rsidR="3C75222E">
        <w:rPr>
          <w:rFonts w:ascii="Calibri" w:hAnsi="Calibri" w:eastAsia="Calibri" w:cs="Calibri"/>
          <w:noProof w:val="0"/>
          <w:sz w:val="24"/>
          <w:szCs w:val="24"/>
          <w:lang w:val="en-US"/>
        </w:rPr>
        <w:t xml:space="preserve"> Solve a word problem by applying the appropriate mathematical setup, obtaining the mathematical solution, and interpreting this solution in the context.</w:t>
      </w:r>
    </w:p>
    <w:p xmlns:wp14="http://schemas.microsoft.com/office/word/2010/wordml" wp14:paraId="160DD0ED" wp14:textId="741BA17D">
      <w:r w:rsidRPr="52CAD7DF" w:rsidR="3C75222E">
        <w:rPr>
          <w:rFonts w:ascii="Calibri" w:hAnsi="Calibri" w:eastAsia="Calibri" w:cs="Calibri"/>
          <w:b w:val="1"/>
          <w:bCs w:val="1"/>
          <w:noProof w:val="0"/>
          <w:sz w:val="24"/>
          <w:szCs w:val="24"/>
          <w:lang w:val="en-US"/>
        </w:rPr>
        <w:t>SLO2</w:t>
      </w:r>
      <w:r w:rsidRPr="52CAD7DF" w:rsidR="3C75222E">
        <w:rPr>
          <w:rFonts w:ascii="Calibri" w:hAnsi="Calibri" w:eastAsia="Calibri" w:cs="Calibri"/>
          <w:noProof w:val="0"/>
          <w:sz w:val="24"/>
          <w:szCs w:val="24"/>
          <w:lang w:val="en-US"/>
        </w:rPr>
        <w:t xml:space="preserve"> Solve a theoretical problem by identifying the appropriate mathematical context, interpreting the question and the nature of the solution, and checking that the solution is correct.</w:t>
      </w:r>
    </w:p>
    <w:p xmlns:wp14="http://schemas.microsoft.com/office/word/2010/wordml" wp14:paraId="30B37B9C" wp14:textId="12EC3572">
      <w:r w:rsidRPr="52CAD7DF" w:rsidR="3C75222E">
        <w:rPr>
          <w:rFonts w:ascii="Calibri" w:hAnsi="Calibri" w:eastAsia="Calibri" w:cs="Calibri"/>
          <w:b w:val="1"/>
          <w:bCs w:val="1"/>
          <w:noProof w:val="0"/>
          <w:sz w:val="24"/>
          <w:szCs w:val="24"/>
          <w:lang w:val="en-US"/>
        </w:rPr>
        <w:t>SLO3</w:t>
      </w:r>
      <w:r w:rsidRPr="52CAD7DF" w:rsidR="3C75222E">
        <w:rPr>
          <w:rFonts w:ascii="Calibri" w:hAnsi="Calibri" w:eastAsia="Calibri" w:cs="Calibri"/>
          <w:noProof w:val="0"/>
          <w:sz w:val="24"/>
          <w:szCs w:val="24"/>
          <w:lang w:val="en-US"/>
        </w:rPr>
        <w:t xml:space="preserve"> Complete a proof or produce a mathematical object that satisfies specific properties.</w:t>
      </w:r>
    </w:p>
    <w:p xmlns:wp14="http://schemas.microsoft.com/office/word/2010/wordml" wp14:paraId="003D3948" wp14:textId="57509A67">
      <w:r w:rsidRPr="52CAD7DF" w:rsidR="3C75222E">
        <w:rPr>
          <w:rFonts w:ascii="Calibri" w:hAnsi="Calibri" w:eastAsia="Calibri" w:cs="Calibri"/>
          <w:b w:val="1"/>
          <w:bCs w:val="1"/>
          <w:noProof w:val="0"/>
          <w:sz w:val="24"/>
          <w:szCs w:val="24"/>
          <w:lang w:val="en-US"/>
        </w:rPr>
        <w:t>SLO4</w:t>
      </w:r>
      <w:r w:rsidRPr="52CAD7DF" w:rsidR="3C75222E">
        <w:rPr>
          <w:rFonts w:ascii="Calibri" w:hAnsi="Calibri" w:eastAsia="Calibri" w:cs="Calibri"/>
          <w:noProof w:val="0"/>
          <w:sz w:val="24"/>
          <w:szCs w:val="24"/>
          <w:lang w:val="en-US"/>
        </w:rPr>
        <w:t xml:space="preserve"> Solve a problem by consulting various resources, applying appropriate technological tools, and using adequate approximations.</w:t>
      </w:r>
    </w:p>
    <w:p xmlns:wp14="http://schemas.microsoft.com/office/word/2010/wordml" wp14:paraId="6DF7A9E0" wp14:textId="7EA0E43A">
      <w:r w:rsidRPr="52CAD7DF" w:rsidR="3C75222E">
        <w:rPr>
          <w:rFonts w:ascii="Calibri" w:hAnsi="Calibri" w:eastAsia="Calibri" w:cs="Calibri"/>
          <w:b w:val="1"/>
          <w:bCs w:val="1"/>
          <w:noProof w:val="0"/>
          <w:sz w:val="24"/>
          <w:szCs w:val="24"/>
          <w:lang w:val="en-US"/>
        </w:rPr>
        <w:t>SLO5</w:t>
      </w:r>
      <w:r w:rsidRPr="52CAD7DF" w:rsidR="3C75222E">
        <w:rPr>
          <w:rFonts w:ascii="Calibri" w:hAnsi="Calibri" w:eastAsia="Calibri" w:cs="Calibri"/>
          <w:noProof w:val="0"/>
          <w:sz w:val="24"/>
          <w:szCs w:val="24"/>
          <w:lang w:val="en-US"/>
        </w:rPr>
        <w:t xml:space="preserve"> Analyze how information technology affects ethical and legal issues.</w:t>
      </w:r>
    </w:p>
    <w:p xmlns:wp14="http://schemas.microsoft.com/office/word/2010/wordml" wp14:paraId="79A3F76A" wp14:textId="6D8F8C0A">
      <w:r w:rsidRPr="52CAD7DF" w:rsidR="3C75222E">
        <w:rPr>
          <w:rFonts w:ascii="Calibri" w:hAnsi="Calibri" w:eastAsia="Calibri" w:cs="Calibri"/>
          <w:b w:val="1"/>
          <w:bCs w:val="1"/>
          <w:noProof w:val="0"/>
          <w:sz w:val="24"/>
          <w:szCs w:val="24"/>
          <w:lang w:val="en-US"/>
        </w:rPr>
        <w:t>SLO6</w:t>
      </w:r>
      <w:r w:rsidRPr="52CAD7DF" w:rsidR="3C75222E">
        <w:rPr>
          <w:rFonts w:ascii="Calibri" w:hAnsi="Calibri" w:eastAsia="Calibri" w:cs="Calibri"/>
          <w:noProof w:val="0"/>
          <w:sz w:val="24"/>
          <w:szCs w:val="24"/>
          <w:lang w:val="en-US"/>
        </w:rPr>
        <w:t xml:space="preserve"> Synthesize appropriate solutions to organizations' problems.</w:t>
      </w:r>
    </w:p>
    <w:p xmlns:wp14="http://schemas.microsoft.com/office/word/2010/wordml" wp14:paraId="656A4C22" wp14:textId="1BC91380">
      <w:r w:rsidRPr="52CAD7DF" w:rsidR="3C75222E">
        <w:rPr>
          <w:rFonts w:ascii="Calibri" w:hAnsi="Calibri" w:eastAsia="Calibri" w:cs="Calibri"/>
          <w:noProof w:val="0"/>
          <w:sz w:val="22"/>
          <w:szCs w:val="22"/>
          <w:lang w:val="en-US"/>
        </w:rPr>
        <w:t xml:space="preserve"> </w:t>
      </w:r>
    </w:p>
    <w:p xmlns:wp14="http://schemas.microsoft.com/office/word/2010/wordml" wp14:paraId="722B68A0" wp14:textId="5AE00149">
      <w:r w:rsidRPr="52CAD7DF" w:rsidR="3C75222E">
        <w:rPr>
          <w:rFonts w:ascii="Calibri" w:hAnsi="Calibri" w:eastAsia="Calibri" w:cs="Calibri"/>
          <w:b w:val="1"/>
          <w:bCs w:val="1"/>
          <w:noProof w:val="0"/>
          <w:sz w:val="24"/>
          <w:szCs w:val="24"/>
          <w:lang w:val="en-US"/>
        </w:rPr>
        <w:t xml:space="preserve">ALIGNMENT TO REINHARDT UNIVERSITY SLO’s: </w:t>
      </w:r>
    </w:p>
    <w:p xmlns:wp14="http://schemas.microsoft.com/office/word/2010/wordml" wp14:paraId="3443B7CD" wp14:textId="4D843098">
      <w:r w:rsidRPr="52CAD7DF" w:rsidR="3C75222E">
        <w:rPr>
          <w:rFonts w:ascii="Calibri" w:hAnsi="Calibri" w:eastAsia="Calibri" w:cs="Calibri"/>
          <w:noProof w:val="0"/>
          <w:sz w:val="22"/>
          <w:szCs w:val="22"/>
          <w:lang w:val="en-US"/>
        </w:rPr>
        <w:t xml:space="preserve"> </w:t>
      </w:r>
    </w:p>
    <w:tbl>
      <w:tblPr>
        <w:tblStyle w:val="TableNormal"/>
        <w:tblW w:w="0" w:type="auto"/>
        <w:tblLayout w:type="fixed"/>
        <w:tblLook w:val="06A0" w:firstRow="1" w:lastRow="0" w:firstColumn="1" w:lastColumn="0" w:noHBand="1" w:noVBand="1"/>
      </w:tblPr>
      <w:tblGrid>
        <w:gridCol w:w="3120"/>
        <w:gridCol w:w="3120"/>
        <w:gridCol w:w="3120"/>
      </w:tblGrid>
      <w:tr w:rsidR="52CAD7DF" w:rsidTr="52CAD7DF" w14:paraId="4D438F7C">
        <w:trPr>
          <w:trHeight w:val="300"/>
        </w:trPr>
        <w:tc>
          <w:tcPr>
            <w:tcW w:w="3120" w:type="dxa"/>
            <w:tcMar/>
            <w:vAlign w:val="center"/>
          </w:tcPr>
          <w:p w:rsidR="52CAD7DF" w:rsidP="52CAD7DF" w:rsidRDefault="52CAD7DF" w14:paraId="14A0A0F6" w14:textId="4877C3AA">
            <w:pPr>
              <w:spacing w:before="0" w:beforeAutospacing="off" w:after="0" w:afterAutospacing="off"/>
            </w:pPr>
            <w:r w:rsidRPr="52CAD7DF" w:rsidR="52CAD7DF">
              <w:rPr>
                <w:b w:val="1"/>
                <w:bCs w:val="1"/>
                <w:sz w:val="24"/>
                <w:szCs w:val="24"/>
              </w:rPr>
              <w:t>Math PO</w:t>
            </w:r>
          </w:p>
        </w:tc>
        <w:tc>
          <w:tcPr>
            <w:tcW w:w="3120" w:type="dxa"/>
            <w:tcMar/>
            <w:vAlign w:val="center"/>
          </w:tcPr>
          <w:p w:rsidR="52CAD7DF" w:rsidP="52CAD7DF" w:rsidRDefault="52CAD7DF" w14:paraId="2AAF68A3" w14:textId="1FFF0B36">
            <w:pPr>
              <w:spacing w:before="0" w:beforeAutospacing="off" w:after="0" w:afterAutospacing="off"/>
            </w:pPr>
            <w:r w:rsidRPr="52CAD7DF" w:rsidR="52CAD7DF">
              <w:rPr>
                <w:b w:val="1"/>
                <w:bCs w:val="1"/>
                <w:sz w:val="24"/>
                <w:szCs w:val="24"/>
              </w:rPr>
              <w:t>Math SLO</w:t>
            </w:r>
          </w:p>
        </w:tc>
        <w:tc>
          <w:tcPr>
            <w:tcW w:w="3120" w:type="dxa"/>
            <w:tcMar/>
            <w:vAlign w:val="center"/>
          </w:tcPr>
          <w:p w:rsidR="52CAD7DF" w:rsidP="52CAD7DF" w:rsidRDefault="52CAD7DF" w14:paraId="1F3EF05E" w14:textId="2D107586">
            <w:pPr>
              <w:spacing w:before="0" w:beforeAutospacing="off" w:after="0" w:afterAutospacing="off"/>
            </w:pPr>
            <w:r w:rsidRPr="52CAD7DF" w:rsidR="52CAD7DF">
              <w:rPr>
                <w:b w:val="1"/>
                <w:bCs w:val="1"/>
                <w:sz w:val="24"/>
                <w:szCs w:val="24"/>
              </w:rPr>
              <w:t>RU SLO</w:t>
            </w:r>
          </w:p>
        </w:tc>
      </w:tr>
      <w:tr w:rsidR="52CAD7DF" w:rsidTr="52CAD7DF" w14:paraId="7CC93FF8">
        <w:trPr>
          <w:trHeight w:val="300"/>
        </w:trPr>
        <w:tc>
          <w:tcPr>
            <w:tcW w:w="3120" w:type="dxa"/>
            <w:tcMar/>
            <w:vAlign w:val="center"/>
          </w:tcPr>
          <w:p w:rsidR="52CAD7DF" w:rsidP="52CAD7DF" w:rsidRDefault="52CAD7DF" w14:paraId="1AE0B5D9" w14:textId="7DD3F14A">
            <w:pPr>
              <w:spacing w:before="0" w:beforeAutospacing="off" w:after="0" w:afterAutospacing="off"/>
            </w:pPr>
            <w:r w:rsidRPr="52CAD7DF" w:rsidR="52CAD7DF">
              <w:rPr>
                <w:sz w:val="24"/>
                <w:szCs w:val="24"/>
              </w:rPr>
              <w:t>1</w:t>
            </w:r>
          </w:p>
        </w:tc>
        <w:tc>
          <w:tcPr>
            <w:tcW w:w="3120" w:type="dxa"/>
            <w:tcMar/>
            <w:vAlign w:val="center"/>
          </w:tcPr>
          <w:p w:rsidR="52CAD7DF" w:rsidP="52CAD7DF" w:rsidRDefault="52CAD7DF" w14:paraId="18376BED" w14:textId="3A4D4C0D">
            <w:pPr>
              <w:spacing w:before="0" w:beforeAutospacing="off" w:after="0" w:afterAutospacing="off"/>
            </w:pPr>
            <w:r w:rsidRPr="52CAD7DF" w:rsidR="52CAD7DF">
              <w:rPr>
                <w:sz w:val="24"/>
                <w:szCs w:val="24"/>
              </w:rPr>
              <w:t>1</w:t>
            </w:r>
          </w:p>
        </w:tc>
        <w:tc>
          <w:tcPr>
            <w:tcW w:w="3120" w:type="dxa"/>
            <w:tcMar/>
            <w:vAlign w:val="center"/>
          </w:tcPr>
          <w:p w:rsidR="52CAD7DF" w:rsidP="52CAD7DF" w:rsidRDefault="52CAD7DF" w14:paraId="24AAA94B" w14:textId="60CB1D07">
            <w:pPr>
              <w:spacing w:before="0" w:beforeAutospacing="off" w:after="0" w:afterAutospacing="off"/>
            </w:pPr>
            <w:r w:rsidRPr="52CAD7DF" w:rsidR="52CAD7DF">
              <w:rPr>
                <w:sz w:val="24"/>
                <w:szCs w:val="24"/>
              </w:rPr>
              <w:t>1, 2, 4</w:t>
            </w:r>
          </w:p>
        </w:tc>
      </w:tr>
      <w:tr w:rsidR="52CAD7DF" w:rsidTr="52CAD7DF" w14:paraId="069F4D6F">
        <w:trPr>
          <w:trHeight w:val="300"/>
        </w:trPr>
        <w:tc>
          <w:tcPr>
            <w:tcW w:w="3120" w:type="dxa"/>
            <w:tcMar/>
            <w:vAlign w:val="center"/>
          </w:tcPr>
          <w:p w:rsidR="52CAD7DF" w:rsidP="52CAD7DF" w:rsidRDefault="52CAD7DF" w14:paraId="183F7A55" w14:textId="47A2A46C">
            <w:pPr>
              <w:spacing w:before="0" w:beforeAutospacing="off" w:after="0" w:afterAutospacing="off"/>
            </w:pPr>
            <w:r w:rsidRPr="52CAD7DF" w:rsidR="52CAD7DF">
              <w:rPr>
                <w:sz w:val="24"/>
                <w:szCs w:val="24"/>
              </w:rPr>
              <w:t>2</w:t>
            </w:r>
          </w:p>
        </w:tc>
        <w:tc>
          <w:tcPr>
            <w:tcW w:w="3120" w:type="dxa"/>
            <w:tcMar/>
            <w:vAlign w:val="center"/>
          </w:tcPr>
          <w:p w:rsidR="52CAD7DF" w:rsidP="52CAD7DF" w:rsidRDefault="52CAD7DF" w14:paraId="4C78E713" w14:textId="6473CD7A">
            <w:pPr>
              <w:spacing w:before="0" w:beforeAutospacing="off" w:after="0" w:afterAutospacing="off"/>
            </w:pPr>
            <w:r w:rsidRPr="52CAD7DF" w:rsidR="52CAD7DF">
              <w:rPr>
                <w:sz w:val="24"/>
                <w:szCs w:val="24"/>
              </w:rPr>
              <w:t>2</w:t>
            </w:r>
          </w:p>
        </w:tc>
        <w:tc>
          <w:tcPr>
            <w:tcW w:w="3120" w:type="dxa"/>
            <w:tcMar/>
            <w:vAlign w:val="center"/>
          </w:tcPr>
          <w:p w:rsidR="52CAD7DF" w:rsidP="52CAD7DF" w:rsidRDefault="52CAD7DF" w14:paraId="1DD85B42" w14:textId="54C3DE51">
            <w:pPr>
              <w:spacing w:before="0" w:beforeAutospacing="off" w:after="0" w:afterAutospacing="off"/>
            </w:pPr>
            <w:r w:rsidRPr="52CAD7DF" w:rsidR="52CAD7DF">
              <w:rPr>
                <w:sz w:val="24"/>
                <w:szCs w:val="24"/>
              </w:rPr>
              <w:t>1-4</w:t>
            </w:r>
          </w:p>
        </w:tc>
      </w:tr>
      <w:tr w:rsidR="52CAD7DF" w:rsidTr="52CAD7DF" w14:paraId="4A45EC60">
        <w:trPr>
          <w:trHeight w:val="300"/>
        </w:trPr>
        <w:tc>
          <w:tcPr>
            <w:tcW w:w="3120" w:type="dxa"/>
            <w:tcMar/>
            <w:vAlign w:val="center"/>
          </w:tcPr>
          <w:p w:rsidR="52CAD7DF" w:rsidP="52CAD7DF" w:rsidRDefault="52CAD7DF" w14:paraId="4CB042ED" w14:textId="73AAD3DC">
            <w:pPr>
              <w:spacing w:before="0" w:beforeAutospacing="off" w:after="0" w:afterAutospacing="off"/>
            </w:pPr>
            <w:r w:rsidRPr="52CAD7DF" w:rsidR="52CAD7DF">
              <w:rPr>
                <w:sz w:val="24"/>
                <w:szCs w:val="24"/>
              </w:rPr>
              <w:t>3</w:t>
            </w:r>
          </w:p>
        </w:tc>
        <w:tc>
          <w:tcPr>
            <w:tcW w:w="3120" w:type="dxa"/>
            <w:tcMar/>
            <w:vAlign w:val="center"/>
          </w:tcPr>
          <w:p w:rsidR="52CAD7DF" w:rsidP="52CAD7DF" w:rsidRDefault="52CAD7DF" w14:paraId="75AED2BE" w14:textId="5E720D42">
            <w:pPr>
              <w:spacing w:before="0" w:beforeAutospacing="off" w:after="0" w:afterAutospacing="off"/>
            </w:pPr>
            <w:r w:rsidRPr="52CAD7DF" w:rsidR="52CAD7DF">
              <w:rPr>
                <w:sz w:val="24"/>
                <w:szCs w:val="24"/>
              </w:rPr>
              <w:t>3</w:t>
            </w:r>
          </w:p>
        </w:tc>
        <w:tc>
          <w:tcPr>
            <w:tcW w:w="3120" w:type="dxa"/>
            <w:tcMar/>
            <w:vAlign w:val="center"/>
          </w:tcPr>
          <w:p w:rsidR="52CAD7DF" w:rsidP="52CAD7DF" w:rsidRDefault="52CAD7DF" w14:paraId="1DE93C96" w14:textId="33663127">
            <w:pPr>
              <w:spacing w:before="0" w:beforeAutospacing="off" w:after="0" w:afterAutospacing="off"/>
            </w:pPr>
            <w:r w:rsidRPr="52CAD7DF" w:rsidR="52CAD7DF">
              <w:rPr>
                <w:sz w:val="24"/>
                <w:szCs w:val="24"/>
              </w:rPr>
              <w:t>1-4</w:t>
            </w:r>
          </w:p>
        </w:tc>
      </w:tr>
      <w:tr w:rsidR="52CAD7DF" w:rsidTr="52CAD7DF" w14:paraId="7F950066">
        <w:trPr>
          <w:trHeight w:val="300"/>
        </w:trPr>
        <w:tc>
          <w:tcPr>
            <w:tcW w:w="3120" w:type="dxa"/>
            <w:tcMar/>
            <w:vAlign w:val="center"/>
          </w:tcPr>
          <w:p w:rsidR="52CAD7DF" w:rsidP="52CAD7DF" w:rsidRDefault="52CAD7DF" w14:paraId="704003DF" w14:textId="63B1CDE1">
            <w:pPr>
              <w:spacing w:before="0" w:beforeAutospacing="off" w:after="0" w:afterAutospacing="off"/>
            </w:pPr>
            <w:r w:rsidRPr="52CAD7DF" w:rsidR="52CAD7DF">
              <w:rPr>
                <w:sz w:val="24"/>
                <w:szCs w:val="24"/>
              </w:rPr>
              <w:t>4</w:t>
            </w:r>
          </w:p>
        </w:tc>
        <w:tc>
          <w:tcPr>
            <w:tcW w:w="3120" w:type="dxa"/>
            <w:tcMar/>
            <w:vAlign w:val="center"/>
          </w:tcPr>
          <w:p w:rsidR="52CAD7DF" w:rsidP="52CAD7DF" w:rsidRDefault="52CAD7DF" w14:paraId="529898DD" w14:textId="7EE7C220">
            <w:pPr>
              <w:spacing w:before="0" w:beforeAutospacing="off" w:after="0" w:afterAutospacing="off"/>
            </w:pPr>
            <w:r w:rsidRPr="52CAD7DF" w:rsidR="52CAD7DF">
              <w:rPr>
                <w:sz w:val="24"/>
                <w:szCs w:val="24"/>
              </w:rPr>
              <w:t>4</w:t>
            </w:r>
          </w:p>
        </w:tc>
        <w:tc>
          <w:tcPr>
            <w:tcW w:w="3120" w:type="dxa"/>
            <w:tcMar/>
            <w:vAlign w:val="center"/>
          </w:tcPr>
          <w:p w:rsidR="52CAD7DF" w:rsidP="52CAD7DF" w:rsidRDefault="52CAD7DF" w14:paraId="54B37016" w14:textId="503B20AE">
            <w:pPr>
              <w:spacing w:before="0" w:beforeAutospacing="off" w:after="0" w:afterAutospacing="off"/>
            </w:pPr>
            <w:r w:rsidRPr="52CAD7DF" w:rsidR="52CAD7DF">
              <w:rPr>
                <w:sz w:val="24"/>
                <w:szCs w:val="24"/>
              </w:rPr>
              <w:t>1-4</w:t>
            </w:r>
          </w:p>
        </w:tc>
      </w:tr>
      <w:tr w:rsidR="52CAD7DF" w:rsidTr="52CAD7DF" w14:paraId="0A0C6E80">
        <w:trPr>
          <w:trHeight w:val="300"/>
        </w:trPr>
        <w:tc>
          <w:tcPr>
            <w:tcW w:w="3120" w:type="dxa"/>
            <w:tcMar/>
            <w:vAlign w:val="center"/>
          </w:tcPr>
          <w:p w:rsidR="52CAD7DF" w:rsidP="52CAD7DF" w:rsidRDefault="52CAD7DF" w14:paraId="647F5D31" w14:textId="39291322">
            <w:pPr>
              <w:spacing w:before="0" w:beforeAutospacing="off" w:after="0" w:afterAutospacing="off"/>
            </w:pPr>
            <w:r w:rsidRPr="52CAD7DF" w:rsidR="52CAD7DF">
              <w:rPr>
                <w:sz w:val="24"/>
                <w:szCs w:val="24"/>
              </w:rPr>
              <w:t>5</w:t>
            </w:r>
          </w:p>
        </w:tc>
        <w:tc>
          <w:tcPr>
            <w:tcW w:w="3120" w:type="dxa"/>
            <w:tcMar/>
            <w:vAlign w:val="center"/>
          </w:tcPr>
          <w:p w:rsidR="52CAD7DF" w:rsidP="52CAD7DF" w:rsidRDefault="52CAD7DF" w14:paraId="619FA74E" w14:textId="064970F4">
            <w:pPr>
              <w:spacing w:before="0" w:beforeAutospacing="off" w:after="0" w:afterAutospacing="off"/>
            </w:pPr>
            <w:r w:rsidRPr="52CAD7DF" w:rsidR="52CAD7DF">
              <w:rPr>
                <w:sz w:val="24"/>
                <w:szCs w:val="24"/>
              </w:rPr>
              <w:t>5</w:t>
            </w:r>
          </w:p>
        </w:tc>
        <w:tc>
          <w:tcPr>
            <w:tcW w:w="3120" w:type="dxa"/>
            <w:tcMar/>
            <w:vAlign w:val="center"/>
          </w:tcPr>
          <w:p w:rsidR="52CAD7DF" w:rsidP="52CAD7DF" w:rsidRDefault="52CAD7DF" w14:paraId="242803C7" w14:textId="02D9B343">
            <w:pPr>
              <w:spacing w:before="0" w:beforeAutospacing="off" w:after="0" w:afterAutospacing="off"/>
            </w:pPr>
            <w:r w:rsidRPr="52CAD7DF" w:rsidR="52CAD7DF">
              <w:rPr>
                <w:sz w:val="24"/>
                <w:szCs w:val="24"/>
              </w:rPr>
              <w:t>1-4, 7</w:t>
            </w:r>
          </w:p>
        </w:tc>
      </w:tr>
      <w:tr w:rsidR="52CAD7DF" w:rsidTr="52CAD7DF" w14:paraId="54E39343">
        <w:trPr>
          <w:trHeight w:val="300"/>
        </w:trPr>
        <w:tc>
          <w:tcPr>
            <w:tcW w:w="3120" w:type="dxa"/>
            <w:tcMar/>
            <w:vAlign w:val="center"/>
          </w:tcPr>
          <w:p w:rsidR="52CAD7DF" w:rsidP="52CAD7DF" w:rsidRDefault="52CAD7DF" w14:paraId="663C21FB" w14:textId="1AC38252">
            <w:pPr>
              <w:spacing w:before="0" w:beforeAutospacing="off" w:after="0" w:afterAutospacing="off"/>
            </w:pPr>
            <w:r w:rsidRPr="52CAD7DF" w:rsidR="52CAD7DF">
              <w:rPr>
                <w:sz w:val="24"/>
                <w:szCs w:val="24"/>
              </w:rPr>
              <w:t>6</w:t>
            </w:r>
          </w:p>
        </w:tc>
        <w:tc>
          <w:tcPr>
            <w:tcW w:w="3120" w:type="dxa"/>
            <w:tcMar/>
            <w:vAlign w:val="center"/>
          </w:tcPr>
          <w:p w:rsidR="52CAD7DF" w:rsidP="52CAD7DF" w:rsidRDefault="52CAD7DF" w14:paraId="0D14DB07" w14:textId="7B0C9CEA">
            <w:pPr>
              <w:spacing w:before="0" w:beforeAutospacing="off" w:after="0" w:afterAutospacing="off"/>
            </w:pPr>
            <w:r w:rsidRPr="52CAD7DF" w:rsidR="52CAD7DF">
              <w:rPr>
                <w:sz w:val="24"/>
                <w:szCs w:val="24"/>
              </w:rPr>
              <w:t>6</w:t>
            </w:r>
          </w:p>
        </w:tc>
        <w:tc>
          <w:tcPr>
            <w:tcW w:w="3120" w:type="dxa"/>
            <w:tcMar/>
            <w:vAlign w:val="center"/>
          </w:tcPr>
          <w:p w:rsidR="52CAD7DF" w:rsidP="52CAD7DF" w:rsidRDefault="52CAD7DF" w14:paraId="64C20382" w14:textId="39A361D0">
            <w:pPr>
              <w:spacing w:before="0" w:beforeAutospacing="off" w:after="0" w:afterAutospacing="off"/>
            </w:pPr>
            <w:r w:rsidRPr="52CAD7DF" w:rsidR="52CAD7DF">
              <w:rPr>
                <w:sz w:val="24"/>
                <w:szCs w:val="24"/>
              </w:rPr>
              <w:t>1-4</w:t>
            </w:r>
          </w:p>
        </w:tc>
      </w:tr>
    </w:tbl>
    <w:p xmlns:wp14="http://schemas.microsoft.com/office/word/2010/wordml" wp14:paraId="629DA8B0" wp14:textId="3F500A60">
      <w:r w:rsidRPr="52CAD7DF" w:rsidR="3C75222E">
        <w:rPr>
          <w:rFonts w:ascii="Calibri" w:hAnsi="Calibri" w:eastAsia="Calibri" w:cs="Calibri"/>
          <w:noProof w:val="0"/>
          <w:sz w:val="22"/>
          <w:szCs w:val="22"/>
          <w:lang w:val="en-US"/>
        </w:rPr>
        <w:t xml:space="preserve"> </w:t>
      </w:r>
    </w:p>
    <w:p xmlns:wp14="http://schemas.microsoft.com/office/word/2010/wordml" wp14:paraId="5FACDDC9" wp14:textId="47E3AA92">
      <w:r w:rsidRPr="52CAD7DF" w:rsidR="3C75222E">
        <w:rPr>
          <w:rFonts w:ascii="Calibri" w:hAnsi="Calibri" w:eastAsia="Calibri" w:cs="Calibri"/>
          <w:noProof w:val="0"/>
          <w:sz w:val="22"/>
          <w:szCs w:val="22"/>
          <w:lang w:val="en-US"/>
        </w:rPr>
        <w:t xml:space="preserve"> </w:t>
      </w:r>
    </w:p>
    <w:p xmlns:wp14="http://schemas.microsoft.com/office/word/2010/wordml" wp14:paraId="10A94B75" wp14:textId="685A9FDF">
      <w:r w:rsidRPr="52CAD7DF" w:rsidR="3C75222E">
        <w:rPr>
          <w:rFonts w:ascii="Calibri" w:hAnsi="Calibri" w:eastAsia="Calibri" w:cs="Calibri"/>
          <w:noProof w:val="0"/>
          <w:sz w:val="22"/>
          <w:szCs w:val="22"/>
          <w:lang w:val="en-US"/>
        </w:rPr>
        <w:t xml:space="preserve"> </w:t>
      </w:r>
    </w:p>
    <w:p xmlns:wp14="http://schemas.microsoft.com/office/word/2010/wordml" wp14:paraId="6C94FE0F" wp14:textId="741FC03C">
      <w:r w:rsidRPr="52CAD7DF" w:rsidR="3C75222E">
        <w:rPr>
          <w:rFonts w:ascii="Calibri" w:hAnsi="Calibri" w:eastAsia="Calibri" w:cs="Calibri"/>
          <w:noProof w:val="0"/>
          <w:sz w:val="22"/>
          <w:szCs w:val="22"/>
          <w:lang w:val="en-US"/>
        </w:rPr>
        <w:t xml:space="preserve"> </w:t>
      </w:r>
    </w:p>
    <w:p xmlns:wp14="http://schemas.microsoft.com/office/word/2010/wordml" wp14:paraId="684C260B" wp14:textId="375EF640">
      <w:r w:rsidRPr="52CAD7DF" w:rsidR="3C75222E">
        <w:rPr>
          <w:rFonts w:ascii="Calibri" w:hAnsi="Calibri" w:eastAsia="Calibri" w:cs="Calibri"/>
          <w:b w:val="1"/>
          <w:bCs w:val="1"/>
          <w:noProof w:val="0"/>
          <w:sz w:val="24"/>
          <w:szCs w:val="24"/>
          <w:lang w:val="en-US"/>
        </w:rPr>
        <w:t>Grading Scale</w:t>
      </w:r>
    </w:p>
    <w:p xmlns:wp14="http://schemas.microsoft.com/office/word/2010/wordml" wp14:paraId="4EB83C71" wp14:textId="541343F0">
      <w:r w:rsidRPr="52CAD7DF" w:rsidR="3C75222E">
        <w:rPr>
          <w:rFonts w:ascii="Calibri" w:hAnsi="Calibri" w:eastAsia="Calibri" w:cs="Calibri"/>
          <w:noProof w:val="0"/>
          <w:sz w:val="24"/>
          <w:szCs w:val="24"/>
          <w:lang w:val="en-US"/>
        </w:rPr>
        <w:t xml:space="preserve">           </w:t>
      </w:r>
    </w:p>
    <w:p xmlns:wp14="http://schemas.microsoft.com/office/word/2010/wordml" wp14:paraId="0054A737" wp14:textId="319DBF33">
      <w:r w:rsidRPr="52CAD7DF" w:rsidR="3C75222E">
        <w:rPr>
          <w:rFonts w:ascii="Calibri" w:hAnsi="Calibri" w:eastAsia="Calibri" w:cs="Calibri"/>
          <w:noProof w:val="0"/>
          <w:sz w:val="24"/>
          <w:szCs w:val="24"/>
          <w:lang w:val="en-US"/>
        </w:rPr>
        <w:t>A         90 - 100</w:t>
      </w:r>
    </w:p>
    <w:p xmlns:wp14="http://schemas.microsoft.com/office/word/2010/wordml" wp14:paraId="25AFF908" wp14:textId="43469EB1">
      <w:r w:rsidRPr="52CAD7DF" w:rsidR="3C75222E">
        <w:rPr>
          <w:rFonts w:ascii="Calibri" w:hAnsi="Calibri" w:eastAsia="Calibri" w:cs="Calibri"/>
          <w:noProof w:val="0"/>
          <w:sz w:val="24"/>
          <w:szCs w:val="24"/>
          <w:lang w:val="en-US"/>
        </w:rPr>
        <w:t>B         80 - 89</w:t>
      </w:r>
    </w:p>
    <w:p xmlns:wp14="http://schemas.microsoft.com/office/word/2010/wordml" wp14:paraId="5456F2E9" wp14:textId="7CA81D05">
      <w:r w:rsidRPr="52CAD7DF" w:rsidR="3C75222E">
        <w:rPr>
          <w:rFonts w:ascii="Calibri" w:hAnsi="Calibri" w:eastAsia="Calibri" w:cs="Calibri"/>
          <w:noProof w:val="0"/>
          <w:sz w:val="24"/>
          <w:szCs w:val="24"/>
          <w:lang w:val="en-US"/>
        </w:rPr>
        <w:t>C         70 - 79</w:t>
      </w:r>
    </w:p>
    <w:p xmlns:wp14="http://schemas.microsoft.com/office/word/2010/wordml" wp14:paraId="59CC5AF8" wp14:textId="334DFD6C">
      <w:r w:rsidRPr="52CAD7DF" w:rsidR="3C75222E">
        <w:rPr>
          <w:rFonts w:ascii="Calibri" w:hAnsi="Calibri" w:eastAsia="Calibri" w:cs="Calibri"/>
          <w:noProof w:val="0"/>
          <w:sz w:val="24"/>
          <w:szCs w:val="24"/>
          <w:lang w:val="en-US"/>
        </w:rPr>
        <w:t>D         60 - 69</w:t>
      </w:r>
    </w:p>
    <w:p xmlns:wp14="http://schemas.microsoft.com/office/word/2010/wordml" wp14:paraId="449CC69C" wp14:textId="7D57B40C">
      <w:r w:rsidRPr="52CAD7DF" w:rsidR="3C75222E">
        <w:rPr>
          <w:rFonts w:ascii="Calibri" w:hAnsi="Calibri" w:eastAsia="Calibri" w:cs="Calibri"/>
          <w:noProof w:val="0"/>
          <w:sz w:val="24"/>
          <w:szCs w:val="24"/>
          <w:lang w:val="en-US"/>
        </w:rPr>
        <w:t>F          Below 60</w:t>
      </w:r>
    </w:p>
    <w:p xmlns:wp14="http://schemas.microsoft.com/office/word/2010/wordml" wp14:paraId="4BC7FC82" wp14:textId="73D209AE">
      <w:r w:rsidRPr="52CAD7DF" w:rsidR="3C75222E">
        <w:rPr>
          <w:rFonts w:ascii="Calibri" w:hAnsi="Calibri" w:eastAsia="Calibri" w:cs="Calibri"/>
          <w:noProof w:val="0"/>
          <w:sz w:val="22"/>
          <w:szCs w:val="22"/>
          <w:lang w:val="en-US"/>
        </w:rPr>
        <w:t xml:space="preserve"> </w:t>
      </w:r>
    </w:p>
    <w:p xmlns:wp14="http://schemas.microsoft.com/office/word/2010/wordml" wp14:paraId="08FD3E1F" wp14:textId="706F164E">
      <w:r w:rsidRPr="52CAD7DF" w:rsidR="3C75222E">
        <w:rPr>
          <w:rFonts w:ascii="Calibri" w:hAnsi="Calibri" w:eastAsia="Calibri" w:cs="Calibri"/>
          <w:b w:val="1"/>
          <w:bCs w:val="1"/>
          <w:noProof w:val="0"/>
          <w:sz w:val="24"/>
          <w:szCs w:val="24"/>
          <w:lang w:val="en-US"/>
        </w:rPr>
        <w:t>Grade Determination</w:t>
      </w:r>
    </w:p>
    <w:p xmlns:wp14="http://schemas.microsoft.com/office/word/2010/wordml" wp14:paraId="7A064180" wp14:textId="6807AF1F">
      <w:r w:rsidRPr="52CAD7DF" w:rsidR="3C75222E">
        <w:rPr>
          <w:rFonts w:ascii="Calibri" w:hAnsi="Calibri" w:eastAsia="Calibri" w:cs="Calibri"/>
          <w:noProof w:val="0"/>
          <w:sz w:val="24"/>
          <w:szCs w:val="24"/>
          <w:lang w:val="en-US"/>
        </w:rPr>
        <w:t>3 Tests.   80% generally given in September, October and November</w:t>
      </w:r>
    </w:p>
    <w:p xmlns:wp14="http://schemas.microsoft.com/office/word/2010/wordml" wp14:paraId="218C7B60" wp14:textId="2F42E1CC">
      <w:r w:rsidRPr="52CAD7DF" w:rsidR="3C75222E">
        <w:rPr>
          <w:rFonts w:ascii="Calibri" w:hAnsi="Calibri" w:eastAsia="Calibri" w:cs="Calibri"/>
          <w:noProof w:val="0"/>
          <w:sz w:val="24"/>
          <w:szCs w:val="24"/>
          <w:lang w:val="en-US"/>
        </w:rPr>
        <w:t>Homework 20%</w:t>
      </w:r>
    </w:p>
    <w:p xmlns:wp14="http://schemas.microsoft.com/office/word/2010/wordml" wp14:paraId="3239400B" wp14:textId="0CC4C8E0">
      <w:r w:rsidRPr="52CAD7DF" w:rsidR="3C75222E">
        <w:rPr>
          <w:rFonts w:ascii="Calibri" w:hAnsi="Calibri" w:eastAsia="Calibri" w:cs="Calibri"/>
          <w:noProof w:val="0"/>
          <w:sz w:val="22"/>
          <w:szCs w:val="22"/>
          <w:lang w:val="en-US"/>
        </w:rPr>
        <w:t xml:space="preserve"> </w:t>
      </w:r>
    </w:p>
    <w:p xmlns:wp14="http://schemas.microsoft.com/office/word/2010/wordml" wp14:paraId="54C73CE7" wp14:textId="284A686E">
      <w:r w:rsidRPr="52CAD7DF" w:rsidR="3C75222E">
        <w:rPr>
          <w:rFonts w:ascii="Calibri" w:hAnsi="Calibri" w:eastAsia="Calibri" w:cs="Calibri"/>
          <w:noProof w:val="0"/>
          <w:sz w:val="24"/>
          <w:szCs w:val="24"/>
          <w:lang w:val="en-US"/>
        </w:rPr>
        <w:t>The final will be comprehensive. If you are satisfied with your grade after the third test, you may exempt the final. If you take the final, it will replace your lowest test grade, if it is higher than that grade.</w:t>
      </w:r>
    </w:p>
    <w:p xmlns:wp14="http://schemas.microsoft.com/office/word/2010/wordml" wp14:paraId="5968DAAF" wp14:textId="3A00BE25">
      <w:r w:rsidRPr="52CAD7DF" w:rsidR="3C75222E">
        <w:rPr>
          <w:rFonts w:ascii="Calibri" w:hAnsi="Calibri" w:eastAsia="Calibri" w:cs="Calibri"/>
          <w:noProof w:val="0"/>
          <w:sz w:val="22"/>
          <w:szCs w:val="22"/>
          <w:lang w:val="en-US"/>
        </w:rPr>
        <w:t xml:space="preserve"> </w:t>
      </w:r>
    </w:p>
    <w:p xmlns:wp14="http://schemas.microsoft.com/office/word/2010/wordml" wp14:paraId="4C9FBB74" wp14:textId="69989F79">
      <w:r w:rsidRPr="52CAD7DF" w:rsidR="3C75222E">
        <w:rPr>
          <w:rFonts w:ascii="Calibri" w:hAnsi="Calibri" w:eastAsia="Calibri" w:cs="Calibri"/>
          <w:b w:val="1"/>
          <w:bCs w:val="1"/>
          <w:i w:val="1"/>
          <w:iCs w:val="1"/>
          <w:noProof w:val="0"/>
          <w:sz w:val="24"/>
          <w:szCs w:val="24"/>
          <w:lang w:val="en-US"/>
        </w:rPr>
        <w:t>No makeup tests will be given. If you have to miss a test due to other Reinhardt obligations (music, sports etc) then see me BEFORE the test to work out another class time to take your test. IF you do miss a test it will count as your dropped grade and you MUST take the final exam.</w:t>
      </w:r>
    </w:p>
    <w:p xmlns:wp14="http://schemas.microsoft.com/office/word/2010/wordml" wp14:paraId="50AC4975" wp14:textId="5B79178D">
      <w:r w:rsidRPr="52CAD7DF" w:rsidR="3C75222E">
        <w:rPr>
          <w:rFonts w:ascii="Calibri" w:hAnsi="Calibri" w:eastAsia="Calibri" w:cs="Calibri"/>
          <w:noProof w:val="0"/>
          <w:sz w:val="24"/>
          <w:szCs w:val="24"/>
          <w:lang w:val="en-US"/>
        </w:rPr>
        <w:t>The roll will be taken each day. After three absences, 1 point will be deducted from the final grade for each additional absence. 2 tardies count as an absence.</w:t>
      </w:r>
    </w:p>
    <w:p xmlns:wp14="http://schemas.microsoft.com/office/word/2010/wordml" wp14:paraId="037BB91E" wp14:textId="57C7FA72">
      <w:r w:rsidRPr="52CAD7DF" w:rsidR="3C75222E">
        <w:rPr>
          <w:rFonts w:ascii="Calibri" w:hAnsi="Calibri" w:eastAsia="Calibri" w:cs="Calibri"/>
          <w:noProof w:val="0"/>
          <w:sz w:val="22"/>
          <w:szCs w:val="22"/>
          <w:lang w:val="en-US"/>
        </w:rPr>
        <w:t xml:space="preserve"> </w:t>
      </w:r>
    </w:p>
    <w:p xmlns:wp14="http://schemas.microsoft.com/office/word/2010/wordml" wp14:paraId="0355D44F" wp14:textId="3627C97D">
      <w:r w:rsidRPr="52CAD7DF" w:rsidR="3C75222E">
        <w:rPr>
          <w:rFonts w:ascii="Calibri" w:hAnsi="Calibri" w:eastAsia="Calibri" w:cs="Calibri"/>
          <w:noProof w:val="0"/>
          <w:sz w:val="22"/>
          <w:szCs w:val="22"/>
          <w:lang w:val="en-US"/>
        </w:rPr>
        <w:t xml:space="preserve"> </w:t>
      </w:r>
    </w:p>
    <w:p xmlns:wp14="http://schemas.microsoft.com/office/word/2010/wordml" wp14:paraId="234890A2" wp14:textId="09D77237">
      <w:r w:rsidRPr="52CAD7DF" w:rsidR="3C75222E">
        <w:rPr>
          <w:rFonts w:ascii="Calibri" w:hAnsi="Calibri" w:eastAsia="Calibri" w:cs="Calibri"/>
          <w:b w:val="1"/>
          <w:bCs w:val="1"/>
          <w:noProof w:val="0"/>
          <w:sz w:val="24"/>
          <w:szCs w:val="24"/>
          <w:lang w:val="en-US"/>
        </w:rPr>
        <w:t xml:space="preserve">Class Policy            </w:t>
      </w:r>
    </w:p>
    <w:p xmlns:wp14="http://schemas.microsoft.com/office/word/2010/wordml" wp14:paraId="51A072B7" wp14:textId="085AB6E0">
      <w:r w:rsidRPr="52CAD7DF" w:rsidR="3C75222E">
        <w:rPr>
          <w:rFonts w:ascii="Calibri" w:hAnsi="Calibri" w:eastAsia="Calibri" w:cs="Calibri"/>
          <w:noProof w:val="0"/>
          <w:sz w:val="22"/>
          <w:szCs w:val="22"/>
          <w:lang w:val="en-US"/>
        </w:rPr>
        <w:t xml:space="preserve"> </w:t>
      </w:r>
    </w:p>
    <w:p xmlns:wp14="http://schemas.microsoft.com/office/word/2010/wordml" wp14:paraId="3EE7ED47" wp14:textId="72CB32BB">
      <w:r w:rsidRPr="52CAD7DF" w:rsidR="3C75222E">
        <w:rPr>
          <w:rFonts w:ascii="Calibri" w:hAnsi="Calibri" w:eastAsia="Calibri" w:cs="Calibri"/>
          <w:noProof w:val="0"/>
          <w:sz w:val="24"/>
          <w:szCs w:val="24"/>
          <w:lang w:val="en-US"/>
        </w:rPr>
        <w:t xml:space="preserve">Students will be expected to pay attention and participate in class. If you have any questions, please ask me at anytime. </w:t>
      </w:r>
      <w:r w:rsidRPr="52CAD7DF" w:rsidR="3C75222E">
        <w:rPr>
          <w:rFonts w:ascii="Calibri" w:hAnsi="Calibri" w:eastAsia="Calibri" w:cs="Calibri"/>
          <w:b w:val="1"/>
          <w:bCs w:val="1"/>
          <w:noProof w:val="0"/>
          <w:sz w:val="24"/>
          <w:szCs w:val="24"/>
          <w:lang w:val="en-US"/>
        </w:rPr>
        <w:t>All cell phones must be turned off during tests.</w:t>
      </w:r>
      <w:r w:rsidRPr="52CAD7DF" w:rsidR="3C75222E">
        <w:rPr>
          <w:rFonts w:ascii="Calibri" w:hAnsi="Calibri" w:eastAsia="Calibri" w:cs="Calibri"/>
          <w:noProof w:val="0"/>
          <w:sz w:val="24"/>
          <w:szCs w:val="24"/>
          <w:lang w:val="en-US"/>
        </w:rPr>
        <w:t xml:space="preserve"> You are encouraged to work together on homework or ask for outside help.  Cheating on a test will result in an automatic F in the course. </w:t>
      </w:r>
      <w:r w:rsidRPr="52CAD7DF" w:rsidR="3C75222E">
        <w:rPr>
          <w:rFonts w:ascii="Calibri" w:hAnsi="Calibri" w:eastAsia="Calibri" w:cs="Calibri"/>
          <w:b w:val="1"/>
          <w:bCs w:val="1"/>
          <w:noProof w:val="0"/>
          <w:sz w:val="24"/>
          <w:szCs w:val="24"/>
          <w:lang w:val="en-US"/>
        </w:rPr>
        <w:t>NO sharing of calculators is allowed on test days. No online devices may be used on tests.</w:t>
      </w:r>
    </w:p>
    <w:p xmlns:wp14="http://schemas.microsoft.com/office/word/2010/wordml" wp14:paraId="09F517B3" wp14:textId="4F5F581C">
      <w:r w:rsidRPr="52CAD7DF" w:rsidR="3C75222E">
        <w:rPr>
          <w:rFonts w:ascii="Calibri" w:hAnsi="Calibri" w:eastAsia="Calibri" w:cs="Calibri"/>
          <w:b w:val="1"/>
          <w:bCs w:val="1"/>
          <w:noProof w:val="0"/>
          <w:sz w:val="24"/>
          <w:szCs w:val="24"/>
          <w:lang w:val="en-US"/>
        </w:rPr>
        <w:t xml:space="preserve"> </w:t>
      </w:r>
    </w:p>
    <w:p xmlns:wp14="http://schemas.microsoft.com/office/word/2010/wordml" wp14:paraId="6BF5A732" wp14:textId="6D2937C9">
      <w:r w:rsidRPr="52CAD7DF" w:rsidR="3C75222E">
        <w:rPr>
          <w:rFonts w:ascii="Calibri" w:hAnsi="Calibri" w:eastAsia="Calibri" w:cs="Calibri"/>
          <w:b w:val="1"/>
          <w:bCs w:val="1"/>
          <w:noProof w:val="0"/>
          <w:sz w:val="24"/>
          <w:szCs w:val="24"/>
          <w:lang w:val="en-US"/>
        </w:rPr>
        <w:t xml:space="preserve">Academic Integrity </w:t>
      </w:r>
    </w:p>
    <w:p xmlns:wp14="http://schemas.microsoft.com/office/word/2010/wordml" wp14:paraId="0E893E90" wp14:textId="0753E16A">
      <w:r w:rsidRPr="52CAD7DF" w:rsidR="3C75222E">
        <w:rPr>
          <w:rFonts w:ascii="Calibri" w:hAnsi="Calibri" w:eastAsia="Calibri" w:cs="Calibri"/>
          <w:noProof w:val="0"/>
          <w:sz w:val="24"/>
          <w:szCs w:val="24"/>
          <w:lang w:val="en-US"/>
        </w:rPr>
        <w:t>All instances of cheating will result in a zero for the assignment and a report to the Dean of Academic Affairs.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xmlns:wp14="http://schemas.microsoft.com/office/word/2010/wordml" wp14:paraId="6C664382" wp14:textId="356D8FF5">
      <w:r w:rsidRPr="52CAD7DF" w:rsidR="3C75222E">
        <w:rPr>
          <w:rFonts w:ascii="Calibri" w:hAnsi="Calibri" w:eastAsia="Calibri" w:cs="Calibri"/>
          <w:noProof w:val="0"/>
          <w:sz w:val="22"/>
          <w:szCs w:val="22"/>
          <w:lang w:val="en-US"/>
        </w:rPr>
        <w:t xml:space="preserve"> </w:t>
      </w:r>
    </w:p>
    <w:p xmlns:wp14="http://schemas.microsoft.com/office/word/2010/wordml" wp14:paraId="6F01DD75" wp14:textId="2E66DA28">
      <w:r w:rsidRPr="52CAD7DF" w:rsidR="3C75222E">
        <w:rPr>
          <w:rFonts w:ascii="Calibri" w:hAnsi="Calibri" w:eastAsia="Calibri" w:cs="Calibri"/>
          <w:b w:val="1"/>
          <w:bCs w:val="1"/>
          <w:noProof w:val="0"/>
          <w:sz w:val="24"/>
          <w:szCs w:val="24"/>
          <w:lang w:val="en-US"/>
        </w:rPr>
        <w:t xml:space="preserve"> </w:t>
      </w:r>
    </w:p>
    <w:p xmlns:wp14="http://schemas.microsoft.com/office/word/2010/wordml" wp14:paraId="01B5573E" wp14:textId="5A36F24C">
      <w:r w:rsidRPr="52CAD7DF" w:rsidR="3C75222E">
        <w:rPr>
          <w:rFonts w:ascii="Calibri" w:hAnsi="Calibri" w:eastAsia="Calibri" w:cs="Calibri"/>
          <w:b w:val="1"/>
          <w:bCs w:val="1"/>
          <w:noProof w:val="0"/>
          <w:sz w:val="24"/>
          <w:szCs w:val="24"/>
          <w:lang w:val="en-US"/>
        </w:rPr>
        <w:t xml:space="preserve"> </w:t>
      </w:r>
    </w:p>
    <w:p xmlns:wp14="http://schemas.microsoft.com/office/word/2010/wordml" wp14:paraId="79AF89E5" wp14:textId="48E4D146">
      <w:r w:rsidRPr="52CAD7DF" w:rsidR="3C75222E">
        <w:rPr>
          <w:rFonts w:ascii="Calibri" w:hAnsi="Calibri" w:eastAsia="Calibri" w:cs="Calibri"/>
          <w:b w:val="1"/>
          <w:bCs w:val="1"/>
          <w:noProof w:val="0"/>
          <w:sz w:val="24"/>
          <w:szCs w:val="24"/>
          <w:lang w:val="en-US"/>
        </w:rPr>
        <w:t xml:space="preserve">For Free Tutoring and Help with Homework:  </w:t>
      </w:r>
    </w:p>
    <w:p xmlns:wp14="http://schemas.microsoft.com/office/word/2010/wordml" wp14:paraId="34F301B6" wp14:textId="6022C3B9">
      <w:r w:rsidRPr="52CAD7DF" w:rsidR="3C75222E">
        <w:rPr>
          <w:rFonts w:ascii="Calibri" w:hAnsi="Calibri" w:eastAsia="Calibri" w:cs="Calibri"/>
          <w:b w:val="1"/>
          <w:bCs w:val="1"/>
          <w:noProof w:val="0"/>
          <w:sz w:val="24"/>
          <w:szCs w:val="24"/>
          <w:lang w:val="en-US"/>
        </w:rPr>
        <w:t xml:space="preserve"> </w:t>
      </w:r>
    </w:p>
    <w:p xmlns:wp14="http://schemas.microsoft.com/office/word/2010/wordml" wp14:paraId="6087738B" wp14:textId="78303DC3">
      <w:r w:rsidRPr="52CAD7DF" w:rsidR="3C75222E">
        <w:rPr>
          <w:rFonts w:ascii="Calibri" w:hAnsi="Calibri" w:eastAsia="Calibri" w:cs="Calibri"/>
          <w:noProof w:val="0"/>
          <w:sz w:val="24"/>
          <w:szCs w:val="24"/>
          <w:lang w:val="en-US"/>
        </w:rPr>
        <w:t xml:space="preserve">The Center for Student Success located on bottom floor of Lawson, room 035, is a free tutoring service available to all students. For appointments--go to Reinhardt webpage; click on </w:t>
      </w:r>
      <w:r w:rsidRPr="52CAD7DF" w:rsidR="3C75222E">
        <w:rPr>
          <w:rFonts w:ascii="Calibri" w:hAnsi="Calibri" w:eastAsia="Calibri" w:cs="Calibri"/>
          <w:noProof w:val="0"/>
          <w:sz w:val="24"/>
          <w:szCs w:val="24"/>
          <w:u w:val="single"/>
          <w:lang w:val="en-US"/>
        </w:rPr>
        <w:t>Academics</w:t>
      </w:r>
      <w:r w:rsidRPr="52CAD7DF" w:rsidR="3C75222E">
        <w:rPr>
          <w:rFonts w:ascii="Calibri" w:hAnsi="Calibri" w:eastAsia="Calibri" w:cs="Calibri"/>
          <w:noProof w:val="0"/>
          <w:sz w:val="24"/>
          <w:szCs w:val="24"/>
          <w:lang w:val="en-US"/>
        </w:rPr>
        <w:t xml:space="preserve">. When the next page appears, click </w:t>
      </w:r>
      <w:r w:rsidRPr="52CAD7DF" w:rsidR="3C75222E">
        <w:rPr>
          <w:rFonts w:ascii="Calibri" w:hAnsi="Calibri" w:eastAsia="Calibri" w:cs="Calibri"/>
          <w:noProof w:val="0"/>
          <w:sz w:val="24"/>
          <w:szCs w:val="24"/>
          <w:u w:val="single"/>
          <w:lang w:val="en-US"/>
        </w:rPr>
        <w:t>Center for Student Success</w:t>
      </w:r>
      <w:r w:rsidRPr="52CAD7DF" w:rsidR="3C75222E">
        <w:rPr>
          <w:rFonts w:ascii="Calibri" w:hAnsi="Calibri" w:eastAsia="Calibri" w:cs="Calibri"/>
          <w:noProof w:val="0"/>
          <w:sz w:val="24"/>
          <w:szCs w:val="24"/>
          <w:lang w:val="en-US"/>
        </w:rPr>
        <w:t xml:space="preserve">. On that screen, click </w:t>
      </w:r>
      <w:r w:rsidRPr="52CAD7DF" w:rsidR="3C75222E">
        <w:rPr>
          <w:rFonts w:ascii="Calibri" w:hAnsi="Calibri" w:eastAsia="Calibri" w:cs="Calibri"/>
          <w:noProof w:val="0"/>
          <w:sz w:val="24"/>
          <w:szCs w:val="24"/>
          <w:u w:val="single"/>
          <w:lang w:val="en-US"/>
        </w:rPr>
        <w:t>Student Appointment Form</w:t>
      </w:r>
      <w:r w:rsidRPr="52CAD7DF" w:rsidR="3C75222E">
        <w:rPr>
          <w:rFonts w:ascii="Calibri" w:hAnsi="Calibri" w:eastAsia="Calibri" w:cs="Calibri"/>
          <w:noProof w:val="0"/>
          <w:sz w:val="24"/>
          <w:szCs w:val="24"/>
          <w:lang w:val="en-US"/>
        </w:rPr>
        <w:t>.  Fill out required fields and then submit.  If you would prefer to call, the number is 770-720-9232.</w:t>
      </w:r>
    </w:p>
    <w:p xmlns:wp14="http://schemas.microsoft.com/office/word/2010/wordml" wp14:paraId="492D0322" wp14:textId="27AA47E8">
      <w:r w:rsidRPr="52CAD7DF" w:rsidR="3C75222E">
        <w:rPr>
          <w:rFonts w:ascii="Calibri" w:hAnsi="Calibri" w:eastAsia="Calibri" w:cs="Calibri"/>
          <w:noProof w:val="0"/>
          <w:sz w:val="22"/>
          <w:szCs w:val="22"/>
          <w:lang w:val="en-US"/>
        </w:rPr>
        <w:t xml:space="preserve"> </w:t>
      </w:r>
    </w:p>
    <w:p xmlns:wp14="http://schemas.microsoft.com/office/word/2010/wordml" wp14:paraId="4B655F39" wp14:textId="43CE4198">
      <w:r w:rsidRPr="52CAD7DF" w:rsidR="3C75222E">
        <w:rPr>
          <w:rFonts w:ascii="Calibri" w:hAnsi="Calibri" w:eastAsia="Calibri" w:cs="Calibri"/>
          <w:noProof w:val="0"/>
          <w:sz w:val="22"/>
          <w:szCs w:val="22"/>
          <w:lang w:val="en-US"/>
        </w:rPr>
        <w:t xml:space="preserve"> </w:t>
      </w:r>
    </w:p>
    <w:p xmlns:wp14="http://schemas.microsoft.com/office/word/2010/wordml" wp14:paraId="527E989B" wp14:textId="709714AB">
      <w:r w:rsidRPr="52CAD7DF" w:rsidR="3C75222E">
        <w:rPr>
          <w:rFonts w:ascii="Calibri" w:hAnsi="Calibri" w:eastAsia="Calibri" w:cs="Calibri"/>
          <w:noProof w:val="0"/>
          <w:sz w:val="24"/>
          <w:szCs w:val="24"/>
          <w:lang w:val="en-U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xmlns:wp14="http://schemas.microsoft.com/office/word/2010/wordml" wp14:paraId="4DA523C9" wp14:textId="5D114E43">
      <w:r w:rsidRPr="52CAD7DF" w:rsidR="3C75222E">
        <w:rPr>
          <w:rFonts w:ascii="Calibri" w:hAnsi="Calibri" w:eastAsia="Calibri" w:cs="Calibri"/>
          <w:noProof w:val="0"/>
          <w:sz w:val="22"/>
          <w:szCs w:val="22"/>
          <w:lang w:val="en-US"/>
        </w:rPr>
        <w:t xml:space="preserve"> </w:t>
      </w:r>
    </w:p>
    <w:p xmlns:wp14="http://schemas.microsoft.com/office/word/2010/wordml" wp14:paraId="42FCFD33" wp14:textId="30E0E28B">
      <w:r w:rsidRPr="52CAD7DF" w:rsidR="3C75222E">
        <w:rPr>
          <w:rFonts w:ascii="Calibri" w:hAnsi="Calibri" w:eastAsia="Calibri" w:cs="Calibri"/>
          <w:noProof w:val="0"/>
          <w:sz w:val="24"/>
          <w:szCs w:val="24"/>
          <w:lang w:val="en-US"/>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xmlns:wp14="http://schemas.microsoft.com/office/word/2010/wordml" wp14:paraId="27CFDC10" wp14:textId="6443725F">
      <w:r w:rsidRPr="52CAD7DF" w:rsidR="3C75222E">
        <w:rPr>
          <w:rFonts w:ascii="Calibri" w:hAnsi="Calibri" w:eastAsia="Calibri" w:cs="Calibri"/>
          <w:noProof w:val="0"/>
          <w:sz w:val="22"/>
          <w:szCs w:val="22"/>
          <w:lang w:val="en-US"/>
        </w:rPr>
        <w:t xml:space="preserve"> </w:t>
      </w:r>
    </w:p>
    <w:p xmlns:wp14="http://schemas.microsoft.com/office/word/2010/wordml" wp14:paraId="584E341B" wp14:textId="19B31D04">
      <w:r w:rsidRPr="52CAD7DF" w:rsidR="3C75222E">
        <w:rPr>
          <w:rFonts w:ascii="Calibri" w:hAnsi="Calibri" w:eastAsia="Calibri" w:cs="Calibri"/>
          <w:noProof w:val="0"/>
          <w:sz w:val="22"/>
          <w:szCs w:val="22"/>
          <w:lang w:val="en-US"/>
        </w:rPr>
        <w:t xml:space="preserve"> </w:t>
      </w:r>
    </w:p>
    <w:p xmlns:wp14="http://schemas.microsoft.com/office/word/2010/wordml" wp14:paraId="6431A319" wp14:textId="010E180C">
      <w:r w:rsidRPr="52CAD7DF" w:rsidR="3C75222E">
        <w:rPr>
          <w:rFonts w:ascii="Calibri" w:hAnsi="Calibri" w:eastAsia="Calibri" w:cs="Calibri"/>
          <w:noProof w:val="0"/>
          <w:sz w:val="24"/>
          <w:szCs w:val="24"/>
          <w:lang w:val="en-US"/>
        </w:rPr>
        <w:t>Current policies and procedures can be found at:</w:t>
      </w:r>
    </w:p>
    <w:p xmlns:wp14="http://schemas.microsoft.com/office/word/2010/wordml" wp14:paraId="3B36310B" wp14:textId="525D36A4">
      <w:hyperlink r:id="R1a1b84b5d7bd496d">
        <w:r w:rsidRPr="52CAD7DF" w:rsidR="3C75222E">
          <w:rPr>
            <w:rStyle w:val="Hyperlink"/>
            <w:rFonts w:ascii="Calibri" w:hAnsi="Calibri" w:eastAsia="Calibri" w:cs="Calibri"/>
            <w:noProof w:val="0"/>
            <w:sz w:val="24"/>
            <w:szCs w:val="24"/>
            <w:lang w:val="en-US"/>
          </w:rPr>
          <w:t>https://www.reinhardt.edu/back-to-campus</w:t>
        </w:r>
      </w:hyperlink>
    </w:p>
    <w:p xmlns:wp14="http://schemas.microsoft.com/office/word/2010/wordml" wp14:paraId="4DD1D75A" wp14:textId="7A645695">
      <w:r w:rsidRPr="52CAD7DF" w:rsidR="3C75222E">
        <w:rPr>
          <w:rFonts w:ascii="Calibri" w:hAnsi="Calibri" w:eastAsia="Calibri" w:cs="Calibri"/>
          <w:noProof w:val="0"/>
          <w:sz w:val="24"/>
          <w:szCs w:val="24"/>
          <w:lang w:val="en-US"/>
        </w:rPr>
        <w:t>If you have any questions, please refer to the website or contact Reinhardt University at the numbers below.</w:t>
      </w:r>
    </w:p>
    <w:p xmlns:wp14="http://schemas.microsoft.com/office/word/2010/wordml" wp14:paraId="4A52A128" wp14:textId="22C78830">
      <w:r w:rsidRPr="52CAD7DF" w:rsidR="3C75222E">
        <w:rPr>
          <w:rFonts w:ascii="Calibri" w:hAnsi="Calibri" w:eastAsia="Calibri" w:cs="Calibri"/>
          <w:noProof w:val="0"/>
          <w:sz w:val="24"/>
          <w:szCs w:val="24"/>
          <w:u w:val="single"/>
          <w:lang w:val="en-US"/>
        </w:rPr>
        <w:t>Campus Nurse within the Student Health Center</w:t>
      </w:r>
    </w:p>
    <w:p xmlns:wp14="http://schemas.microsoft.com/office/word/2010/wordml" wp14:paraId="2B3D1FC3" wp14:textId="6FC6163E">
      <w:hyperlink r:id="R06d0b46e20fe4298">
        <w:r w:rsidRPr="52CAD7DF" w:rsidR="3C75222E">
          <w:rPr>
            <w:rStyle w:val="Hyperlink"/>
            <w:rFonts w:ascii="Calibri" w:hAnsi="Calibri" w:eastAsia="Calibri" w:cs="Calibri"/>
            <w:noProof w:val="0"/>
            <w:sz w:val="24"/>
            <w:szCs w:val="24"/>
            <w:lang w:val="en-US"/>
          </w:rPr>
          <w:t>nurse@reinhardt.edu</w:t>
        </w:r>
      </w:hyperlink>
      <w:r w:rsidRPr="52CAD7DF" w:rsidR="3C75222E">
        <w:rPr>
          <w:rFonts w:ascii="Calibri" w:hAnsi="Calibri" w:eastAsia="Calibri" w:cs="Calibri"/>
          <w:noProof w:val="0"/>
          <w:sz w:val="24"/>
          <w:szCs w:val="24"/>
          <w:lang w:val="en-US"/>
        </w:rPr>
        <w:t xml:space="preserve">, 770-720-5542 or </w:t>
      </w:r>
      <w:hyperlink r:id="R4388b5405bb64dda">
        <w:r w:rsidRPr="52CAD7DF" w:rsidR="3C75222E">
          <w:rPr>
            <w:rStyle w:val="Hyperlink"/>
            <w:rFonts w:ascii="Calibri" w:hAnsi="Calibri" w:eastAsia="Calibri" w:cs="Calibri"/>
            <w:noProof w:val="0"/>
            <w:sz w:val="24"/>
            <w:szCs w:val="24"/>
            <w:lang w:val="en-US"/>
          </w:rPr>
          <w:t>www.reinhardt.edu/nurse</w:t>
        </w:r>
      </w:hyperlink>
      <w:r w:rsidRPr="52CAD7DF" w:rsidR="3C75222E">
        <w:rPr>
          <w:rFonts w:ascii="Calibri" w:hAnsi="Calibri" w:eastAsia="Calibri" w:cs="Calibri"/>
          <w:noProof w:val="0"/>
          <w:sz w:val="24"/>
          <w:szCs w:val="24"/>
          <w:lang w:val="en-US"/>
        </w:rPr>
        <w:t>.</w:t>
      </w:r>
    </w:p>
    <w:p xmlns:wp14="http://schemas.microsoft.com/office/word/2010/wordml" wp14:paraId="1E8996C8" wp14:textId="01ECC99C">
      <w:r w:rsidRPr="52CAD7DF" w:rsidR="3C75222E">
        <w:rPr>
          <w:rFonts w:ascii="Calibri" w:hAnsi="Calibri" w:eastAsia="Calibri" w:cs="Calibri"/>
          <w:noProof w:val="0"/>
          <w:sz w:val="24"/>
          <w:szCs w:val="24"/>
          <w:u w:val="single"/>
          <w:lang w:val="en-US"/>
        </w:rPr>
        <w:t xml:space="preserve"> </w:t>
      </w:r>
    </w:p>
    <w:p xmlns:wp14="http://schemas.microsoft.com/office/word/2010/wordml" wp14:paraId="64E48497" wp14:textId="78D79616">
      <w:r w:rsidRPr="52CAD7DF" w:rsidR="3C75222E">
        <w:rPr>
          <w:rFonts w:ascii="Calibri" w:hAnsi="Calibri" w:eastAsia="Calibri" w:cs="Calibri"/>
          <w:noProof w:val="0"/>
          <w:sz w:val="24"/>
          <w:szCs w:val="24"/>
          <w:u w:val="single"/>
          <w:lang w:val="en-US"/>
        </w:rPr>
        <w:t>Public Safety</w:t>
      </w:r>
    </w:p>
    <w:p xmlns:wp14="http://schemas.microsoft.com/office/word/2010/wordml" wp14:paraId="44855851" wp14:textId="46B7B9E2">
      <w:r w:rsidRPr="52CAD7DF" w:rsidR="3C75222E">
        <w:rPr>
          <w:rFonts w:ascii="Calibri" w:hAnsi="Calibri" w:eastAsia="Calibri" w:cs="Calibri"/>
          <w:b w:val="1"/>
          <w:bCs w:val="1"/>
          <w:noProof w:val="0"/>
          <w:sz w:val="24"/>
          <w:szCs w:val="24"/>
          <w:lang w:val="en-US"/>
        </w:rPr>
        <w:t>Non-Emergency Phone:</w:t>
      </w:r>
      <w:r w:rsidRPr="52CAD7DF" w:rsidR="3C75222E">
        <w:rPr>
          <w:rFonts w:ascii="Calibri" w:hAnsi="Calibri" w:eastAsia="Calibri" w:cs="Calibri"/>
          <w:noProof w:val="0"/>
          <w:sz w:val="24"/>
          <w:szCs w:val="24"/>
          <w:lang w:val="en-US"/>
        </w:rPr>
        <w:t xml:space="preserve"> 770.720.5789</w:t>
      </w:r>
    </w:p>
    <w:p xmlns:wp14="http://schemas.microsoft.com/office/word/2010/wordml" wp14:paraId="663A5CCC" wp14:textId="33A55D64">
      <w:r w:rsidRPr="52CAD7DF" w:rsidR="3C75222E">
        <w:rPr>
          <w:rFonts w:ascii="Calibri" w:hAnsi="Calibri" w:eastAsia="Calibri" w:cs="Calibri"/>
          <w:b w:val="1"/>
          <w:bCs w:val="1"/>
          <w:noProof w:val="0"/>
          <w:sz w:val="24"/>
          <w:szCs w:val="24"/>
          <w:lang w:val="en-US"/>
        </w:rPr>
        <w:t>Emergency Phone:</w:t>
      </w:r>
      <w:r w:rsidRPr="52CAD7DF" w:rsidR="3C75222E">
        <w:rPr>
          <w:rFonts w:ascii="Calibri" w:hAnsi="Calibri" w:eastAsia="Calibri" w:cs="Calibri"/>
          <w:noProof w:val="0"/>
          <w:sz w:val="24"/>
          <w:szCs w:val="24"/>
          <w:lang w:val="en-US"/>
        </w:rPr>
        <w:t xml:space="preserve"> 770.720.5911</w:t>
      </w:r>
    </w:p>
    <w:p xmlns:wp14="http://schemas.microsoft.com/office/word/2010/wordml" wp14:paraId="4F66DEBC" wp14:textId="66BE63AE">
      <w:hyperlink r:id="R0aa43079ae834253">
        <w:r w:rsidRPr="52CAD7DF" w:rsidR="3C75222E">
          <w:rPr>
            <w:rStyle w:val="Hyperlink"/>
            <w:rFonts w:ascii="Calibri" w:hAnsi="Calibri" w:eastAsia="Calibri" w:cs="Calibri"/>
            <w:noProof w:val="0"/>
            <w:sz w:val="24"/>
            <w:szCs w:val="24"/>
            <w:lang w:val="en-US"/>
          </w:rPr>
          <w:t>publicsafety@reinhardt.edu</w:t>
        </w:r>
      </w:hyperlink>
    </w:p>
    <w:p xmlns:wp14="http://schemas.microsoft.com/office/word/2010/wordml" wp14:paraId="3983D761" wp14:textId="790D3869">
      <w:r w:rsidRPr="52CAD7DF" w:rsidR="3C75222E">
        <w:rPr>
          <w:rFonts w:ascii="Calibri" w:hAnsi="Calibri" w:eastAsia="Calibri" w:cs="Calibri"/>
          <w:noProof w:val="0"/>
          <w:sz w:val="22"/>
          <w:szCs w:val="22"/>
          <w:lang w:val="en-US"/>
        </w:rPr>
        <w:t xml:space="preserve"> </w:t>
      </w:r>
    </w:p>
    <w:p xmlns:wp14="http://schemas.microsoft.com/office/word/2010/wordml" wp14:paraId="7E23BE0B" wp14:textId="1BD68B51">
      <w:r w:rsidRPr="52CAD7DF" w:rsidR="3C75222E">
        <w:rPr>
          <w:rFonts w:ascii="Calibri" w:hAnsi="Calibri" w:eastAsia="Calibri" w:cs="Calibri"/>
          <w:noProof w:val="0"/>
          <w:sz w:val="24"/>
          <w:szCs w:val="24"/>
          <w:u w:val="single"/>
          <w:lang w:val="en-US"/>
        </w:rPr>
        <w:t>Dean of Students</w:t>
      </w:r>
    </w:p>
    <w:p xmlns:wp14="http://schemas.microsoft.com/office/word/2010/wordml" wp14:paraId="14B66ECD" wp14:textId="25E03A8E">
      <w:hyperlink r:id="Rba156e3964aa419f">
        <w:r w:rsidRPr="52CAD7DF" w:rsidR="3C75222E">
          <w:rPr>
            <w:rStyle w:val="Hyperlink"/>
            <w:rFonts w:ascii="Calibri" w:hAnsi="Calibri" w:eastAsia="Calibri" w:cs="Calibri"/>
            <w:noProof w:val="0"/>
            <w:sz w:val="24"/>
            <w:szCs w:val="24"/>
            <w:lang w:val="en-US"/>
          </w:rPr>
          <w:t>deanofstudents@reinhardt.edu</w:t>
        </w:r>
      </w:hyperlink>
      <w:r w:rsidRPr="52CAD7DF" w:rsidR="3C75222E">
        <w:rPr>
          <w:rFonts w:ascii="Calibri" w:hAnsi="Calibri" w:eastAsia="Calibri" w:cs="Calibri"/>
          <w:noProof w:val="0"/>
          <w:sz w:val="24"/>
          <w:szCs w:val="24"/>
          <w:lang w:val="en-US"/>
        </w:rPr>
        <w:t>, 770-720-5540</w:t>
      </w:r>
    </w:p>
    <w:p xmlns:wp14="http://schemas.microsoft.com/office/word/2010/wordml" wp14:paraId="781C9935" wp14:textId="67F40AEF">
      <w:r w:rsidRPr="52CAD7DF" w:rsidR="3C75222E">
        <w:rPr>
          <w:rFonts w:ascii="Calibri" w:hAnsi="Calibri" w:eastAsia="Calibri" w:cs="Calibri"/>
          <w:noProof w:val="0"/>
          <w:sz w:val="22"/>
          <w:szCs w:val="22"/>
          <w:lang w:val="en-US"/>
        </w:rPr>
        <w:t xml:space="preserve"> </w:t>
      </w:r>
    </w:p>
    <w:p xmlns:wp14="http://schemas.microsoft.com/office/word/2010/wordml" wp14:paraId="3FEAD296" wp14:textId="79EA909A">
      <w:r w:rsidRPr="52CAD7DF" w:rsidR="3C75222E">
        <w:rPr>
          <w:rFonts w:ascii="Calibri" w:hAnsi="Calibri" w:eastAsia="Calibri" w:cs="Calibri"/>
          <w:noProof w:val="0"/>
          <w:sz w:val="24"/>
          <w:szCs w:val="24"/>
          <w:u w:val="single"/>
          <w:lang w:val="en-US"/>
        </w:rPr>
        <w:t>Office of the Provost</w:t>
      </w:r>
    </w:p>
    <w:p xmlns:wp14="http://schemas.microsoft.com/office/word/2010/wordml" wp14:paraId="1BB3482C" wp14:textId="1B0A434F">
      <w:hyperlink r:id="R9260ccf5919e4f71">
        <w:r w:rsidRPr="52CAD7DF" w:rsidR="3C75222E">
          <w:rPr>
            <w:rStyle w:val="Hyperlink"/>
            <w:rFonts w:ascii="Calibri" w:hAnsi="Calibri" w:eastAsia="Calibri" w:cs="Calibri"/>
            <w:noProof w:val="0"/>
            <w:sz w:val="24"/>
            <w:szCs w:val="24"/>
            <w:lang w:val="en-US"/>
          </w:rPr>
          <w:t>provost@reinhardt.edu</w:t>
        </w:r>
      </w:hyperlink>
      <w:r w:rsidRPr="52CAD7DF" w:rsidR="3C75222E">
        <w:rPr>
          <w:rFonts w:ascii="Calibri" w:hAnsi="Calibri" w:eastAsia="Calibri" w:cs="Calibri"/>
          <w:noProof w:val="0"/>
          <w:sz w:val="24"/>
          <w:szCs w:val="24"/>
          <w:lang w:val="en-US"/>
        </w:rPr>
        <w:t>, 770-720-9102.</w:t>
      </w:r>
    </w:p>
    <w:p xmlns:wp14="http://schemas.microsoft.com/office/word/2010/wordml" w:rsidP="52CAD7DF" wp14:paraId="7FAFB37E" wp14:textId="31FBDC66">
      <w:pPr>
        <w:rPr>
          <w:rFonts w:ascii="Calibri" w:hAnsi="Calibri" w:eastAsia="Calibri" w:cs="Calibri"/>
          <w:noProof w:val="0"/>
          <w:sz w:val="22"/>
          <w:szCs w:val="22"/>
          <w:lang w:val="en-US"/>
        </w:rPr>
      </w:pPr>
    </w:p>
    <w:p xmlns:wp14="http://schemas.microsoft.com/office/word/2010/wordml" w:rsidP="52CAD7DF" wp14:paraId="2C078E63" wp14:textId="38ACAFA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8c5e9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D1B342"/>
    <w:rsid w:val="1C8EAB43"/>
    <w:rsid w:val="3C75222E"/>
    <w:rsid w:val="3CD1B342"/>
    <w:rsid w:val="52CAD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B342"/>
  <w15:chartTrackingRefBased/>
  <w15:docId w15:val="{1CBFD09C-8EDA-49FB-AD05-42EB0F110B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AS1@reinhardt.edu" TargetMode="External" Id="R76f9f41a406b49e8" /><Relationship Type="http://schemas.openxmlformats.org/officeDocument/2006/relationships/hyperlink" Target="http://learn.hawkeslearning.com/" TargetMode="External" Id="Rf9c9904e02fa4989" /><Relationship Type="http://schemas.openxmlformats.org/officeDocument/2006/relationships/hyperlink" Target="http://www.hawkeslearning.com/Support/downloads.htm" TargetMode="External" Id="Rc86a1a23a60441c4" /><Relationship Type="http://schemas.openxmlformats.org/officeDocument/2006/relationships/hyperlink" Target="http://link.brightcove.com/services/player/bcpid1101169005001?bckey=AQ~~,AAAAE2sH_-k~,vce9mL8StXoyrczOY1mj3ECjZs7hUTI7&amp;bctid=2956123671001" TargetMode="External" Id="R28bf7fb699ca45bf" /><Relationship Type="http://schemas.openxmlformats.org/officeDocument/2006/relationships/hyperlink" Target="https://www.reinhardt.edu/back-to-campus" TargetMode="External" Id="R1a1b84b5d7bd496d" /><Relationship Type="http://schemas.openxmlformats.org/officeDocument/2006/relationships/hyperlink" Target="mailto:nurse@reinhardt.edu" TargetMode="External" Id="R06d0b46e20fe4298" /><Relationship Type="http://schemas.openxmlformats.org/officeDocument/2006/relationships/hyperlink" Target="http://www.reinhardt.edu/nurse" TargetMode="External" Id="R4388b5405bb64dda" /><Relationship Type="http://schemas.openxmlformats.org/officeDocument/2006/relationships/hyperlink" Target="mailto:public_safety@reinhardt.edu" TargetMode="External" Id="R0aa43079ae834253" /><Relationship Type="http://schemas.openxmlformats.org/officeDocument/2006/relationships/hyperlink" Target="mailto:deanofstudents@reinhardt.edu" TargetMode="External" Id="Rba156e3964aa419f" /><Relationship Type="http://schemas.openxmlformats.org/officeDocument/2006/relationships/hyperlink" Target="mailto:provost@reinhardt.edu" TargetMode="External" Id="R9260ccf5919e4f71" /><Relationship Type="http://schemas.openxmlformats.org/officeDocument/2006/relationships/numbering" Target="numbering.xml" Id="Rbfaa0332116441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2023-08-10T14:19:20.2188785Z</dcterms:created>
  <dcterms:modified xsi:type="dcterms:W3CDTF">2023-08-10T14:20:47.0375490Z</dcterms:modified>
  <dc:creator>Elizabeth Smith</dc:creator>
  <lastModifiedBy>Elizabeth Smith</lastModifiedBy>
</coreProperties>
</file>