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B628" w14:textId="77777777" w:rsidR="00734DDF" w:rsidRDefault="00734DDF" w:rsidP="00301EEC">
      <w:pPr>
        <w:pBdr>
          <w:top w:val="thinThickThinLargeGap" w:sz="24" w:space="0" w:color="auto"/>
          <w:left w:val="thinThickThinLargeGap" w:sz="24" w:space="4" w:color="auto"/>
          <w:bottom w:val="thinThickThinLargeGap" w:sz="24" w:space="1" w:color="auto"/>
          <w:right w:val="thinThickThinLargeGap" w:sz="24" w:space="4" w:color="auto"/>
        </w:pBdr>
        <w:shd w:val="clear" w:color="auto" w:fill="E6E6E6"/>
        <w:contextualSpacing/>
        <w:jc w:val="center"/>
        <w:rPr>
          <w:rFonts w:ascii="Calibri" w:hAnsi="Calibri" w:cs="Arial"/>
          <w:b/>
          <w:sz w:val="32"/>
          <w:szCs w:val="32"/>
        </w:rPr>
      </w:pPr>
      <w:r>
        <w:rPr>
          <w:rFonts w:ascii="Calibri" w:hAnsi="Calibri" w:cs="Arial"/>
          <w:b/>
          <w:sz w:val="32"/>
          <w:szCs w:val="32"/>
        </w:rPr>
        <w:t>Syllabus</w:t>
      </w:r>
    </w:p>
    <w:p w14:paraId="67BC7EBD" w14:textId="7ED90EF5" w:rsidR="00B13E59" w:rsidRPr="005E543D" w:rsidRDefault="00A9377F" w:rsidP="00301EEC">
      <w:pPr>
        <w:pBdr>
          <w:top w:val="thinThickThinLargeGap" w:sz="24" w:space="0" w:color="auto"/>
          <w:left w:val="thinThickThinLargeGap" w:sz="24" w:space="4" w:color="auto"/>
          <w:bottom w:val="thinThickThinLargeGap" w:sz="24" w:space="1" w:color="auto"/>
          <w:right w:val="thinThickThinLargeGap" w:sz="24" w:space="4" w:color="auto"/>
        </w:pBdr>
        <w:shd w:val="clear" w:color="auto" w:fill="E6E6E6"/>
        <w:contextualSpacing/>
        <w:jc w:val="center"/>
        <w:rPr>
          <w:rFonts w:ascii="Calibri" w:hAnsi="Calibri" w:cs="Arial"/>
          <w:b/>
          <w:sz w:val="32"/>
          <w:szCs w:val="32"/>
        </w:rPr>
      </w:pPr>
      <w:r w:rsidRPr="005E543D">
        <w:rPr>
          <w:rFonts w:ascii="Calibri" w:hAnsi="Calibri" w:cs="Arial"/>
          <w:b/>
          <w:sz w:val="32"/>
          <w:szCs w:val="32"/>
        </w:rPr>
        <w:t>B</w:t>
      </w:r>
      <w:r w:rsidR="008F7D59">
        <w:rPr>
          <w:rFonts w:ascii="Calibri" w:hAnsi="Calibri" w:cs="Arial"/>
          <w:b/>
          <w:sz w:val="32"/>
          <w:szCs w:val="32"/>
        </w:rPr>
        <w:t xml:space="preserve">US </w:t>
      </w:r>
      <w:r w:rsidRPr="005E543D">
        <w:rPr>
          <w:rFonts w:ascii="Calibri" w:hAnsi="Calibri" w:cs="Arial"/>
          <w:b/>
          <w:sz w:val="32"/>
          <w:szCs w:val="32"/>
        </w:rPr>
        <w:t xml:space="preserve"> </w:t>
      </w:r>
      <w:r w:rsidR="008F7D59">
        <w:rPr>
          <w:rFonts w:ascii="Calibri" w:hAnsi="Calibri" w:cs="Arial"/>
          <w:b/>
          <w:sz w:val="32"/>
          <w:szCs w:val="32"/>
        </w:rPr>
        <w:t>422</w:t>
      </w:r>
      <w:r w:rsidR="006C0B11">
        <w:rPr>
          <w:rFonts w:ascii="Calibri" w:hAnsi="Calibri" w:cs="Arial"/>
          <w:b/>
          <w:sz w:val="32"/>
          <w:szCs w:val="32"/>
        </w:rPr>
        <w:t xml:space="preserve"> </w:t>
      </w:r>
      <w:r w:rsidR="00AA4F3F">
        <w:rPr>
          <w:rFonts w:ascii="Calibri" w:hAnsi="Calibri" w:cs="Arial"/>
          <w:b/>
          <w:sz w:val="32"/>
          <w:szCs w:val="32"/>
        </w:rPr>
        <w:t>CV</w:t>
      </w:r>
    </w:p>
    <w:p w14:paraId="4B2F3BD1" w14:textId="132E4109" w:rsidR="00BB196D" w:rsidRPr="005E543D" w:rsidRDefault="008F7D59" w:rsidP="00BA6E74">
      <w:pPr>
        <w:pBdr>
          <w:top w:val="thinThickThinLargeGap" w:sz="24" w:space="0" w:color="auto"/>
          <w:left w:val="thinThickThinLargeGap" w:sz="24" w:space="4" w:color="auto"/>
          <w:bottom w:val="thinThickThinLargeGap" w:sz="24" w:space="1" w:color="auto"/>
          <w:right w:val="thinThickThinLargeGap" w:sz="24" w:space="4" w:color="auto"/>
        </w:pBdr>
        <w:shd w:val="clear" w:color="auto" w:fill="E6E6E6"/>
        <w:contextualSpacing/>
        <w:jc w:val="center"/>
        <w:rPr>
          <w:rFonts w:ascii="Calibri" w:hAnsi="Calibri" w:cs="Arial"/>
          <w:b/>
          <w:bCs/>
          <w:sz w:val="32"/>
          <w:szCs w:val="32"/>
        </w:rPr>
      </w:pPr>
      <w:r>
        <w:rPr>
          <w:rFonts w:ascii="Calibri" w:hAnsi="Calibri" w:cs="Arial"/>
          <w:b/>
          <w:sz w:val="32"/>
          <w:szCs w:val="32"/>
        </w:rPr>
        <w:t>Human Resource Management</w:t>
      </w:r>
      <w:r w:rsidR="00185A17">
        <w:br/>
      </w:r>
    </w:p>
    <w:p w14:paraId="56434CD1" w14:textId="77777777" w:rsidR="008E5177" w:rsidRPr="00C02513" w:rsidRDefault="008E5177" w:rsidP="002F3374">
      <w:pPr>
        <w:pStyle w:val="Title"/>
        <w:pBdr>
          <w:bottom w:val="none" w:sz="0" w:space="0" w:color="auto"/>
        </w:pBdr>
        <w:jc w:val="center"/>
        <w:rPr>
          <w:rFonts w:ascii="Times New Roman" w:hAnsi="Times New Roman"/>
          <w:b/>
          <w:sz w:val="24"/>
          <w:szCs w:val="24"/>
          <w:u w:val="single"/>
        </w:rPr>
      </w:pPr>
      <w:r w:rsidRPr="00C02513">
        <w:rPr>
          <w:rFonts w:ascii="Times New Roman" w:hAnsi="Times New Roman"/>
          <w:b/>
          <w:sz w:val="24"/>
          <w:szCs w:val="24"/>
          <w:u w:val="single"/>
        </w:rPr>
        <w:t>Instructor</w:t>
      </w:r>
    </w:p>
    <w:p w14:paraId="4236CCD2" w14:textId="77777777" w:rsidR="008E5177" w:rsidRPr="00C02513" w:rsidRDefault="0088786E" w:rsidP="008E5177">
      <w:pPr>
        <w:jc w:val="center"/>
        <w:rPr>
          <w:b/>
          <w:lang w:bidi="en-US"/>
        </w:rPr>
      </w:pPr>
      <w:r w:rsidRPr="00C02513">
        <w:rPr>
          <w:b/>
          <w:lang w:bidi="en-US"/>
        </w:rPr>
        <w:t>Tony Daniel, Ph.D., SHRM-SCP</w:t>
      </w:r>
    </w:p>
    <w:p w14:paraId="74D1344C" w14:textId="7A2FF4A1" w:rsidR="008E5177" w:rsidRDefault="00BA6E74" w:rsidP="008E5177">
      <w:pPr>
        <w:jc w:val="center"/>
        <w:rPr>
          <w:lang w:bidi="en-US"/>
        </w:rPr>
      </w:pPr>
      <w:r>
        <w:rPr>
          <w:lang w:bidi="en-US"/>
        </w:rPr>
        <w:t xml:space="preserve">Office Phone:  </w:t>
      </w:r>
      <w:r w:rsidR="002F3374" w:rsidRPr="00C02513">
        <w:rPr>
          <w:lang w:bidi="en-US"/>
        </w:rPr>
        <w:t>770</w:t>
      </w:r>
      <w:r>
        <w:rPr>
          <w:lang w:bidi="en-US"/>
        </w:rPr>
        <w:t>.</w:t>
      </w:r>
      <w:r w:rsidR="002F3374" w:rsidRPr="00C02513">
        <w:rPr>
          <w:lang w:bidi="en-US"/>
        </w:rPr>
        <w:t>720</w:t>
      </w:r>
      <w:r>
        <w:rPr>
          <w:lang w:bidi="en-US"/>
        </w:rPr>
        <w:t>.</w:t>
      </w:r>
      <w:r w:rsidR="002F3374" w:rsidRPr="00C02513">
        <w:rPr>
          <w:lang w:bidi="en-US"/>
        </w:rPr>
        <w:t>5638</w:t>
      </w:r>
    </w:p>
    <w:p w14:paraId="62B34DB9" w14:textId="2BE1DED4" w:rsidR="00BA6E74" w:rsidRDefault="00BA6E74" w:rsidP="008E5177">
      <w:pPr>
        <w:jc w:val="center"/>
        <w:rPr>
          <w:lang w:bidi="en-US"/>
        </w:rPr>
      </w:pPr>
      <w:r>
        <w:rPr>
          <w:lang w:bidi="en-US"/>
        </w:rPr>
        <w:t>Cell Phone:  706.266.6345</w:t>
      </w:r>
    </w:p>
    <w:p w14:paraId="56CC3FAE" w14:textId="15AAFF2E" w:rsidR="00905D2E" w:rsidRPr="00C02513" w:rsidRDefault="00905D2E" w:rsidP="008E5177">
      <w:pPr>
        <w:jc w:val="center"/>
        <w:rPr>
          <w:lang w:bidi="en-US"/>
        </w:rPr>
      </w:pPr>
      <w:r>
        <w:rPr>
          <w:lang w:bidi="en-US"/>
        </w:rPr>
        <w:t>Office: Lawson 202-</w:t>
      </w:r>
      <w:r w:rsidR="006620E0">
        <w:rPr>
          <w:lang w:bidi="en-US"/>
        </w:rPr>
        <w:t>F</w:t>
      </w:r>
    </w:p>
    <w:p w14:paraId="44C0B77F" w14:textId="2F84B2A7" w:rsidR="008E5177" w:rsidRPr="00C02513" w:rsidRDefault="006926F7" w:rsidP="008E5177">
      <w:pPr>
        <w:jc w:val="center"/>
      </w:pPr>
      <w:hyperlink r:id="rId8" w:history="1">
        <w:r w:rsidR="006620E0" w:rsidRPr="00D577FF">
          <w:rPr>
            <w:rStyle w:val="Hyperlink"/>
          </w:rPr>
          <w:t>Email: add@reihnardt.edu</w:t>
        </w:r>
      </w:hyperlink>
    </w:p>
    <w:p w14:paraId="672A6659" w14:textId="77777777" w:rsidR="002F3374" w:rsidRPr="00C02513" w:rsidRDefault="002F3374" w:rsidP="00EF16AE">
      <w:pPr>
        <w:pStyle w:val="HTMLPreformatted"/>
        <w:rPr>
          <w:rFonts w:ascii="Times New Roman" w:hAnsi="Times New Roman" w:cs="Times New Roman"/>
          <w:b/>
          <w:sz w:val="24"/>
          <w:szCs w:val="24"/>
        </w:rPr>
      </w:pPr>
    </w:p>
    <w:p w14:paraId="49A36103" w14:textId="77777777" w:rsidR="008F7D59" w:rsidRDefault="009B2D1F" w:rsidP="008F7D59">
      <w:r w:rsidRPr="00C02513">
        <w:rPr>
          <w:b/>
        </w:rPr>
        <w:t xml:space="preserve">Catalog Description: </w:t>
      </w:r>
      <w:r w:rsidRPr="00C02513">
        <w:br/>
      </w:r>
      <w:r w:rsidR="008F7D59" w:rsidRPr="008F7D59">
        <w:rPr>
          <w:color w:val="000000"/>
          <w:shd w:val="clear" w:color="auto" w:fill="FFFFFF"/>
        </w:rPr>
        <w:t>This course is an exploration of the Human Resource function and its strategic role in organizational success. Human Resource Management deals with the efficient use of human talent to accomplish organizational goals. Study topics include human resource planning, staffing, training and development, compensation, safety and health, legal environments, labor relations, and HR strategy. </w:t>
      </w:r>
      <w:r w:rsidR="008F7D59" w:rsidRPr="008F7D59">
        <w:rPr>
          <w:rStyle w:val="Emphasis"/>
          <w:color w:val="000000"/>
          <w:shd w:val="clear" w:color="auto" w:fill="FFFFFF"/>
        </w:rPr>
        <w:t>Prerequisite: BUS 301 or BUS 307</w:t>
      </w:r>
      <w:r w:rsidR="008F7D59">
        <w:rPr>
          <w:rFonts w:ascii="Verdana" w:hAnsi="Verdana"/>
          <w:color w:val="000000"/>
          <w:shd w:val="clear" w:color="auto" w:fill="FFFFFF"/>
        </w:rPr>
        <w:t>.</w:t>
      </w:r>
    </w:p>
    <w:p w14:paraId="5C87A17D" w14:textId="77777777" w:rsidR="00AB6933" w:rsidRPr="00C02513" w:rsidRDefault="009B2D1F" w:rsidP="00EF16AE">
      <w:pPr>
        <w:pStyle w:val="HTMLPreformatted"/>
        <w:rPr>
          <w:rFonts w:ascii="Times New Roman" w:hAnsi="Times New Roman" w:cs="Times New Roman"/>
          <w:b/>
          <w:sz w:val="24"/>
          <w:szCs w:val="24"/>
        </w:rPr>
      </w:pPr>
      <w:r w:rsidRPr="00C02513">
        <w:rPr>
          <w:rFonts w:ascii="Times New Roman" w:hAnsi="Times New Roman" w:cs="Times New Roman"/>
          <w:sz w:val="24"/>
          <w:szCs w:val="24"/>
        </w:rPr>
        <w:t>_________________________________________________________________________________________</w:t>
      </w:r>
    </w:p>
    <w:p w14:paraId="7E7FDA5F" w14:textId="77777777" w:rsidR="004A464C" w:rsidRPr="00C02513" w:rsidRDefault="009B2D1F" w:rsidP="009510D1">
      <w:pPr>
        <w:spacing w:before="100" w:beforeAutospacing="1" w:after="100" w:afterAutospacing="1"/>
        <w:rPr>
          <w:color w:val="000000"/>
        </w:rPr>
      </w:pPr>
      <w:r w:rsidRPr="00C02513">
        <w:rPr>
          <w:b/>
          <w:color w:val="000000"/>
        </w:rPr>
        <w:t>Course Objectives</w:t>
      </w:r>
      <w:r w:rsidRPr="00C02513">
        <w:rPr>
          <w:color w:val="000000"/>
        </w:rPr>
        <w:br/>
      </w:r>
      <w:r w:rsidR="004A464C" w:rsidRPr="00C02513">
        <w:rPr>
          <w:color w:val="000000"/>
        </w:rPr>
        <w:t>After completing the course, the student will be able to:</w:t>
      </w:r>
    </w:p>
    <w:p w14:paraId="72F99274" w14:textId="77777777" w:rsidR="00FC016A" w:rsidRPr="00C02513" w:rsidRDefault="00FC016A" w:rsidP="009D2487">
      <w:pPr>
        <w:numPr>
          <w:ilvl w:val="0"/>
          <w:numId w:val="13"/>
        </w:numPr>
      </w:pPr>
      <w:r w:rsidRPr="00C02513">
        <w:t xml:space="preserve">Describe </w:t>
      </w:r>
      <w:r w:rsidR="00CC1421">
        <w:t>the roles and functions of a company’s human resource management function</w:t>
      </w:r>
    </w:p>
    <w:p w14:paraId="2390FCA1" w14:textId="77777777" w:rsidR="00FC016A" w:rsidRPr="00C02513" w:rsidRDefault="00FC016A" w:rsidP="009D2487">
      <w:pPr>
        <w:numPr>
          <w:ilvl w:val="0"/>
          <w:numId w:val="13"/>
        </w:numPr>
      </w:pPr>
      <w:r w:rsidRPr="00C02513">
        <w:t xml:space="preserve">Define </w:t>
      </w:r>
      <w:r w:rsidR="00CC1421">
        <w:t>competitive advantage and the role HR plays in helping gain and sustain it</w:t>
      </w:r>
    </w:p>
    <w:p w14:paraId="6A704670" w14:textId="77777777" w:rsidR="00FC016A" w:rsidRPr="00C02513" w:rsidRDefault="00FC016A" w:rsidP="009D2487">
      <w:pPr>
        <w:numPr>
          <w:ilvl w:val="0"/>
          <w:numId w:val="13"/>
        </w:numPr>
      </w:pPr>
      <w:r w:rsidRPr="00C02513">
        <w:t xml:space="preserve">Explain </w:t>
      </w:r>
      <w:r w:rsidR="00CC1421">
        <w:t>the difference between strategy formulation and strategy implementation</w:t>
      </w:r>
    </w:p>
    <w:p w14:paraId="40E639AF" w14:textId="77777777" w:rsidR="00FC016A" w:rsidRPr="00C02513" w:rsidRDefault="00FC016A" w:rsidP="009D2487">
      <w:pPr>
        <w:numPr>
          <w:ilvl w:val="0"/>
          <w:numId w:val="13"/>
        </w:numPr>
      </w:pPr>
      <w:r w:rsidRPr="00C02513">
        <w:t xml:space="preserve">Grasp </w:t>
      </w:r>
      <w:r w:rsidR="00CC1421">
        <w:t>the role of HR in the process of strategy formulation</w:t>
      </w:r>
      <w:r w:rsidR="00864406">
        <w:t xml:space="preserve"> and implementation</w:t>
      </w:r>
    </w:p>
    <w:p w14:paraId="3F2C27A9" w14:textId="77777777" w:rsidR="00FC016A" w:rsidRPr="00C02513" w:rsidRDefault="00FC016A" w:rsidP="009D2487">
      <w:pPr>
        <w:numPr>
          <w:ilvl w:val="0"/>
          <w:numId w:val="13"/>
        </w:numPr>
      </w:pPr>
      <w:r w:rsidRPr="00C02513">
        <w:t xml:space="preserve">Outline </w:t>
      </w:r>
      <w:r w:rsidR="00864406">
        <w:t>the three branches of government and their role in influencing the legal environment of HR</w:t>
      </w:r>
    </w:p>
    <w:p w14:paraId="4A8F4B69" w14:textId="77777777" w:rsidR="00FC016A" w:rsidRPr="00C02513" w:rsidRDefault="00864406" w:rsidP="009D2487">
      <w:pPr>
        <w:numPr>
          <w:ilvl w:val="0"/>
          <w:numId w:val="13"/>
        </w:numPr>
      </w:pPr>
      <w:r>
        <w:t>Analyze the major enacted laws that affect HRM and their implication to the workforce management</w:t>
      </w:r>
    </w:p>
    <w:p w14:paraId="44731C4C" w14:textId="77777777" w:rsidR="00FC016A" w:rsidRPr="00C02513" w:rsidRDefault="00864406" w:rsidP="009D2487">
      <w:pPr>
        <w:numPr>
          <w:ilvl w:val="0"/>
          <w:numId w:val="13"/>
        </w:numPr>
      </w:pPr>
      <w:r>
        <w:t>Understand the importance of job analysis and design in strategic HRM</w:t>
      </w:r>
    </w:p>
    <w:p w14:paraId="51B3723D" w14:textId="77777777" w:rsidR="00FC016A" w:rsidRPr="00C02513" w:rsidRDefault="000A0958" w:rsidP="009D2487">
      <w:pPr>
        <w:numPr>
          <w:ilvl w:val="0"/>
          <w:numId w:val="13"/>
        </w:numPr>
      </w:pPr>
      <w:r>
        <w:t>Discuss how to align a company’s strategic direction with its human resource planning</w:t>
      </w:r>
    </w:p>
    <w:p w14:paraId="1A8D1EAD" w14:textId="77777777" w:rsidR="00FC016A" w:rsidRPr="00C02513" w:rsidRDefault="000A0958" w:rsidP="009D2487">
      <w:pPr>
        <w:numPr>
          <w:ilvl w:val="0"/>
          <w:numId w:val="13"/>
        </w:numPr>
      </w:pPr>
      <w:r>
        <w:t>Explain various recruitment policies that organizations adopt to make job vacancies more attractive</w:t>
      </w:r>
    </w:p>
    <w:p w14:paraId="0C94F845" w14:textId="77777777" w:rsidR="00FC016A" w:rsidRPr="00C02513" w:rsidRDefault="000A0958" w:rsidP="009D2487">
      <w:pPr>
        <w:numPr>
          <w:ilvl w:val="0"/>
          <w:numId w:val="13"/>
        </w:numPr>
      </w:pPr>
      <w:r>
        <w:t>Establish basic scientific properties of personnel selection methods including validity and reliability</w:t>
      </w:r>
    </w:p>
    <w:p w14:paraId="27416426" w14:textId="77777777" w:rsidR="00FC016A" w:rsidRPr="00C02513" w:rsidRDefault="003B7827" w:rsidP="009D2487">
      <w:pPr>
        <w:numPr>
          <w:ilvl w:val="0"/>
          <w:numId w:val="13"/>
        </w:numPr>
      </w:pPr>
      <w:r>
        <w:t>Explain the need for training and the role of manager identification</w:t>
      </w:r>
    </w:p>
    <w:p w14:paraId="490A3CF4" w14:textId="77777777" w:rsidR="00FC016A" w:rsidRPr="00C02513" w:rsidRDefault="003B7827" w:rsidP="009D2487">
      <w:pPr>
        <w:numPr>
          <w:ilvl w:val="0"/>
          <w:numId w:val="13"/>
        </w:numPr>
      </w:pPr>
      <w:r>
        <w:t>Identify the major parts of an effective performance management system</w:t>
      </w:r>
    </w:p>
    <w:p w14:paraId="0F0AFAB0" w14:textId="77777777" w:rsidR="00FC016A" w:rsidRDefault="003B7827" w:rsidP="009D2487">
      <w:pPr>
        <w:numPr>
          <w:ilvl w:val="0"/>
          <w:numId w:val="13"/>
        </w:numPr>
      </w:pPr>
      <w:r>
        <w:t>Explain the importance of employee development and the role of planning</w:t>
      </w:r>
      <w:r w:rsidR="008E7130">
        <w:t xml:space="preserve"> and strategies of implementation</w:t>
      </w:r>
    </w:p>
    <w:p w14:paraId="7DDE1842" w14:textId="77777777" w:rsidR="003B7827" w:rsidRDefault="008E7130" w:rsidP="009D2487">
      <w:pPr>
        <w:numPr>
          <w:ilvl w:val="0"/>
          <w:numId w:val="13"/>
        </w:numPr>
      </w:pPr>
      <w:r>
        <w:t>List the major elements that contribute to perceptions and outcomes of organizational justice as pertaining to employee separation and retention</w:t>
      </w:r>
    </w:p>
    <w:p w14:paraId="35CD02C3" w14:textId="77777777" w:rsidR="008E7130" w:rsidRDefault="008E7130" w:rsidP="009D2487">
      <w:pPr>
        <w:numPr>
          <w:ilvl w:val="0"/>
          <w:numId w:val="13"/>
        </w:numPr>
      </w:pPr>
      <w:r>
        <w:t>List the main decision areas and concepts in employee compensation management</w:t>
      </w:r>
    </w:p>
    <w:p w14:paraId="34167F30" w14:textId="77777777" w:rsidR="008E7130" w:rsidRDefault="008E7130" w:rsidP="009D2487">
      <w:pPr>
        <w:numPr>
          <w:ilvl w:val="0"/>
          <w:numId w:val="13"/>
        </w:numPr>
      </w:pPr>
      <w:r>
        <w:t>Describe new developments in the design of pay structures</w:t>
      </w:r>
    </w:p>
    <w:p w14:paraId="5EEA36E6" w14:textId="77777777" w:rsidR="008E7130" w:rsidRDefault="00AB7E16" w:rsidP="009D2487">
      <w:pPr>
        <w:numPr>
          <w:ilvl w:val="0"/>
          <w:numId w:val="13"/>
        </w:numPr>
      </w:pPr>
      <w:r>
        <w:t>Describe how organizations combine incentive plans in a balanced scorecard</w:t>
      </w:r>
    </w:p>
    <w:p w14:paraId="641F4F3A" w14:textId="77777777" w:rsidR="00AB7E16" w:rsidRDefault="00AB7E16" w:rsidP="009D2487">
      <w:pPr>
        <w:numPr>
          <w:ilvl w:val="0"/>
          <w:numId w:val="13"/>
        </w:numPr>
      </w:pPr>
      <w:r>
        <w:t>Describe the effects of benefits management on cost and workforce quality</w:t>
      </w:r>
    </w:p>
    <w:p w14:paraId="61228A76" w14:textId="77777777" w:rsidR="00AB7E16" w:rsidRDefault="00AB7E16" w:rsidP="009D2487">
      <w:pPr>
        <w:numPr>
          <w:ilvl w:val="0"/>
          <w:numId w:val="13"/>
        </w:numPr>
      </w:pPr>
      <w:r>
        <w:t>Discuss the four factors that most strongly influence HRM in international markets</w:t>
      </w:r>
    </w:p>
    <w:p w14:paraId="4EE128CE" w14:textId="77777777" w:rsidR="00AB7E16" w:rsidRPr="00C02513" w:rsidRDefault="00AB7E16" w:rsidP="009D2487">
      <w:pPr>
        <w:numPr>
          <w:ilvl w:val="0"/>
          <w:numId w:val="13"/>
        </w:numPr>
      </w:pPr>
      <w:r>
        <w:t>Describe the changing roles of HRM in a changing environment</w:t>
      </w:r>
      <w:r w:rsidR="00AA3F51">
        <w:t xml:space="preserve"> to ensure effectiveness and efficiency</w:t>
      </w:r>
    </w:p>
    <w:p w14:paraId="0A37501D" w14:textId="77777777" w:rsidR="007E1A6A" w:rsidRPr="00C02513" w:rsidRDefault="007E1A6A" w:rsidP="007E1A6A"/>
    <w:p w14:paraId="25FE4544" w14:textId="77777777" w:rsidR="00AA6F1F" w:rsidRPr="00C02513" w:rsidRDefault="00AA6F1F" w:rsidP="002F3374">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Required Supplies:</w:t>
      </w:r>
    </w:p>
    <w:p w14:paraId="17EF06B4" w14:textId="708EAD14" w:rsidR="0047691E" w:rsidRDefault="00FC3595" w:rsidP="0047691E">
      <w:pPr>
        <w:rPr>
          <w:b/>
          <w:lang w:bidi="en-US"/>
        </w:rPr>
      </w:pPr>
      <w:r w:rsidRPr="00C02513">
        <w:rPr>
          <w:b/>
          <w:lang w:bidi="en-US"/>
        </w:rPr>
        <w:t>(No physical text) Book used online:</w:t>
      </w:r>
      <w:r w:rsidR="0047691E">
        <w:rPr>
          <w:b/>
          <w:lang w:bidi="en-US"/>
        </w:rPr>
        <w:t xml:space="preserve"> eBook is included with Connect</w:t>
      </w:r>
    </w:p>
    <w:p w14:paraId="5846907A" w14:textId="0EC43341" w:rsidR="0047691E" w:rsidRPr="0047691E" w:rsidRDefault="00FC3595" w:rsidP="0047691E">
      <w:pPr>
        <w:ind w:left="90" w:hanging="90"/>
        <w:rPr>
          <w:iCs/>
          <w:lang w:bidi="en-US"/>
        </w:rPr>
      </w:pPr>
      <w:r w:rsidRPr="00C02513">
        <w:rPr>
          <w:lang w:bidi="en-US"/>
        </w:rPr>
        <w:lastRenderedPageBreak/>
        <w:br/>
      </w:r>
      <w:r w:rsidR="0047691E">
        <w:rPr>
          <w:iCs/>
          <w:lang w:bidi="en-US"/>
        </w:rPr>
        <w:t xml:space="preserve">Noe, R., Hollenbeck, J., Gerhart, B., &amp; Wright, P. (2021). </w:t>
      </w:r>
      <w:r w:rsidR="0047691E" w:rsidRPr="0047691E">
        <w:rPr>
          <w:i/>
          <w:lang w:bidi="en-US"/>
        </w:rPr>
        <w:t>Human resource management: Gaining a competitive advantage</w:t>
      </w:r>
      <w:r w:rsidR="0047691E">
        <w:rPr>
          <w:iCs/>
          <w:lang w:bidi="en-US"/>
        </w:rPr>
        <w:t xml:space="preserve"> (12</w:t>
      </w:r>
      <w:r w:rsidR="0047691E" w:rsidRPr="0047691E">
        <w:rPr>
          <w:iCs/>
          <w:vertAlign w:val="superscript"/>
          <w:lang w:bidi="en-US"/>
        </w:rPr>
        <w:t>th</w:t>
      </w:r>
      <w:r w:rsidR="0047691E">
        <w:rPr>
          <w:iCs/>
          <w:lang w:bidi="en-US"/>
        </w:rPr>
        <w:t xml:space="preserve"> ed.). New York, NY: McGraw-Hill. </w:t>
      </w:r>
    </w:p>
    <w:p w14:paraId="768A584B" w14:textId="77777777" w:rsidR="0047691E" w:rsidRDefault="0047691E" w:rsidP="0047691E">
      <w:pPr>
        <w:rPr>
          <w:iCs/>
          <w:lang w:bidi="en-US"/>
        </w:rPr>
      </w:pPr>
    </w:p>
    <w:p w14:paraId="5060799F" w14:textId="147F588B" w:rsidR="00150806" w:rsidRDefault="005203C6" w:rsidP="00150806">
      <w:pPr>
        <w:rPr>
          <w:iCs/>
          <w:lang w:bidi="en-US"/>
        </w:rPr>
      </w:pPr>
      <w:r>
        <w:rPr>
          <w:b/>
          <w:bCs/>
          <w:iCs/>
          <w:lang w:bidi="en-US"/>
        </w:rPr>
        <w:t xml:space="preserve">Access to the eBook and Connect is gained through the </w:t>
      </w:r>
      <w:r w:rsidRPr="005203C6">
        <w:rPr>
          <w:b/>
          <w:bCs/>
          <w:i/>
          <w:lang w:bidi="en-US"/>
        </w:rPr>
        <w:t>Course Resources</w:t>
      </w:r>
      <w:r>
        <w:rPr>
          <w:b/>
          <w:bCs/>
          <w:iCs/>
          <w:lang w:bidi="en-US"/>
        </w:rPr>
        <w:t xml:space="preserve"> link in Canvas. </w:t>
      </w:r>
    </w:p>
    <w:p w14:paraId="0E27B00A" w14:textId="77777777" w:rsidR="002B390E" w:rsidRDefault="002B390E" w:rsidP="008F3279">
      <w:pPr>
        <w:pStyle w:val="Title"/>
        <w:pBdr>
          <w:bottom w:val="none" w:sz="0" w:space="0" w:color="auto"/>
        </w:pBdr>
        <w:rPr>
          <w:rFonts w:ascii="Times New Roman" w:hAnsi="Times New Roman"/>
          <w:b/>
          <w:sz w:val="24"/>
          <w:szCs w:val="24"/>
        </w:rPr>
      </w:pPr>
    </w:p>
    <w:p w14:paraId="3D3663F8" w14:textId="77777777" w:rsidR="00AA6F1F" w:rsidRPr="00C02513" w:rsidRDefault="00AA6F1F" w:rsidP="008F3279">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Class Participation and Performance</w:t>
      </w:r>
      <w:r w:rsidR="00C02513">
        <w:rPr>
          <w:rFonts w:ascii="Times New Roman" w:hAnsi="Times New Roman"/>
          <w:b/>
          <w:sz w:val="24"/>
          <w:szCs w:val="24"/>
        </w:rPr>
        <w:t>:</w:t>
      </w:r>
    </w:p>
    <w:p w14:paraId="5E7A3132" w14:textId="309C0ADF" w:rsidR="00C248E4" w:rsidRPr="00C02513" w:rsidRDefault="00AA6F1F" w:rsidP="004E1115">
      <w:pPr>
        <w:pBdr>
          <w:bottom w:val="single" w:sz="4" w:space="1" w:color="auto"/>
        </w:pBdr>
        <w:spacing w:before="100" w:beforeAutospacing="1" w:after="100" w:afterAutospacing="1" w:line="276" w:lineRule="auto"/>
        <w:rPr>
          <w:color w:val="000000"/>
        </w:rPr>
      </w:pPr>
      <w:r w:rsidRPr="00C02513">
        <w:rPr>
          <w:b/>
          <w:bCs/>
          <w:color w:val="000000"/>
        </w:rPr>
        <w:t>Reading Policy</w:t>
      </w:r>
      <w:r w:rsidR="00FC3595" w:rsidRPr="00C02513">
        <w:rPr>
          <w:b/>
          <w:bCs/>
          <w:color w:val="000000"/>
        </w:rPr>
        <w:t xml:space="preserve">: </w:t>
      </w:r>
      <w:r w:rsidR="005203C6">
        <w:rPr>
          <w:b/>
          <w:bCs/>
          <w:color w:val="000000"/>
        </w:rPr>
        <w:t>R</w:t>
      </w:r>
      <w:r w:rsidR="00B653E0" w:rsidRPr="00C02513">
        <w:rPr>
          <w:b/>
          <w:bCs/>
          <w:color w:val="000000"/>
        </w:rPr>
        <w:t xml:space="preserve">eading and understanding of subject matter </w:t>
      </w:r>
      <w:proofErr w:type="gramStart"/>
      <w:r w:rsidR="00B653E0" w:rsidRPr="00C02513">
        <w:rPr>
          <w:b/>
          <w:bCs/>
          <w:color w:val="000000"/>
        </w:rPr>
        <w:t>is</w:t>
      </w:r>
      <w:proofErr w:type="gramEnd"/>
      <w:r w:rsidR="00B653E0" w:rsidRPr="00C02513">
        <w:rPr>
          <w:b/>
          <w:bCs/>
          <w:color w:val="000000"/>
        </w:rPr>
        <w:t xml:space="preserve"> a major component for this course. </w:t>
      </w:r>
      <w:r w:rsidR="00FC3595" w:rsidRPr="00C02513">
        <w:rPr>
          <w:b/>
          <w:bCs/>
          <w:color w:val="000000"/>
        </w:rPr>
        <w:t xml:space="preserve"> Make sure to read all chapters, </w:t>
      </w:r>
      <w:r w:rsidR="007E7B17">
        <w:rPr>
          <w:b/>
          <w:bCs/>
          <w:color w:val="000000"/>
        </w:rPr>
        <w:t>including LearnSmart</w:t>
      </w:r>
      <w:r w:rsidR="00FC3595" w:rsidRPr="00C02513">
        <w:rPr>
          <w:b/>
          <w:bCs/>
          <w:color w:val="000000"/>
        </w:rPr>
        <w:t xml:space="preserve">. </w:t>
      </w:r>
      <w:r w:rsidR="00B653E0" w:rsidRPr="00C02513">
        <w:rPr>
          <w:b/>
          <w:bCs/>
          <w:color w:val="000000"/>
        </w:rPr>
        <w:t xml:space="preserve">Neglecting to read chapters will </w:t>
      </w:r>
      <w:r w:rsidR="004E1115">
        <w:rPr>
          <w:b/>
          <w:bCs/>
          <w:color w:val="000000"/>
        </w:rPr>
        <w:t>enhance your difficulties in understanding the concepts and completing assignments</w:t>
      </w:r>
      <w:r w:rsidR="00B653E0" w:rsidRPr="00C02513">
        <w:rPr>
          <w:b/>
          <w:bCs/>
          <w:color w:val="000000"/>
        </w:rPr>
        <w:t xml:space="preserve">. </w:t>
      </w:r>
    </w:p>
    <w:p w14:paraId="05D0D056" w14:textId="77777777" w:rsidR="00AA6F1F" w:rsidRPr="00C02513" w:rsidRDefault="00A826A4" w:rsidP="00C02513">
      <w:pPr>
        <w:spacing w:before="100" w:beforeAutospacing="1" w:after="100" w:afterAutospacing="1"/>
        <w:rPr>
          <w:color w:val="000000"/>
        </w:rPr>
      </w:pPr>
      <w:r w:rsidRPr="00C02513">
        <w:rPr>
          <w:b/>
        </w:rPr>
        <w:t>Missing an assignment</w:t>
      </w:r>
      <w:r w:rsidR="00C02513">
        <w:rPr>
          <w:b/>
        </w:rPr>
        <w:t>:</w:t>
      </w:r>
    </w:p>
    <w:p w14:paraId="2C13AB7B" w14:textId="77777777" w:rsidR="00AA6F1F" w:rsidRPr="00C02513" w:rsidRDefault="00AA6F1F" w:rsidP="008F3279">
      <w:pPr>
        <w:pBdr>
          <w:bottom w:val="single" w:sz="4" w:space="1" w:color="auto"/>
        </w:pBdr>
      </w:pPr>
      <w:r w:rsidRPr="00C02513">
        <w:rPr>
          <w:color w:val="000000"/>
        </w:rPr>
        <w:t xml:space="preserve">You must take </w:t>
      </w:r>
      <w:r w:rsidR="004E1115">
        <w:rPr>
          <w:color w:val="000000"/>
        </w:rPr>
        <w:t xml:space="preserve">the </w:t>
      </w:r>
      <w:r w:rsidRPr="00C02513">
        <w:rPr>
          <w:color w:val="000000"/>
        </w:rPr>
        <w:t xml:space="preserve">quizzes at the assigned times.  Missing a test is permitted only under dire circumstances.  The examination schedule will be followed.  Please arrange your </w:t>
      </w:r>
      <w:r w:rsidR="00954F44">
        <w:rPr>
          <w:color w:val="000000"/>
        </w:rPr>
        <w:t>schedule and time</w:t>
      </w:r>
      <w:r w:rsidRPr="00C02513">
        <w:rPr>
          <w:color w:val="000000"/>
        </w:rPr>
        <w:t xml:space="preserve"> so t</w:t>
      </w:r>
      <w:r w:rsidR="00954F44">
        <w:rPr>
          <w:color w:val="000000"/>
        </w:rPr>
        <w:t xml:space="preserve">o </w:t>
      </w:r>
      <w:r w:rsidR="005436D1" w:rsidRPr="00C02513">
        <w:rPr>
          <w:color w:val="000000"/>
        </w:rPr>
        <w:t xml:space="preserve">complete your </w:t>
      </w:r>
      <w:r w:rsidR="00954F44">
        <w:rPr>
          <w:color w:val="000000"/>
        </w:rPr>
        <w:t>quizzes</w:t>
      </w:r>
      <w:r w:rsidRPr="00C02513">
        <w:rPr>
          <w:color w:val="000000"/>
        </w:rPr>
        <w:t xml:space="preserve"> and </w:t>
      </w:r>
      <w:r w:rsidR="005436D1" w:rsidRPr="00C02513">
        <w:rPr>
          <w:color w:val="000000"/>
        </w:rPr>
        <w:t xml:space="preserve">other assignments according to the course schedule.  </w:t>
      </w:r>
      <w:r w:rsidRPr="00C02513">
        <w:rPr>
          <w:b/>
          <w:color w:val="000000"/>
          <w:u w:val="single"/>
        </w:rPr>
        <w:t xml:space="preserve">If you miss a </w:t>
      </w:r>
      <w:r w:rsidR="007A4935" w:rsidRPr="00C02513">
        <w:rPr>
          <w:b/>
          <w:color w:val="000000"/>
          <w:u w:val="single"/>
        </w:rPr>
        <w:t xml:space="preserve">graded </w:t>
      </w:r>
      <w:r w:rsidRPr="00C02513">
        <w:rPr>
          <w:b/>
          <w:color w:val="000000"/>
          <w:u w:val="single"/>
        </w:rPr>
        <w:t>assignment or test</w:t>
      </w:r>
      <w:r w:rsidRPr="00C02513">
        <w:rPr>
          <w:color w:val="000000"/>
        </w:rPr>
        <w:t xml:space="preserve">, you </w:t>
      </w:r>
      <w:r w:rsidR="005436D1" w:rsidRPr="00C02513">
        <w:rPr>
          <w:color w:val="000000"/>
        </w:rPr>
        <w:t>will be required to present a do</w:t>
      </w:r>
      <w:r w:rsidRPr="00C02513">
        <w:rPr>
          <w:color w:val="000000"/>
        </w:rPr>
        <w:t xml:space="preserve">ctor’s excuse the </w:t>
      </w:r>
      <w:r w:rsidRPr="00C02513">
        <w:rPr>
          <w:b/>
          <w:color w:val="000000"/>
          <w:u w:val="single"/>
        </w:rPr>
        <w:t>day you return back to class</w:t>
      </w:r>
      <w:r w:rsidRPr="00C02513">
        <w:rPr>
          <w:color w:val="000000"/>
        </w:rPr>
        <w:t xml:space="preserve"> in order to make up the missed work.  A note from the campus nurse is also acceptable.  You will be required to make up the work on the date the instructor specifies, which will be outside of the regularly scheduled class time.  If a homework assignment is due and you miss class</w:t>
      </w:r>
      <w:r w:rsidR="001A326F" w:rsidRPr="00C02513">
        <w:rPr>
          <w:color w:val="000000"/>
        </w:rPr>
        <w:t>,</w:t>
      </w:r>
      <w:r w:rsidRPr="00C02513">
        <w:rPr>
          <w:color w:val="000000"/>
        </w:rPr>
        <w:t xml:space="preserve"> please make sure to submit the assignment prior to missing class.  </w:t>
      </w:r>
    </w:p>
    <w:p w14:paraId="0881D0BE" w14:textId="77777777" w:rsidR="00AA6F1F" w:rsidRPr="00C02513" w:rsidRDefault="00FC3595" w:rsidP="008F3279">
      <w:pPr>
        <w:pStyle w:val="Title"/>
        <w:pBdr>
          <w:bottom w:val="none" w:sz="0" w:space="0" w:color="auto"/>
        </w:pBdr>
        <w:rPr>
          <w:rFonts w:ascii="Times New Roman" w:hAnsi="Times New Roman"/>
          <w:b/>
          <w:sz w:val="24"/>
          <w:szCs w:val="24"/>
        </w:rPr>
      </w:pPr>
      <w:r w:rsidRPr="00C02513">
        <w:rPr>
          <w:rFonts w:ascii="Times New Roman" w:hAnsi="Times New Roman"/>
          <w:sz w:val="24"/>
          <w:szCs w:val="24"/>
        </w:rPr>
        <w:br/>
      </w:r>
      <w:r w:rsidR="00AA6F1F" w:rsidRPr="00C02513">
        <w:rPr>
          <w:rFonts w:ascii="Times New Roman" w:hAnsi="Times New Roman"/>
          <w:b/>
          <w:sz w:val="24"/>
          <w:szCs w:val="24"/>
        </w:rPr>
        <w:t>Late Work</w:t>
      </w:r>
      <w:r w:rsidR="00C02513">
        <w:rPr>
          <w:rFonts w:ascii="Times New Roman" w:hAnsi="Times New Roman"/>
          <w:b/>
          <w:sz w:val="24"/>
          <w:szCs w:val="24"/>
        </w:rPr>
        <w:t>:</w:t>
      </w:r>
    </w:p>
    <w:p w14:paraId="35AB4274" w14:textId="77777777" w:rsidR="003D737C" w:rsidRPr="00C02513" w:rsidRDefault="00FA3A92" w:rsidP="003D737C">
      <w:pPr>
        <w:rPr>
          <w:lang w:bidi="en-US"/>
        </w:rPr>
      </w:pPr>
      <w:r w:rsidRPr="00C02513">
        <w:rPr>
          <w:lang w:bidi="en-US"/>
        </w:rPr>
        <w:t xml:space="preserve">Late work and missing exams </w:t>
      </w:r>
      <w:r w:rsidR="004C224F" w:rsidRPr="00C02513">
        <w:rPr>
          <w:lang w:bidi="en-US"/>
        </w:rPr>
        <w:t>are</w:t>
      </w:r>
      <w:r w:rsidRPr="00C02513">
        <w:rPr>
          <w:lang w:bidi="en-US"/>
        </w:rPr>
        <w:t xml:space="preserve"> not accepted.  Please note your calendar with the due dates for graded exercises.  </w:t>
      </w:r>
    </w:p>
    <w:p w14:paraId="60061E4C" w14:textId="77777777" w:rsidR="00FA3A92" w:rsidRPr="00C02513" w:rsidRDefault="00FA3A92" w:rsidP="003D737C">
      <w:pPr>
        <w:rPr>
          <w:lang w:bidi="en-US"/>
        </w:rPr>
      </w:pPr>
    </w:p>
    <w:p w14:paraId="7253AA32" w14:textId="77777777" w:rsidR="002404EC" w:rsidRPr="00C02513" w:rsidRDefault="003D737C" w:rsidP="008F3279">
      <w:pPr>
        <w:pBdr>
          <w:bottom w:val="single" w:sz="4" w:space="1" w:color="auto"/>
        </w:pBdr>
        <w:rPr>
          <w:lang w:bidi="en-US"/>
        </w:rPr>
      </w:pPr>
      <w:r w:rsidRPr="00C02513">
        <w:rPr>
          <w:lang w:bidi="en-US"/>
        </w:rPr>
        <w:t xml:space="preserve">If you have a medical excuse for your absence, please provide it to me the day you return to class (physician’s office or school nurse).  I will provide you with a new due date for the assignment.  I am a reasonable person, so if you are </w:t>
      </w:r>
      <w:proofErr w:type="gramStart"/>
      <w:r w:rsidRPr="00C02513">
        <w:rPr>
          <w:lang w:bidi="en-US"/>
        </w:rPr>
        <w:t>ill</w:t>
      </w:r>
      <w:proofErr w:type="gramEnd"/>
      <w:r w:rsidRPr="00C02513">
        <w:rPr>
          <w:lang w:bidi="en-US"/>
        </w:rPr>
        <w:t xml:space="preserve"> please take care of yourself. However, I do want to be fair to the rest of the class and I can’t allow students to turn in the work after everyone else has worked to meet the prescribed deadlines if they aren’t sick or have an emergency situation.  </w:t>
      </w:r>
      <w:r w:rsidR="002404EC" w:rsidRPr="00C02513">
        <w:rPr>
          <w:lang w:bidi="en-US"/>
        </w:rPr>
        <w:t xml:space="preserve">Travel for sports and work does not negate the submission timelines for assignments. </w:t>
      </w:r>
    </w:p>
    <w:p w14:paraId="44EAFD9C" w14:textId="77777777" w:rsidR="008F3279" w:rsidRPr="00C02513" w:rsidRDefault="008F3279" w:rsidP="008F3279">
      <w:pPr>
        <w:pStyle w:val="Title"/>
        <w:pBdr>
          <w:bottom w:val="none" w:sz="0" w:space="0" w:color="auto"/>
        </w:pBdr>
        <w:rPr>
          <w:rFonts w:ascii="Times New Roman" w:hAnsi="Times New Roman"/>
          <w:sz w:val="24"/>
          <w:szCs w:val="24"/>
        </w:rPr>
      </w:pPr>
    </w:p>
    <w:p w14:paraId="686AAA3A" w14:textId="77777777" w:rsidR="00354CFB" w:rsidRPr="00C02513" w:rsidRDefault="00354CFB" w:rsidP="008F3279">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Class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870"/>
        <w:gridCol w:w="4132"/>
      </w:tblGrid>
      <w:tr w:rsidR="00AB4BCD" w:rsidRPr="00C02513" w14:paraId="6DBD0130" w14:textId="77777777" w:rsidTr="003E0FDA">
        <w:trPr>
          <w:jc w:val="center"/>
        </w:trPr>
        <w:tc>
          <w:tcPr>
            <w:tcW w:w="805" w:type="dxa"/>
            <w:shd w:val="clear" w:color="auto" w:fill="auto"/>
          </w:tcPr>
          <w:p w14:paraId="02A1D317" w14:textId="77777777" w:rsidR="00354CFB" w:rsidRPr="00C02513" w:rsidRDefault="00354CFB" w:rsidP="00C02513">
            <w:pPr>
              <w:jc w:val="center"/>
              <w:rPr>
                <w:b/>
                <w:lang w:bidi="en-US"/>
              </w:rPr>
            </w:pPr>
            <w:r w:rsidRPr="00C02513">
              <w:rPr>
                <w:b/>
                <w:lang w:bidi="en-US"/>
              </w:rPr>
              <w:t>Week</w:t>
            </w:r>
          </w:p>
        </w:tc>
        <w:tc>
          <w:tcPr>
            <w:tcW w:w="3870" w:type="dxa"/>
            <w:shd w:val="clear" w:color="auto" w:fill="auto"/>
          </w:tcPr>
          <w:p w14:paraId="63782C29" w14:textId="77777777" w:rsidR="00354CFB" w:rsidRPr="00C02513" w:rsidRDefault="00354CFB" w:rsidP="00C02513">
            <w:pPr>
              <w:jc w:val="center"/>
              <w:rPr>
                <w:b/>
                <w:lang w:bidi="en-US"/>
              </w:rPr>
            </w:pPr>
            <w:r w:rsidRPr="00C02513">
              <w:rPr>
                <w:b/>
                <w:lang w:bidi="en-US"/>
              </w:rPr>
              <w:t>Topic</w:t>
            </w:r>
          </w:p>
        </w:tc>
        <w:tc>
          <w:tcPr>
            <w:tcW w:w="4132" w:type="dxa"/>
            <w:shd w:val="clear" w:color="auto" w:fill="auto"/>
          </w:tcPr>
          <w:p w14:paraId="6F8997A9" w14:textId="77777777" w:rsidR="00354CFB" w:rsidRPr="00C02513" w:rsidRDefault="00354CFB" w:rsidP="00C02513">
            <w:pPr>
              <w:jc w:val="center"/>
              <w:rPr>
                <w:b/>
                <w:lang w:bidi="en-US"/>
              </w:rPr>
            </w:pPr>
            <w:r w:rsidRPr="00C02513">
              <w:rPr>
                <w:b/>
                <w:lang w:bidi="en-US"/>
              </w:rPr>
              <w:t>Assignments</w:t>
            </w:r>
          </w:p>
        </w:tc>
      </w:tr>
      <w:tr w:rsidR="00AB4BCD" w:rsidRPr="00C02513" w14:paraId="56982B1E" w14:textId="77777777" w:rsidTr="003E0FDA">
        <w:trPr>
          <w:jc w:val="center"/>
        </w:trPr>
        <w:tc>
          <w:tcPr>
            <w:tcW w:w="805" w:type="dxa"/>
            <w:shd w:val="clear" w:color="auto" w:fill="auto"/>
          </w:tcPr>
          <w:p w14:paraId="649841BE" w14:textId="77777777" w:rsidR="00354CFB" w:rsidRDefault="00354CFB" w:rsidP="00C02513">
            <w:pPr>
              <w:jc w:val="center"/>
              <w:rPr>
                <w:b/>
                <w:lang w:bidi="en-US"/>
              </w:rPr>
            </w:pPr>
            <w:r w:rsidRPr="00C02513">
              <w:rPr>
                <w:b/>
                <w:lang w:bidi="en-US"/>
              </w:rPr>
              <w:t>1</w:t>
            </w:r>
          </w:p>
          <w:p w14:paraId="4B94D5A5" w14:textId="77777777" w:rsidR="00925C06" w:rsidRDefault="00925C06" w:rsidP="00C02513">
            <w:pPr>
              <w:jc w:val="center"/>
              <w:rPr>
                <w:b/>
                <w:lang w:bidi="en-US"/>
              </w:rPr>
            </w:pPr>
          </w:p>
          <w:p w14:paraId="3DEEC669" w14:textId="77777777" w:rsidR="00636A9C" w:rsidRPr="00C02513" w:rsidRDefault="00636A9C" w:rsidP="00C02513">
            <w:pPr>
              <w:jc w:val="center"/>
              <w:rPr>
                <w:b/>
                <w:lang w:bidi="en-US"/>
              </w:rPr>
            </w:pPr>
          </w:p>
        </w:tc>
        <w:tc>
          <w:tcPr>
            <w:tcW w:w="3870" w:type="dxa"/>
            <w:shd w:val="clear" w:color="auto" w:fill="auto"/>
          </w:tcPr>
          <w:p w14:paraId="133BC623" w14:textId="77777777" w:rsidR="00354CFB" w:rsidRPr="00C02513" w:rsidRDefault="00354CFB" w:rsidP="00354CFB">
            <w:pPr>
              <w:rPr>
                <w:lang w:bidi="en-US"/>
              </w:rPr>
            </w:pPr>
            <w:r w:rsidRPr="00C02513">
              <w:rPr>
                <w:lang w:bidi="en-US"/>
              </w:rPr>
              <w:t>Introduction to the course / Expectations</w:t>
            </w:r>
          </w:p>
          <w:p w14:paraId="26BB48DD" w14:textId="0392691E" w:rsidR="00354CFB" w:rsidRDefault="00FA1E31" w:rsidP="00354CFB">
            <w:pPr>
              <w:rPr>
                <w:b/>
                <w:lang w:bidi="en-US"/>
              </w:rPr>
            </w:pPr>
            <w:r>
              <w:rPr>
                <w:b/>
                <w:lang w:bidi="en-US"/>
              </w:rPr>
              <w:t>HRM: Gaining a Competitive Advantage</w:t>
            </w:r>
          </w:p>
          <w:p w14:paraId="22D75940" w14:textId="3A87AC50" w:rsidR="0022770C" w:rsidRDefault="0022770C" w:rsidP="00354CFB">
            <w:pPr>
              <w:rPr>
                <w:b/>
                <w:lang w:bidi="en-US"/>
              </w:rPr>
            </w:pPr>
          </w:p>
          <w:p w14:paraId="60FEAA82" w14:textId="77777777" w:rsidR="00150806" w:rsidRDefault="00150806" w:rsidP="00150806">
            <w:pPr>
              <w:rPr>
                <w:b/>
                <w:lang w:bidi="en-US"/>
              </w:rPr>
            </w:pPr>
            <w:r>
              <w:rPr>
                <w:b/>
                <w:lang w:bidi="en-US"/>
              </w:rPr>
              <w:t>Strategic HRM</w:t>
            </w:r>
          </w:p>
          <w:p w14:paraId="01EA5E85" w14:textId="7731CCED" w:rsidR="0022770C" w:rsidRDefault="0022770C" w:rsidP="00354CFB">
            <w:pPr>
              <w:rPr>
                <w:b/>
                <w:lang w:bidi="en-US"/>
              </w:rPr>
            </w:pPr>
          </w:p>
          <w:p w14:paraId="0F7B90F7" w14:textId="3436D8DC" w:rsidR="00BF0845" w:rsidRPr="00C02513" w:rsidRDefault="00BF0845" w:rsidP="2ECA96C1">
            <w:pPr>
              <w:rPr>
                <w:b/>
                <w:bCs/>
                <w:lang w:bidi="en-US"/>
              </w:rPr>
            </w:pPr>
          </w:p>
        </w:tc>
        <w:tc>
          <w:tcPr>
            <w:tcW w:w="4132" w:type="dxa"/>
            <w:shd w:val="clear" w:color="auto" w:fill="auto"/>
          </w:tcPr>
          <w:p w14:paraId="25506366" w14:textId="7B4C2450" w:rsidR="00354CFB" w:rsidRPr="00C02513" w:rsidRDefault="00354CFB" w:rsidP="00354CFB">
            <w:pPr>
              <w:rPr>
                <w:lang w:bidi="en-US"/>
              </w:rPr>
            </w:pPr>
            <w:r w:rsidRPr="00C02513">
              <w:rPr>
                <w:lang w:bidi="en-US"/>
              </w:rPr>
              <w:t>Read Chapter</w:t>
            </w:r>
            <w:r w:rsidR="0022770C">
              <w:rPr>
                <w:lang w:bidi="en-US"/>
              </w:rPr>
              <w:t>s</w:t>
            </w:r>
            <w:r w:rsidRPr="00C02513">
              <w:rPr>
                <w:lang w:bidi="en-US"/>
              </w:rPr>
              <w:t xml:space="preserve"> 1</w:t>
            </w:r>
            <w:r w:rsidR="00150806">
              <w:rPr>
                <w:lang w:bidi="en-US"/>
              </w:rPr>
              <w:t xml:space="preserve"> &amp; 2</w:t>
            </w:r>
          </w:p>
          <w:p w14:paraId="17AF8F08" w14:textId="77777777" w:rsidR="0022770C" w:rsidRDefault="0022770C" w:rsidP="00354CFB">
            <w:pPr>
              <w:rPr>
                <w:lang w:bidi="en-US"/>
              </w:rPr>
            </w:pPr>
          </w:p>
          <w:p w14:paraId="589AAEF3" w14:textId="77777777" w:rsidR="0022770C" w:rsidRDefault="00150806" w:rsidP="00354CFB">
            <w:pPr>
              <w:rPr>
                <w:lang w:bidi="en-US"/>
              </w:rPr>
            </w:pPr>
            <w:r>
              <w:rPr>
                <w:lang w:bidi="en-US"/>
              </w:rPr>
              <w:t>Complete Discussion #1</w:t>
            </w:r>
          </w:p>
          <w:p w14:paraId="2D08F813" w14:textId="18F3AE0B" w:rsidR="00150806" w:rsidRPr="00C02513" w:rsidRDefault="00150806" w:rsidP="00354CFB">
            <w:pPr>
              <w:rPr>
                <w:lang w:bidi="en-US"/>
              </w:rPr>
            </w:pPr>
            <w:r>
              <w:rPr>
                <w:lang w:bidi="en-US"/>
              </w:rPr>
              <w:t>Completed Assignment #1</w:t>
            </w:r>
          </w:p>
        </w:tc>
      </w:tr>
      <w:tr w:rsidR="00354CFB" w:rsidRPr="00C02513" w14:paraId="45FB0818" w14:textId="77777777" w:rsidTr="003E0FDA">
        <w:trPr>
          <w:jc w:val="center"/>
        </w:trPr>
        <w:tc>
          <w:tcPr>
            <w:tcW w:w="8807" w:type="dxa"/>
            <w:gridSpan w:val="3"/>
            <w:shd w:val="clear" w:color="auto" w:fill="auto"/>
          </w:tcPr>
          <w:p w14:paraId="049F31CB" w14:textId="77777777" w:rsidR="00354CFB" w:rsidRPr="00C02513" w:rsidRDefault="00354CFB" w:rsidP="00354CFB">
            <w:pPr>
              <w:rPr>
                <w:lang w:bidi="en-US"/>
              </w:rPr>
            </w:pPr>
          </w:p>
        </w:tc>
      </w:tr>
      <w:tr w:rsidR="00AB4BCD" w:rsidRPr="00C02513" w14:paraId="28582BE3" w14:textId="77777777" w:rsidTr="003E0FDA">
        <w:trPr>
          <w:jc w:val="center"/>
        </w:trPr>
        <w:tc>
          <w:tcPr>
            <w:tcW w:w="805" w:type="dxa"/>
            <w:shd w:val="clear" w:color="auto" w:fill="auto"/>
          </w:tcPr>
          <w:p w14:paraId="18F999B5" w14:textId="77777777" w:rsidR="00354CFB" w:rsidRDefault="00354CFB" w:rsidP="00C02513">
            <w:pPr>
              <w:jc w:val="center"/>
              <w:rPr>
                <w:b/>
                <w:lang w:bidi="en-US"/>
              </w:rPr>
            </w:pPr>
            <w:r w:rsidRPr="00C02513">
              <w:rPr>
                <w:b/>
                <w:lang w:bidi="en-US"/>
              </w:rPr>
              <w:t>2</w:t>
            </w:r>
          </w:p>
          <w:p w14:paraId="53128261" w14:textId="77777777" w:rsidR="00925C06" w:rsidRDefault="00925C06" w:rsidP="00C02513">
            <w:pPr>
              <w:jc w:val="center"/>
              <w:rPr>
                <w:b/>
                <w:lang w:bidi="en-US"/>
              </w:rPr>
            </w:pPr>
          </w:p>
          <w:p w14:paraId="62486C05" w14:textId="77777777" w:rsidR="00925C06" w:rsidRPr="00C02513" w:rsidRDefault="00925C06" w:rsidP="00C02513">
            <w:pPr>
              <w:jc w:val="center"/>
              <w:rPr>
                <w:b/>
                <w:lang w:bidi="en-US"/>
              </w:rPr>
            </w:pPr>
          </w:p>
        </w:tc>
        <w:tc>
          <w:tcPr>
            <w:tcW w:w="3870" w:type="dxa"/>
            <w:shd w:val="clear" w:color="auto" w:fill="auto"/>
          </w:tcPr>
          <w:p w14:paraId="1D19F35F" w14:textId="77777777" w:rsidR="00BF0845" w:rsidRDefault="00150806" w:rsidP="00150806">
            <w:pPr>
              <w:rPr>
                <w:b/>
                <w:bCs/>
                <w:lang w:bidi="en-US"/>
              </w:rPr>
            </w:pPr>
            <w:r>
              <w:rPr>
                <w:b/>
                <w:bCs/>
                <w:lang w:bidi="en-US"/>
              </w:rPr>
              <w:t>The Legal Environment</w:t>
            </w:r>
          </w:p>
          <w:p w14:paraId="5347EB25" w14:textId="5E8CDC23" w:rsidR="00150806" w:rsidRPr="00C02513" w:rsidRDefault="00150806" w:rsidP="00150806">
            <w:pPr>
              <w:rPr>
                <w:b/>
                <w:bCs/>
                <w:lang w:bidi="en-US"/>
              </w:rPr>
            </w:pPr>
            <w:r>
              <w:rPr>
                <w:b/>
                <w:bCs/>
                <w:lang w:bidi="en-US"/>
              </w:rPr>
              <w:t>The Analysis &amp; Design of Work</w:t>
            </w:r>
          </w:p>
        </w:tc>
        <w:tc>
          <w:tcPr>
            <w:tcW w:w="4132" w:type="dxa"/>
            <w:shd w:val="clear" w:color="auto" w:fill="auto"/>
          </w:tcPr>
          <w:p w14:paraId="5582D68F" w14:textId="77777777" w:rsidR="00282B8A" w:rsidRDefault="00150806" w:rsidP="2ECA96C1">
            <w:pPr>
              <w:spacing w:line="259" w:lineRule="auto"/>
              <w:rPr>
                <w:lang w:bidi="en-US"/>
              </w:rPr>
            </w:pPr>
            <w:r>
              <w:rPr>
                <w:lang w:bidi="en-US"/>
              </w:rPr>
              <w:t>Read Chapters 3 &amp; 4</w:t>
            </w:r>
          </w:p>
          <w:p w14:paraId="73932009" w14:textId="77777777" w:rsidR="00150806" w:rsidRDefault="00150806" w:rsidP="2ECA96C1">
            <w:pPr>
              <w:spacing w:line="259" w:lineRule="auto"/>
              <w:rPr>
                <w:lang w:bidi="en-US"/>
              </w:rPr>
            </w:pPr>
          </w:p>
          <w:p w14:paraId="05BB2093" w14:textId="77777777" w:rsidR="00150806" w:rsidRDefault="00150806" w:rsidP="2ECA96C1">
            <w:pPr>
              <w:spacing w:line="259" w:lineRule="auto"/>
              <w:rPr>
                <w:lang w:bidi="en-US"/>
              </w:rPr>
            </w:pPr>
            <w:r>
              <w:rPr>
                <w:lang w:bidi="en-US"/>
              </w:rPr>
              <w:t>Complete Discussion #2</w:t>
            </w:r>
          </w:p>
          <w:p w14:paraId="3D5C434A" w14:textId="77777777" w:rsidR="00150806" w:rsidRDefault="00150806" w:rsidP="2ECA96C1">
            <w:pPr>
              <w:spacing w:line="259" w:lineRule="auto"/>
              <w:rPr>
                <w:lang w:bidi="en-US"/>
              </w:rPr>
            </w:pPr>
            <w:r>
              <w:rPr>
                <w:lang w:bidi="en-US"/>
              </w:rPr>
              <w:t>Complete Assignment #2</w:t>
            </w:r>
          </w:p>
          <w:p w14:paraId="17DBE88E" w14:textId="6F8C4728" w:rsidR="00150806" w:rsidRPr="00C02513" w:rsidRDefault="00150806" w:rsidP="2ECA96C1">
            <w:pPr>
              <w:spacing w:line="259" w:lineRule="auto"/>
              <w:rPr>
                <w:lang w:bidi="en-US"/>
              </w:rPr>
            </w:pPr>
            <w:r>
              <w:rPr>
                <w:lang w:bidi="en-US"/>
              </w:rPr>
              <w:lastRenderedPageBreak/>
              <w:t>Complete Quiz #1 (Chapters 1-4)</w:t>
            </w:r>
          </w:p>
        </w:tc>
      </w:tr>
      <w:tr w:rsidR="00354CFB" w:rsidRPr="00C02513" w14:paraId="1299C43A" w14:textId="77777777" w:rsidTr="003E0FDA">
        <w:trPr>
          <w:jc w:val="center"/>
        </w:trPr>
        <w:tc>
          <w:tcPr>
            <w:tcW w:w="8807" w:type="dxa"/>
            <w:gridSpan w:val="3"/>
            <w:shd w:val="clear" w:color="auto" w:fill="auto"/>
          </w:tcPr>
          <w:p w14:paraId="4DDBEF00" w14:textId="77777777" w:rsidR="00354CFB" w:rsidRPr="00C02513" w:rsidRDefault="00354CFB" w:rsidP="00354CFB">
            <w:pPr>
              <w:rPr>
                <w:lang w:bidi="en-US"/>
              </w:rPr>
            </w:pPr>
          </w:p>
        </w:tc>
      </w:tr>
      <w:tr w:rsidR="00AB4BCD" w:rsidRPr="00C02513" w14:paraId="0EDF30E8" w14:textId="77777777" w:rsidTr="003E0FDA">
        <w:trPr>
          <w:jc w:val="center"/>
        </w:trPr>
        <w:tc>
          <w:tcPr>
            <w:tcW w:w="805" w:type="dxa"/>
            <w:shd w:val="clear" w:color="auto" w:fill="auto"/>
          </w:tcPr>
          <w:p w14:paraId="5FCD5EC4" w14:textId="77777777" w:rsidR="00354CFB" w:rsidRDefault="00354CFB" w:rsidP="00C02513">
            <w:pPr>
              <w:jc w:val="center"/>
              <w:rPr>
                <w:b/>
                <w:lang w:bidi="en-US"/>
              </w:rPr>
            </w:pPr>
            <w:r w:rsidRPr="00C02513">
              <w:rPr>
                <w:b/>
                <w:lang w:bidi="en-US"/>
              </w:rPr>
              <w:t>3</w:t>
            </w:r>
          </w:p>
          <w:p w14:paraId="3461D779" w14:textId="77777777" w:rsidR="00925C06" w:rsidRDefault="00925C06" w:rsidP="00C02513">
            <w:pPr>
              <w:jc w:val="center"/>
              <w:rPr>
                <w:b/>
                <w:lang w:bidi="en-US"/>
              </w:rPr>
            </w:pPr>
          </w:p>
          <w:p w14:paraId="29D6B04F" w14:textId="77777777" w:rsidR="00925C06" w:rsidRPr="00C02513" w:rsidRDefault="00925C06" w:rsidP="00C02513">
            <w:pPr>
              <w:jc w:val="center"/>
              <w:rPr>
                <w:b/>
                <w:lang w:bidi="en-US"/>
              </w:rPr>
            </w:pPr>
            <w:r>
              <w:rPr>
                <w:b/>
                <w:lang w:bidi="en-US"/>
              </w:rPr>
              <w:t xml:space="preserve"> </w:t>
            </w:r>
          </w:p>
        </w:tc>
        <w:tc>
          <w:tcPr>
            <w:tcW w:w="3870" w:type="dxa"/>
            <w:shd w:val="clear" w:color="auto" w:fill="auto"/>
          </w:tcPr>
          <w:p w14:paraId="0DDFE7BF" w14:textId="77777777" w:rsidR="00BF0845" w:rsidRDefault="00150806" w:rsidP="00150806">
            <w:pPr>
              <w:rPr>
                <w:b/>
                <w:bCs/>
                <w:lang w:bidi="en-US"/>
              </w:rPr>
            </w:pPr>
            <w:r>
              <w:rPr>
                <w:b/>
                <w:bCs/>
                <w:lang w:bidi="en-US"/>
              </w:rPr>
              <w:t>HR Planning &amp; Recruitment</w:t>
            </w:r>
          </w:p>
          <w:p w14:paraId="7A2573F3" w14:textId="7A9B5B2B" w:rsidR="00150806" w:rsidRPr="00C02513" w:rsidRDefault="00150806" w:rsidP="00150806">
            <w:pPr>
              <w:rPr>
                <w:b/>
                <w:bCs/>
                <w:lang w:bidi="en-US"/>
              </w:rPr>
            </w:pPr>
            <w:r>
              <w:rPr>
                <w:b/>
                <w:bCs/>
                <w:lang w:bidi="en-US"/>
              </w:rPr>
              <w:t>Selection &amp; Placement</w:t>
            </w:r>
          </w:p>
        </w:tc>
        <w:tc>
          <w:tcPr>
            <w:tcW w:w="4132" w:type="dxa"/>
            <w:shd w:val="clear" w:color="auto" w:fill="auto"/>
          </w:tcPr>
          <w:p w14:paraId="64CC9A70" w14:textId="77777777" w:rsidR="00EC3425" w:rsidRDefault="00150806" w:rsidP="2ECA96C1">
            <w:pPr>
              <w:rPr>
                <w:lang w:bidi="en-US"/>
              </w:rPr>
            </w:pPr>
            <w:r>
              <w:rPr>
                <w:lang w:bidi="en-US"/>
              </w:rPr>
              <w:t>Read Chapters 5 &amp; 6</w:t>
            </w:r>
          </w:p>
          <w:p w14:paraId="7707E584" w14:textId="77777777" w:rsidR="00150806" w:rsidRDefault="00150806" w:rsidP="2ECA96C1">
            <w:pPr>
              <w:rPr>
                <w:lang w:bidi="en-US"/>
              </w:rPr>
            </w:pPr>
          </w:p>
          <w:p w14:paraId="023D741C" w14:textId="77777777" w:rsidR="00150806" w:rsidRDefault="00150806" w:rsidP="2ECA96C1">
            <w:pPr>
              <w:rPr>
                <w:lang w:bidi="en-US"/>
              </w:rPr>
            </w:pPr>
            <w:r>
              <w:rPr>
                <w:lang w:bidi="en-US"/>
              </w:rPr>
              <w:t>Complete Discussion #3</w:t>
            </w:r>
          </w:p>
          <w:p w14:paraId="6411BF12" w14:textId="66CDD7AD" w:rsidR="00150806" w:rsidRPr="00C02513" w:rsidRDefault="00150806" w:rsidP="2ECA96C1">
            <w:pPr>
              <w:rPr>
                <w:lang w:bidi="en-US"/>
              </w:rPr>
            </w:pPr>
            <w:r>
              <w:rPr>
                <w:lang w:bidi="en-US"/>
              </w:rPr>
              <w:t>Complete Final Project Phase #1</w:t>
            </w:r>
          </w:p>
        </w:tc>
      </w:tr>
      <w:tr w:rsidR="00354CFB" w:rsidRPr="00C02513" w14:paraId="0FB78278" w14:textId="77777777" w:rsidTr="003E0FDA">
        <w:trPr>
          <w:jc w:val="center"/>
        </w:trPr>
        <w:tc>
          <w:tcPr>
            <w:tcW w:w="8807" w:type="dxa"/>
            <w:gridSpan w:val="3"/>
            <w:shd w:val="clear" w:color="auto" w:fill="auto"/>
          </w:tcPr>
          <w:p w14:paraId="1FC39945" w14:textId="77777777" w:rsidR="00C02513" w:rsidRPr="00C02513" w:rsidRDefault="00C02513" w:rsidP="00354CFB">
            <w:pPr>
              <w:rPr>
                <w:lang w:bidi="en-US"/>
              </w:rPr>
            </w:pPr>
          </w:p>
        </w:tc>
      </w:tr>
      <w:tr w:rsidR="00AB4BCD" w:rsidRPr="00C02513" w14:paraId="282B8C6A" w14:textId="77777777" w:rsidTr="003E0FDA">
        <w:trPr>
          <w:jc w:val="center"/>
        </w:trPr>
        <w:tc>
          <w:tcPr>
            <w:tcW w:w="805" w:type="dxa"/>
            <w:shd w:val="clear" w:color="auto" w:fill="auto"/>
          </w:tcPr>
          <w:p w14:paraId="2598DEE6" w14:textId="77777777" w:rsidR="00354CFB" w:rsidRDefault="00354CFB" w:rsidP="00C02513">
            <w:pPr>
              <w:jc w:val="center"/>
              <w:rPr>
                <w:b/>
                <w:lang w:bidi="en-US"/>
              </w:rPr>
            </w:pPr>
            <w:r w:rsidRPr="00C02513">
              <w:rPr>
                <w:b/>
                <w:lang w:bidi="en-US"/>
              </w:rPr>
              <w:t>4</w:t>
            </w:r>
          </w:p>
          <w:p w14:paraId="0562CB0E" w14:textId="77777777" w:rsidR="00925C06" w:rsidRDefault="00925C06" w:rsidP="00C02513">
            <w:pPr>
              <w:jc w:val="center"/>
              <w:rPr>
                <w:b/>
                <w:lang w:bidi="en-US"/>
              </w:rPr>
            </w:pPr>
          </w:p>
          <w:p w14:paraId="34CE0A41" w14:textId="77777777" w:rsidR="00925C06" w:rsidRPr="00C02513" w:rsidRDefault="00925C06" w:rsidP="00C02513">
            <w:pPr>
              <w:jc w:val="center"/>
              <w:rPr>
                <w:b/>
                <w:lang w:bidi="en-US"/>
              </w:rPr>
            </w:pPr>
          </w:p>
        </w:tc>
        <w:tc>
          <w:tcPr>
            <w:tcW w:w="3870" w:type="dxa"/>
            <w:shd w:val="clear" w:color="auto" w:fill="auto"/>
          </w:tcPr>
          <w:p w14:paraId="2ECC1F09" w14:textId="77777777" w:rsidR="00BF0845" w:rsidRDefault="00093E44" w:rsidP="00150806">
            <w:pPr>
              <w:rPr>
                <w:b/>
                <w:bCs/>
                <w:lang w:bidi="en-US"/>
              </w:rPr>
            </w:pPr>
            <w:r>
              <w:rPr>
                <w:b/>
                <w:bCs/>
                <w:lang w:bidi="en-US"/>
              </w:rPr>
              <w:t>Training</w:t>
            </w:r>
          </w:p>
          <w:p w14:paraId="25D8ABA2" w14:textId="6FD8FF72" w:rsidR="00093E44" w:rsidRPr="00C02513" w:rsidRDefault="00093E44" w:rsidP="00150806">
            <w:pPr>
              <w:rPr>
                <w:b/>
                <w:bCs/>
                <w:lang w:bidi="en-US"/>
              </w:rPr>
            </w:pPr>
            <w:r>
              <w:rPr>
                <w:b/>
                <w:bCs/>
                <w:lang w:bidi="en-US"/>
              </w:rPr>
              <w:t>Employee Development</w:t>
            </w:r>
          </w:p>
        </w:tc>
        <w:tc>
          <w:tcPr>
            <w:tcW w:w="4132" w:type="dxa"/>
            <w:shd w:val="clear" w:color="auto" w:fill="auto"/>
          </w:tcPr>
          <w:p w14:paraId="080281C6" w14:textId="77777777" w:rsidR="00EC3425" w:rsidRDefault="00093E44" w:rsidP="2ECA96C1">
            <w:pPr>
              <w:rPr>
                <w:lang w:bidi="en-US"/>
              </w:rPr>
            </w:pPr>
            <w:r>
              <w:rPr>
                <w:lang w:bidi="en-US"/>
              </w:rPr>
              <w:t>Read Chapters 7 &amp; 9</w:t>
            </w:r>
          </w:p>
          <w:p w14:paraId="275341FF" w14:textId="77777777" w:rsidR="00093E44" w:rsidRDefault="00093E44" w:rsidP="2ECA96C1">
            <w:pPr>
              <w:rPr>
                <w:lang w:bidi="en-US"/>
              </w:rPr>
            </w:pPr>
          </w:p>
          <w:p w14:paraId="2F21FB0A" w14:textId="77777777" w:rsidR="00093E44" w:rsidRDefault="00093E44" w:rsidP="2ECA96C1">
            <w:pPr>
              <w:rPr>
                <w:lang w:bidi="en-US"/>
              </w:rPr>
            </w:pPr>
            <w:r>
              <w:rPr>
                <w:lang w:bidi="en-US"/>
              </w:rPr>
              <w:t>Complete Discussion #4</w:t>
            </w:r>
          </w:p>
          <w:p w14:paraId="43FA4627" w14:textId="77777777" w:rsidR="00093E44" w:rsidRDefault="00093E44" w:rsidP="2ECA96C1">
            <w:pPr>
              <w:rPr>
                <w:lang w:bidi="en-US"/>
              </w:rPr>
            </w:pPr>
            <w:r>
              <w:rPr>
                <w:lang w:bidi="en-US"/>
              </w:rPr>
              <w:t>Complete Assignment #3</w:t>
            </w:r>
          </w:p>
          <w:p w14:paraId="2DD0408B" w14:textId="39DBE8DB" w:rsidR="00093E44" w:rsidRPr="00093E44" w:rsidRDefault="00093E44" w:rsidP="2ECA96C1">
            <w:pPr>
              <w:rPr>
                <w:lang w:bidi="en-US"/>
              </w:rPr>
            </w:pPr>
            <w:r>
              <w:rPr>
                <w:lang w:bidi="en-US"/>
              </w:rPr>
              <w:t>Complete Quiz #2</w:t>
            </w:r>
          </w:p>
        </w:tc>
      </w:tr>
      <w:tr w:rsidR="00354CFB" w:rsidRPr="00C02513" w14:paraId="6D98A12B" w14:textId="77777777" w:rsidTr="003E0FDA">
        <w:trPr>
          <w:jc w:val="center"/>
        </w:trPr>
        <w:tc>
          <w:tcPr>
            <w:tcW w:w="8807" w:type="dxa"/>
            <w:gridSpan w:val="3"/>
            <w:shd w:val="clear" w:color="auto" w:fill="auto"/>
          </w:tcPr>
          <w:p w14:paraId="2946DB82" w14:textId="77777777" w:rsidR="00354CFB" w:rsidRPr="00C02513" w:rsidRDefault="00354CFB" w:rsidP="00354CFB">
            <w:pPr>
              <w:rPr>
                <w:lang w:bidi="en-US"/>
              </w:rPr>
            </w:pPr>
          </w:p>
        </w:tc>
      </w:tr>
      <w:tr w:rsidR="00AB4BCD" w:rsidRPr="00C02513" w14:paraId="1D39A49E" w14:textId="77777777" w:rsidTr="003E0FDA">
        <w:trPr>
          <w:jc w:val="center"/>
        </w:trPr>
        <w:tc>
          <w:tcPr>
            <w:tcW w:w="805" w:type="dxa"/>
            <w:shd w:val="clear" w:color="auto" w:fill="auto"/>
          </w:tcPr>
          <w:p w14:paraId="78941E47" w14:textId="77777777" w:rsidR="00354CFB" w:rsidRDefault="00354CFB" w:rsidP="00C02513">
            <w:pPr>
              <w:jc w:val="center"/>
              <w:rPr>
                <w:b/>
                <w:lang w:bidi="en-US"/>
              </w:rPr>
            </w:pPr>
            <w:r w:rsidRPr="00C02513">
              <w:rPr>
                <w:b/>
                <w:lang w:bidi="en-US"/>
              </w:rPr>
              <w:t>5</w:t>
            </w:r>
          </w:p>
          <w:p w14:paraId="5997CC1D" w14:textId="77777777" w:rsidR="00925C06" w:rsidRDefault="00925C06" w:rsidP="00C02513">
            <w:pPr>
              <w:jc w:val="center"/>
              <w:rPr>
                <w:b/>
                <w:lang w:bidi="en-US"/>
              </w:rPr>
            </w:pPr>
          </w:p>
          <w:p w14:paraId="110FFD37" w14:textId="77777777" w:rsidR="00925C06" w:rsidRPr="00C02513" w:rsidRDefault="00925C06" w:rsidP="00C02513">
            <w:pPr>
              <w:jc w:val="center"/>
              <w:rPr>
                <w:b/>
                <w:lang w:bidi="en-US"/>
              </w:rPr>
            </w:pPr>
          </w:p>
        </w:tc>
        <w:tc>
          <w:tcPr>
            <w:tcW w:w="3870" w:type="dxa"/>
            <w:shd w:val="clear" w:color="auto" w:fill="auto"/>
          </w:tcPr>
          <w:p w14:paraId="436FB470" w14:textId="77777777" w:rsidR="00C02028" w:rsidRDefault="00093E44" w:rsidP="00354CFB">
            <w:pPr>
              <w:rPr>
                <w:b/>
                <w:lang w:bidi="en-US"/>
              </w:rPr>
            </w:pPr>
            <w:r>
              <w:rPr>
                <w:b/>
                <w:lang w:bidi="en-US"/>
              </w:rPr>
              <w:t>Performance Management</w:t>
            </w:r>
          </w:p>
          <w:p w14:paraId="7E211235" w14:textId="67F0C653" w:rsidR="00093E44" w:rsidRPr="00C02513" w:rsidRDefault="00093E44" w:rsidP="00354CFB">
            <w:pPr>
              <w:rPr>
                <w:b/>
                <w:lang w:bidi="en-US"/>
              </w:rPr>
            </w:pPr>
            <w:r>
              <w:rPr>
                <w:b/>
                <w:lang w:bidi="en-US"/>
              </w:rPr>
              <w:t>Employee Separation &amp; Retention</w:t>
            </w:r>
          </w:p>
        </w:tc>
        <w:tc>
          <w:tcPr>
            <w:tcW w:w="4132" w:type="dxa"/>
            <w:shd w:val="clear" w:color="auto" w:fill="auto"/>
          </w:tcPr>
          <w:p w14:paraId="40B6299D" w14:textId="77777777" w:rsidR="000B3EB4" w:rsidRDefault="00093E44" w:rsidP="2ECA96C1">
            <w:pPr>
              <w:rPr>
                <w:lang w:bidi="en-US"/>
              </w:rPr>
            </w:pPr>
            <w:r>
              <w:rPr>
                <w:lang w:bidi="en-US"/>
              </w:rPr>
              <w:t>Reach Chapters 8 &amp; 10</w:t>
            </w:r>
          </w:p>
          <w:p w14:paraId="3DD9CC1A" w14:textId="77777777" w:rsidR="00093E44" w:rsidRDefault="00093E44" w:rsidP="2ECA96C1">
            <w:pPr>
              <w:rPr>
                <w:lang w:bidi="en-US"/>
              </w:rPr>
            </w:pPr>
          </w:p>
          <w:p w14:paraId="63A4F797" w14:textId="77777777" w:rsidR="00093E44" w:rsidRDefault="00093E44" w:rsidP="2ECA96C1">
            <w:pPr>
              <w:rPr>
                <w:lang w:bidi="en-US"/>
              </w:rPr>
            </w:pPr>
            <w:r>
              <w:rPr>
                <w:lang w:bidi="en-US"/>
              </w:rPr>
              <w:t>Complete Discussion #5</w:t>
            </w:r>
          </w:p>
          <w:p w14:paraId="095287F9" w14:textId="77777777" w:rsidR="00093E44" w:rsidRDefault="00093E44" w:rsidP="2ECA96C1">
            <w:pPr>
              <w:rPr>
                <w:lang w:bidi="en-US"/>
              </w:rPr>
            </w:pPr>
            <w:r>
              <w:rPr>
                <w:lang w:bidi="en-US"/>
              </w:rPr>
              <w:t>Complete Quiz #3</w:t>
            </w:r>
          </w:p>
          <w:p w14:paraId="0E237FEE" w14:textId="34563C83" w:rsidR="00093E44" w:rsidRPr="00C02513" w:rsidRDefault="00093E44" w:rsidP="2ECA96C1">
            <w:pPr>
              <w:rPr>
                <w:lang w:bidi="en-US"/>
              </w:rPr>
            </w:pPr>
            <w:r>
              <w:rPr>
                <w:lang w:bidi="en-US"/>
              </w:rPr>
              <w:t>Complete Final Project Phase 2</w:t>
            </w:r>
          </w:p>
        </w:tc>
      </w:tr>
      <w:tr w:rsidR="00354CFB" w:rsidRPr="00C02513" w14:paraId="6B699379" w14:textId="77777777" w:rsidTr="003E0FDA">
        <w:trPr>
          <w:jc w:val="center"/>
        </w:trPr>
        <w:tc>
          <w:tcPr>
            <w:tcW w:w="8807" w:type="dxa"/>
            <w:gridSpan w:val="3"/>
            <w:shd w:val="clear" w:color="auto" w:fill="auto"/>
          </w:tcPr>
          <w:p w14:paraId="3FE9F23F" w14:textId="77777777" w:rsidR="00354CFB" w:rsidRPr="00C02513" w:rsidRDefault="00354CFB" w:rsidP="00354CFB">
            <w:pPr>
              <w:rPr>
                <w:lang w:bidi="en-US"/>
              </w:rPr>
            </w:pPr>
          </w:p>
        </w:tc>
      </w:tr>
      <w:tr w:rsidR="00AB4BCD" w:rsidRPr="00C02513" w14:paraId="4804CCB0" w14:textId="77777777" w:rsidTr="003E0FDA">
        <w:trPr>
          <w:jc w:val="center"/>
        </w:trPr>
        <w:tc>
          <w:tcPr>
            <w:tcW w:w="805" w:type="dxa"/>
            <w:shd w:val="clear" w:color="auto" w:fill="auto"/>
          </w:tcPr>
          <w:p w14:paraId="29B4EA11" w14:textId="77777777" w:rsidR="00354CFB" w:rsidRDefault="00354CFB" w:rsidP="00C02513">
            <w:pPr>
              <w:jc w:val="center"/>
              <w:rPr>
                <w:b/>
                <w:lang w:bidi="en-US"/>
              </w:rPr>
            </w:pPr>
            <w:r w:rsidRPr="00C02513">
              <w:rPr>
                <w:b/>
                <w:lang w:bidi="en-US"/>
              </w:rPr>
              <w:t>6</w:t>
            </w:r>
          </w:p>
          <w:p w14:paraId="1F72F646" w14:textId="77777777" w:rsidR="00F941E5" w:rsidRDefault="00F941E5" w:rsidP="00C02513">
            <w:pPr>
              <w:jc w:val="center"/>
              <w:rPr>
                <w:b/>
                <w:lang w:bidi="en-US"/>
              </w:rPr>
            </w:pPr>
          </w:p>
          <w:p w14:paraId="08CE6F91" w14:textId="77777777" w:rsidR="00F941E5" w:rsidRPr="00C02513" w:rsidRDefault="00F941E5" w:rsidP="00C02513">
            <w:pPr>
              <w:jc w:val="center"/>
              <w:rPr>
                <w:b/>
                <w:lang w:bidi="en-US"/>
              </w:rPr>
            </w:pPr>
          </w:p>
        </w:tc>
        <w:tc>
          <w:tcPr>
            <w:tcW w:w="3870" w:type="dxa"/>
            <w:shd w:val="clear" w:color="auto" w:fill="auto"/>
          </w:tcPr>
          <w:p w14:paraId="0D38BE3A" w14:textId="77777777" w:rsidR="00311DCB" w:rsidRDefault="00093E44" w:rsidP="2ECA96C1">
            <w:pPr>
              <w:rPr>
                <w:b/>
                <w:lang w:bidi="en-US"/>
              </w:rPr>
            </w:pPr>
            <w:r>
              <w:rPr>
                <w:b/>
                <w:lang w:bidi="en-US"/>
              </w:rPr>
              <w:t>Pay Structure Decisions</w:t>
            </w:r>
          </w:p>
          <w:p w14:paraId="73F069B1" w14:textId="07443D6A" w:rsidR="00093E44" w:rsidRPr="008B46AD" w:rsidRDefault="00093E44" w:rsidP="2ECA96C1">
            <w:pPr>
              <w:rPr>
                <w:b/>
                <w:lang w:bidi="en-US"/>
              </w:rPr>
            </w:pPr>
            <w:r>
              <w:rPr>
                <w:b/>
                <w:lang w:bidi="en-US"/>
              </w:rPr>
              <w:t>Recognizing Employee Contributions with Pay</w:t>
            </w:r>
          </w:p>
        </w:tc>
        <w:tc>
          <w:tcPr>
            <w:tcW w:w="4132" w:type="dxa"/>
            <w:shd w:val="clear" w:color="auto" w:fill="auto"/>
          </w:tcPr>
          <w:p w14:paraId="5725916C" w14:textId="77777777" w:rsidR="00925C06" w:rsidRDefault="00093E44" w:rsidP="2ECA96C1">
            <w:pPr>
              <w:rPr>
                <w:lang w:bidi="en-US"/>
              </w:rPr>
            </w:pPr>
            <w:r>
              <w:rPr>
                <w:lang w:bidi="en-US"/>
              </w:rPr>
              <w:t>Read Chapters 11 &amp; 12</w:t>
            </w:r>
          </w:p>
          <w:p w14:paraId="1BEDE388" w14:textId="77777777" w:rsidR="00093E44" w:rsidRDefault="00093E44" w:rsidP="2ECA96C1">
            <w:pPr>
              <w:rPr>
                <w:lang w:bidi="en-US"/>
              </w:rPr>
            </w:pPr>
          </w:p>
          <w:p w14:paraId="26233B15" w14:textId="77777777" w:rsidR="00093E44" w:rsidRDefault="00093E44" w:rsidP="2ECA96C1">
            <w:pPr>
              <w:rPr>
                <w:lang w:bidi="en-US"/>
              </w:rPr>
            </w:pPr>
            <w:r>
              <w:rPr>
                <w:lang w:bidi="en-US"/>
              </w:rPr>
              <w:t>Complete Discussion #6</w:t>
            </w:r>
          </w:p>
          <w:p w14:paraId="678DEC39" w14:textId="77777777" w:rsidR="00093E44" w:rsidRDefault="00093E44" w:rsidP="2ECA96C1">
            <w:pPr>
              <w:rPr>
                <w:lang w:bidi="en-US"/>
              </w:rPr>
            </w:pPr>
            <w:r>
              <w:rPr>
                <w:lang w:bidi="en-US"/>
              </w:rPr>
              <w:t>Complete Assignment #4</w:t>
            </w:r>
          </w:p>
          <w:p w14:paraId="63ED85D3" w14:textId="51E9C4AE" w:rsidR="00093E44" w:rsidRPr="00C02513" w:rsidRDefault="00093E44" w:rsidP="2ECA96C1">
            <w:pPr>
              <w:rPr>
                <w:lang w:bidi="en-US"/>
              </w:rPr>
            </w:pPr>
            <w:r>
              <w:rPr>
                <w:lang w:bidi="en-US"/>
              </w:rPr>
              <w:t>Complete Quiz #4</w:t>
            </w:r>
          </w:p>
        </w:tc>
      </w:tr>
      <w:tr w:rsidR="00354CFB" w:rsidRPr="00C02513" w14:paraId="6BB9E253" w14:textId="77777777" w:rsidTr="003E0FDA">
        <w:trPr>
          <w:jc w:val="center"/>
        </w:trPr>
        <w:tc>
          <w:tcPr>
            <w:tcW w:w="8807" w:type="dxa"/>
            <w:gridSpan w:val="3"/>
            <w:shd w:val="clear" w:color="auto" w:fill="auto"/>
          </w:tcPr>
          <w:p w14:paraId="23DE523C" w14:textId="77777777" w:rsidR="00514FD6" w:rsidRPr="00C02513" w:rsidRDefault="00514FD6" w:rsidP="00354CFB">
            <w:pPr>
              <w:rPr>
                <w:lang w:bidi="en-US"/>
              </w:rPr>
            </w:pPr>
          </w:p>
        </w:tc>
      </w:tr>
      <w:tr w:rsidR="00AB4BCD" w:rsidRPr="00C02513" w14:paraId="07BFC6CD" w14:textId="77777777" w:rsidTr="003E0FDA">
        <w:trPr>
          <w:jc w:val="center"/>
        </w:trPr>
        <w:tc>
          <w:tcPr>
            <w:tcW w:w="805" w:type="dxa"/>
            <w:shd w:val="clear" w:color="auto" w:fill="auto"/>
          </w:tcPr>
          <w:p w14:paraId="75697EEC" w14:textId="77777777" w:rsidR="00354CFB" w:rsidRDefault="00354CFB" w:rsidP="00C02513">
            <w:pPr>
              <w:jc w:val="center"/>
              <w:rPr>
                <w:b/>
                <w:lang w:bidi="en-US"/>
              </w:rPr>
            </w:pPr>
            <w:r w:rsidRPr="00C02513">
              <w:rPr>
                <w:b/>
                <w:lang w:bidi="en-US"/>
              </w:rPr>
              <w:t>7</w:t>
            </w:r>
          </w:p>
          <w:p w14:paraId="52E56223" w14:textId="77777777" w:rsidR="00F941E5" w:rsidRDefault="00F941E5" w:rsidP="00C02513">
            <w:pPr>
              <w:jc w:val="center"/>
              <w:rPr>
                <w:b/>
                <w:lang w:bidi="en-US"/>
              </w:rPr>
            </w:pPr>
          </w:p>
          <w:p w14:paraId="07547A01" w14:textId="77777777" w:rsidR="00F941E5" w:rsidRPr="00C02513" w:rsidRDefault="00F941E5" w:rsidP="00C02513">
            <w:pPr>
              <w:jc w:val="center"/>
              <w:rPr>
                <w:b/>
                <w:lang w:bidi="en-US"/>
              </w:rPr>
            </w:pPr>
          </w:p>
        </w:tc>
        <w:tc>
          <w:tcPr>
            <w:tcW w:w="3870" w:type="dxa"/>
            <w:shd w:val="clear" w:color="auto" w:fill="auto"/>
          </w:tcPr>
          <w:p w14:paraId="5D2FBF4C" w14:textId="77777777" w:rsidR="00BF0845" w:rsidRDefault="00093E44" w:rsidP="00150806">
            <w:pPr>
              <w:rPr>
                <w:b/>
                <w:bCs/>
                <w:lang w:bidi="en-US"/>
              </w:rPr>
            </w:pPr>
            <w:r>
              <w:rPr>
                <w:b/>
                <w:bCs/>
                <w:lang w:bidi="en-US"/>
              </w:rPr>
              <w:t>Employee Benefits</w:t>
            </w:r>
          </w:p>
          <w:p w14:paraId="733243B1" w14:textId="77777777" w:rsidR="00093E44" w:rsidRDefault="00093E44" w:rsidP="00150806">
            <w:pPr>
              <w:rPr>
                <w:b/>
                <w:bCs/>
                <w:lang w:bidi="en-US"/>
              </w:rPr>
            </w:pPr>
            <w:r>
              <w:rPr>
                <w:b/>
                <w:bCs/>
                <w:lang w:bidi="en-US"/>
              </w:rPr>
              <w:t>Managing HR Globally</w:t>
            </w:r>
          </w:p>
          <w:p w14:paraId="1CE311E8" w14:textId="36764C7D" w:rsidR="00093E44" w:rsidRPr="00C02513" w:rsidRDefault="00093E44" w:rsidP="00150806">
            <w:pPr>
              <w:rPr>
                <w:b/>
                <w:bCs/>
                <w:lang w:bidi="en-US"/>
              </w:rPr>
            </w:pPr>
            <w:r>
              <w:rPr>
                <w:b/>
                <w:bCs/>
                <w:lang w:bidi="en-US"/>
              </w:rPr>
              <w:t>Strategically Managing the HRM Function</w:t>
            </w:r>
          </w:p>
        </w:tc>
        <w:tc>
          <w:tcPr>
            <w:tcW w:w="4132" w:type="dxa"/>
            <w:shd w:val="clear" w:color="auto" w:fill="auto"/>
          </w:tcPr>
          <w:p w14:paraId="3DADF1CE" w14:textId="77777777" w:rsidR="00EC3425" w:rsidRDefault="00093E44" w:rsidP="2ECA96C1">
            <w:pPr>
              <w:rPr>
                <w:lang w:bidi="en-US"/>
              </w:rPr>
            </w:pPr>
            <w:r>
              <w:rPr>
                <w:lang w:bidi="en-US"/>
              </w:rPr>
              <w:t>Read Chapters 12, 15, &amp; 16</w:t>
            </w:r>
          </w:p>
          <w:p w14:paraId="1B5F977C" w14:textId="77777777" w:rsidR="00093E44" w:rsidRDefault="00093E44" w:rsidP="2ECA96C1">
            <w:pPr>
              <w:rPr>
                <w:lang w:bidi="en-US"/>
              </w:rPr>
            </w:pPr>
          </w:p>
          <w:p w14:paraId="344DB1CC" w14:textId="77777777" w:rsidR="00093E44" w:rsidRDefault="00093E44" w:rsidP="2ECA96C1">
            <w:pPr>
              <w:rPr>
                <w:lang w:bidi="en-US"/>
              </w:rPr>
            </w:pPr>
            <w:r>
              <w:rPr>
                <w:lang w:bidi="en-US"/>
              </w:rPr>
              <w:t>Complete Discussion #5</w:t>
            </w:r>
          </w:p>
          <w:p w14:paraId="5DA4DA27" w14:textId="77777777" w:rsidR="00093E44" w:rsidRDefault="00093E44" w:rsidP="2ECA96C1">
            <w:pPr>
              <w:rPr>
                <w:lang w:bidi="en-US"/>
              </w:rPr>
            </w:pPr>
            <w:r>
              <w:rPr>
                <w:lang w:bidi="en-US"/>
              </w:rPr>
              <w:t>Complete Quiz #5</w:t>
            </w:r>
          </w:p>
          <w:p w14:paraId="0FD610E0" w14:textId="7D35D466" w:rsidR="00093E44" w:rsidRPr="00EC3425" w:rsidRDefault="00093E44" w:rsidP="2ECA96C1">
            <w:pPr>
              <w:rPr>
                <w:lang w:bidi="en-US"/>
              </w:rPr>
            </w:pPr>
            <w:r>
              <w:rPr>
                <w:lang w:bidi="en-US"/>
              </w:rPr>
              <w:t>Complete and Submit Final Project Phase 3 (Final)</w:t>
            </w:r>
          </w:p>
        </w:tc>
      </w:tr>
      <w:tr w:rsidR="00354CFB" w:rsidRPr="00C02513" w14:paraId="07459315" w14:textId="77777777" w:rsidTr="003E0FDA">
        <w:trPr>
          <w:jc w:val="center"/>
        </w:trPr>
        <w:tc>
          <w:tcPr>
            <w:tcW w:w="8807" w:type="dxa"/>
            <w:gridSpan w:val="3"/>
            <w:shd w:val="clear" w:color="auto" w:fill="auto"/>
          </w:tcPr>
          <w:p w14:paraId="6537F28F" w14:textId="77777777" w:rsidR="00354CFB" w:rsidRPr="00C02513" w:rsidRDefault="00354CFB" w:rsidP="00354CFB">
            <w:pPr>
              <w:rPr>
                <w:lang w:bidi="en-US"/>
              </w:rPr>
            </w:pPr>
          </w:p>
        </w:tc>
      </w:tr>
    </w:tbl>
    <w:p w14:paraId="16DEB4AB" w14:textId="77777777" w:rsidR="00354CFB" w:rsidRPr="00C02513" w:rsidRDefault="00354CFB" w:rsidP="00354CFB">
      <w:pPr>
        <w:rPr>
          <w:lang w:bidi="en-US"/>
        </w:rPr>
      </w:pPr>
    </w:p>
    <w:p w14:paraId="7089931D" w14:textId="77777777" w:rsidR="00AA6F1F" w:rsidRPr="00C02513" w:rsidRDefault="00AA6F1F" w:rsidP="008F3279">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Additional Support for the Course</w:t>
      </w:r>
      <w:r w:rsidR="00C02513">
        <w:rPr>
          <w:rFonts w:ascii="Times New Roman" w:hAnsi="Times New Roman"/>
          <w:b/>
          <w:sz w:val="24"/>
          <w:szCs w:val="24"/>
        </w:rPr>
        <w:t>:</w:t>
      </w:r>
      <w:r w:rsidRPr="00C02513">
        <w:rPr>
          <w:rFonts w:ascii="Times New Roman" w:hAnsi="Times New Roman"/>
          <w:b/>
          <w:sz w:val="24"/>
          <w:szCs w:val="24"/>
        </w:rPr>
        <w:t xml:space="preserve"> </w:t>
      </w:r>
    </w:p>
    <w:p w14:paraId="2BD97DB0" w14:textId="77777777" w:rsidR="002275D8" w:rsidRPr="00C02513" w:rsidRDefault="00AA6F1F" w:rsidP="002275D8">
      <w:pPr>
        <w:tabs>
          <w:tab w:val="left" w:pos="3435"/>
        </w:tabs>
      </w:pPr>
      <w:r w:rsidRPr="00C02513">
        <w:rPr>
          <w:b/>
        </w:rPr>
        <w:t>ASO Students</w:t>
      </w:r>
      <w:r w:rsidRPr="00C02513">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w:t>
      </w:r>
      <w:r w:rsidR="00CF595A" w:rsidRPr="00C02513">
        <w:t xml:space="preserve"> when I pass out the test—don’t</w:t>
      </w:r>
      <w:r w:rsidRPr="00C02513">
        <w:t xml:space="preserve"> ask for help then!)</w:t>
      </w:r>
      <w:r w:rsidR="0089688C" w:rsidRPr="00C02513">
        <w:t xml:space="preserve">  </w:t>
      </w:r>
      <w:r w:rsidR="0089688C" w:rsidRPr="00C02513">
        <w:rPr>
          <w:color w:val="333333"/>
        </w:rPr>
        <w:t>Students with disabilities needing accommodations must contact Academic Support Office prior to contacting me during office hours.</w:t>
      </w:r>
    </w:p>
    <w:p w14:paraId="10B16F34" w14:textId="77777777" w:rsidR="002404EC" w:rsidRPr="00C02513" w:rsidRDefault="002275D8" w:rsidP="008F3279">
      <w:pPr>
        <w:pBdr>
          <w:bottom w:val="single" w:sz="4" w:space="1" w:color="auto"/>
        </w:pBdr>
        <w:rPr>
          <w:lang w:bidi="en-US"/>
        </w:rPr>
      </w:pPr>
      <w:r w:rsidRPr="00C02513">
        <w:rPr>
          <w:b/>
          <w:color w:val="000000"/>
        </w:rPr>
        <w:t>Office 365</w:t>
      </w:r>
      <w:r w:rsidRPr="00C02513">
        <w:rPr>
          <w:color w:val="000000"/>
        </w:rPr>
        <w:t xml:space="preserve">: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 as long as you are a Reinhardt student this academic year.  There is a bookmark in EagleWeb to the Office 365 login </w:t>
      </w:r>
      <w:hyperlink r:id="rId9" w:history="1">
        <w:r w:rsidRPr="00C02513">
          <w:rPr>
            <w:color w:val="0000FF"/>
            <w:u w:val="single"/>
          </w:rPr>
          <w:t>https://login.microsoftonline.com/login.srf?bk=1408367739</w:t>
        </w:r>
      </w:hyperlink>
      <w:r w:rsidRPr="00C02513">
        <w:rPr>
          <w:color w:val="000000"/>
        </w:rPr>
        <w:t xml:space="preserve"> .  Through Office 365, you can view your Reinhardt email, sa</w:t>
      </w:r>
      <w:r w:rsidR="00CF6E96" w:rsidRPr="00C02513">
        <w:rPr>
          <w:color w:val="000000"/>
        </w:rPr>
        <w:t>ve documents to OneDrive (cloud-</w:t>
      </w:r>
      <w:r w:rsidRPr="00C02513">
        <w:rPr>
          <w:color w:val="000000"/>
        </w:rPr>
        <w:t xml:space="preserve">based server), so you can access your files anywhere, &amp; manage your calendar.  </w:t>
      </w:r>
      <w:r w:rsidR="002404EC" w:rsidRPr="00C02513">
        <w:rPr>
          <w:lang w:bidi="en-US"/>
        </w:rPr>
        <w:t xml:space="preserve">Connect is a web-based program and can be completed anywhere WIFI is accessible.  </w:t>
      </w:r>
      <w:r w:rsidR="002404EC" w:rsidRPr="00C02513">
        <w:rPr>
          <w:lang w:bidi="en-US"/>
        </w:rPr>
        <w:lastRenderedPageBreak/>
        <w:t>However, as a management student, the number one rule is to manage yourself.  Therefore, create contingencies and have a plan for travel and/or outages.  Expect the best but prepare for the worst.</w:t>
      </w:r>
    </w:p>
    <w:p w14:paraId="0AD9C6F4" w14:textId="77777777" w:rsidR="002404EC" w:rsidRPr="00C02513" w:rsidRDefault="002404EC" w:rsidP="008F3279">
      <w:pPr>
        <w:pStyle w:val="Title"/>
        <w:pBdr>
          <w:bottom w:val="none" w:sz="0" w:space="0" w:color="auto"/>
        </w:pBdr>
        <w:rPr>
          <w:rFonts w:ascii="Times New Roman" w:hAnsi="Times New Roman"/>
          <w:color w:val="000000"/>
          <w:spacing w:val="0"/>
          <w:sz w:val="24"/>
          <w:szCs w:val="24"/>
          <w:lang w:bidi="ar-SA"/>
        </w:rPr>
      </w:pPr>
    </w:p>
    <w:p w14:paraId="090659A4" w14:textId="77777777" w:rsidR="00E3018B" w:rsidRPr="00C02513" w:rsidRDefault="00E3018B" w:rsidP="008F3279">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Instructional Methods</w:t>
      </w:r>
      <w:r w:rsidR="00C02513">
        <w:rPr>
          <w:rFonts w:ascii="Times New Roman" w:hAnsi="Times New Roman"/>
          <w:b/>
          <w:sz w:val="24"/>
          <w:szCs w:val="24"/>
        </w:rPr>
        <w:t>:</w:t>
      </w:r>
    </w:p>
    <w:p w14:paraId="607B7B05" w14:textId="4DF48528" w:rsidR="00E3018B" w:rsidRPr="00C02513" w:rsidRDefault="00E3018B" w:rsidP="00E3018B">
      <w:pPr>
        <w:numPr>
          <w:ilvl w:val="1"/>
          <w:numId w:val="19"/>
        </w:numPr>
        <w:rPr>
          <w:lang w:bidi="en-US"/>
        </w:rPr>
      </w:pPr>
      <w:r w:rsidRPr="00C02513">
        <w:rPr>
          <w:lang w:bidi="en-US"/>
        </w:rPr>
        <w:t xml:space="preserve">Class </w:t>
      </w:r>
      <w:r w:rsidR="00CF6E96" w:rsidRPr="00C02513">
        <w:rPr>
          <w:lang w:bidi="en-US"/>
        </w:rPr>
        <w:t xml:space="preserve">discussions in </w:t>
      </w:r>
      <w:r w:rsidR="008B46AD">
        <w:rPr>
          <w:lang w:bidi="en-US"/>
        </w:rPr>
        <w:t>Canvas</w:t>
      </w:r>
    </w:p>
    <w:p w14:paraId="064664DF" w14:textId="77777777" w:rsidR="00E3018B" w:rsidRPr="00C02513" w:rsidRDefault="00E3018B" w:rsidP="00E3018B">
      <w:pPr>
        <w:numPr>
          <w:ilvl w:val="1"/>
          <w:numId w:val="19"/>
        </w:numPr>
        <w:rPr>
          <w:lang w:bidi="en-US"/>
        </w:rPr>
      </w:pPr>
      <w:r w:rsidRPr="00C02513">
        <w:rPr>
          <w:lang w:bidi="en-US"/>
        </w:rPr>
        <w:t>Required textbook reading</w:t>
      </w:r>
    </w:p>
    <w:p w14:paraId="1774AFA1" w14:textId="6E6B0856" w:rsidR="00E3018B" w:rsidRPr="00C02513" w:rsidRDefault="00E3018B" w:rsidP="00E3018B">
      <w:pPr>
        <w:numPr>
          <w:ilvl w:val="1"/>
          <w:numId w:val="19"/>
        </w:numPr>
        <w:rPr>
          <w:lang w:bidi="en-US"/>
        </w:rPr>
      </w:pPr>
      <w:r w:rsidRPr="00C02513">
        <w:rPr>
          <w:lang w:bidi="en-US"/>
        </w:rPr>
        <w:t xml:space="preserve">Use of </w:t>
      </w:r>
      <w:r w:rsidR="008B46AD">
        <w:rPr>
          <w:lang w:bidi="en-US"/>
        </w:rPr>
        <w:t>Canvas</w:t>
      </w:r>
      <w:r w:rsidRPr="00C02513">
        <w:rPr>
          <w:lang w:bidi="en-US"/>
        </w:rPr>
        <w:t xml:space="preserve"> for collecting assignments and distributing class materials.</w:t>
      </w:r>
    </w:p>
    <w:p w14:paraId="49E6CBCA" w14:textId="7FCF660E" w:rsidR="00E3018B" w:rsidRPr="00C02513" w:rsidRDefault="00E3018B" w:rsidP="00BA6E74">
      <w:pPr>
        <w:ind w:left="1080"/>
        <w:rPr>
          <w:lang w:bidi="en-US"/>
        </w:rPr>
      </w:pPr>
    </w:p>
    <w:p w14:paraId="4B1F511A" w14:textId="77777777" w:rsidR="00C1573D" w:rsidRPr="00C02513" w:rsidRDefault="00C1573D" w:rsidP="008F3279">
      <w:pPr>
        <w:pStyle w:val="Title"/>
        <w:rPr>
          <w:rFonts w:ascii="Times New Roman" w:hAnsi="Times New Roman"/>
          <w:sz w:val="24"/>
          <w:szCs w:val="24"/>
        </w:rPr>
      </w:pPr>
    </w:p>
    <w:p w14:paraId="65F9C3DC" w14:textId="77777777" w:rsidR="00C02513" w:rsidRDefault="00C02513" w:rsidP="00315F92">
      <w:pPr>
        <w:pStyle w:val="Title"/>
        <w:pBdr>
          <w:bottom w:val="none" w:sz="0" w:space="0" w:color="auto"/>
        </w:pBdr>
        <w:rPr>
          <w:rFonts w:ascii="Times New Roman" w:hAnsi="Times New Roman"/>
          <w:spacing w:val="0"/>
          <w:sz w:val="24"/>
          <w:szCs w:val="24"/>
        </w:rPr>
      </w:pPr>
    </w:p>
    <w:p w14:paraId="32FC62E9" w14:textId="77777777" w:rsidR="00AA6F1F" w:rsidRPr="00C02513" w:rsidRDefault="00AA6F1F" w:rsidP="00315F92">
      <w:pPr>
        <w:pStyle w:val="Title"/>
        <w:pBdr>
          <w:bottom w:val="none" w:sz="0" w:space="0" w:color="auto"/>
        </w:pBdr>
        <w:rPr>
          <w:rFonts w:ascii="Times New Roman" w:hAnsi="Times New Roman"/>
          <w:b/>
          <w:sz w:val="24"/>
          <w:szCs w:val="24"/>
        </w:rPr>
      </w:pPr>
      <w:r w:rsidRPr="00C02513">
        <w:rPr>
          <w:rFonts w:ascii="Times New Roman" w:hAnsi="Times New Roman"/>
          <w:b/>
          <w:sz w:val="24"/>
          <w:szCs w:val="24"/>
        </w:rPr>
        <w:t>Grading and Evaluation Criteria</w:t>
      </w:r>
      <w:r w:rsidR="00C02513">
        <w:rPr>
          <w:rFonts w:ascii="Times New Roman" w:hAnsi="Times New Roman"/>
          <w:b/>
          <w:sz w:val="24"/>
          <w:szCs w:val="24"/>
        </w:rPr>
        <w:t>:</w:t>
      </w:r>
    </w:p>
    <w:p w14:paraId="6D6C80AD"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color w:val="000000"/>
        </w:rPr>
        <w:t>This class assumes the student is working in a business environment. </w:t>
      </w:r>
    </w:p>
    <w:p w14:paraId="67334F38"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color w:val="000000"/>
        </w:rPr>
        <w:t>Considerable attention (and grading premium) will be given to following directions (both written and in class).</w:t>
      </w:r>
    </w:p>
    <w:p w14:paraId="5EB30A3E"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color w:val="000000"/>
        </w:rPr>
        <w:t>All assignments will be graded based upon the appropriateness of its presentation as well as on its content.  </w:t>
      </w:r>
    </w:p>
    <w:p w14:paraId="6C0D63A7"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color w:val="000000"/>
        </w:rPr>
        <w:t xml:space="preserve">Corrections or appeals should be made within </w:t>
      </w:r>
      <w:r w:rsidR="00C02513">
        <w:rPr>
          <w:b/>
          <w:color w:val="000000"/>
          <w:u w:val="single"/>
        </w:rPr>
        <w:t>two-</w:t>
      </w:r>
      <w:r w:rsidRPr="00C02513">
        <w:rPr>
          <w:b/>
          <w:color w:val="000000"/>
          <w:u w:val="single"/>
        </w:rPr>
        <w:t>weeks</w:t>
      </w:r>
      <w:r w:rsidRPr="00C02513">
        <w:rPr>
          <w:color w:val="000000"/>
        </w:rPr>
        <w:t xml:space="preserve"> of receiving your final grade. </w:t>
      </w:r>
    </w:p>
    <w:p w14:paraId="3947E47A"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b/>
          <w:bCs/>
          <w:color w:val="000000"/>
        </w:rPr>
        <w:t>Grades:</w:t>
      </w:r>
      <w:r w:rsidRPr="00C02513">
        <w:rPr>
          <w:color w:val="000000"/>
        </w:rPr>
        <w:t xml:space="preserve">  If you would like to discuss your grades, you may schedule a meeting outside of class.  I don’t discuss your grades in class because there isn’t time and there are privacy policies that protect your rights (so others aren’t aware of your grades).  </w:t>
      </w:r>
    </w:p>
    <w:p w14:paraId="5373593F" w14:textId="77777777" w:rsidR="00AA6F1F" w:rsidRPr="00C02513" w:rsidRDefault="00AA6F1F" w:rsidP="009D2487">
      <w:pPr>
        <w:numPr>
          <w:ilvl w:val="0"/>
          <w:numId w:val="5"/>
        </w:numPr>
        <w:spacing w:before="100" w:beforeAutospacing="1" w:after="100" w:afterAutospacing="1" w:line="276" w:lineRule="auto"/>
        <w:rPr>
          <w:color w:val="000000"/>
        </w:rPr>
      </w:pPr>
      <w:r w:rsidRPr="00C02513">
        <w:rPr>
          <w:b/>
          <w:bCs/>
          <w:color w:val="000000"/>
        </w:rPr>
        <w:t>Grading:</w:t>
      </w:r>
      <w:r w:rsidRPr="00C02513">
        <w:rPr>
          <w:color w:val="000000"/>
        </w:rPr>
        <w:t xml:space="preserve">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87C5996" w14:textId="77777777" w:rsidR="00C24BD2" w:rsidRPr="00C02513" w:rsidRDefault="00AA6F1F" w:rsidP="00C24BD2">
      <w:pPr>
        <w:numPr>
          <w:ilvl w:val="0"/>
          <w:numId w:val="5"/>
        </w:numPr>
        <w:spacing w:before="100" w:beforeAutospacing="1" w:after="100" w:afterAutospacing="1" w:line="276" w:lineRule="auto"/>
      </w:pPr>
      <w:r w:rsidRPr="00C02513">
        <w:rPr>
          <w:b/>
          <w:bCs/>
          <w:color w:val="000000"/>
        </w:rPr>
        <w:t>Academic Honesty:</w:t>
      </w:r>
      <w:r w:rsidRPr="00C02513">
        <w:rPr>
          <w:color w:val="000000"/>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C02513">
        <w:rPr>
          <w:b/>
          <w:color w:val="000000"/>
        </w:rPr>
        <w:t>Any violation of academic honesty can result in a failing grade in a course. </w:t>
      </w:r>
      <w:r w:rsidRPr="00C02513">
        <w:rPr>
          <w:color w:val="000000"/>
        </w:rPr>
        <w:t xml:space="preserve"> It is very easy to copy/share your files.  However, if you don't complete the work you won't learn from it &amp; your exam grade will reflect this failure on your part.  If I detect or observe sharing of </w:t>
      </w:r>
      <w:proofErr w:type="gramStart"/>
      <w:r w:rsidRPr="00C02513">
        <w:rPr>
          <w:color w:val="000000"/>
        </w:rPr>
        <w:t>work</w:t>
      </w:r>
      <w:proofErr w:type="gramEnd"/>
      <w:r w:rsidRPr="00C02513">
        <w:rPr>
          <w:color w:val="000000"/>
        </w:rPr>
        <w:t xml:space="preserve"> you will receive an F.    </w:t>
      </w:r>
    </w:p>
    <w:p w14:paraId="69CDF03A" w14:textId="77777777" w:rsidR="00FC3595" w:rsidRPr="00C02513" w:rsidRDefault="00C24BD2" w:rsidP="00BA6E74">
      <w:pPr>
        <w:numPr>
          <w:ilvl w:val="0"/>
          <w:numId w:val="5"/>
        </w:numPr>
        <w:pBdr>
          <w:bottom w:val="single" w:sz="4" w:space="1" w:color="auto"/>
        </w:pBdr>
        <w:spacing w:before="100" w:beforeAutospacing="1" w:after="100" w:afterAutospacing="1" w:line="276" w:lineRule="auto"/>
      </w:pPr>
      <w:r w:rsidRPr="00C02513">
        <w:rPr>
          <w:b/>
        </w:rPr>
        <w:t>Attendance:</w:t>
      </w:r>
      <w:r w:rsidRPr="00C02513">
        <w:t xml:space="preserve">  Each student will be responsible for a variety of assignments that will include oral presentations.  If you fail to attend those class periods, you will receive an F for those projects. </w:t>
      </w:r>
    </w:p>
    <w:p w14:paraId="7D4D603C" w14:textId="77777777" w:rsidR="00141A09" w:rsidRPr="00C02513" w:rsidRDefault="00EF16AE" w:rsidP="00FC3595">
      <w:pPr>
        <w:spacing w:before="100" w:beforeAutospacing="1" w:after="100" w:afterAutospacing="1" w:line="276" w:lineRule="auto"/>
        <w:ind w:left="360"/>
        <w:jc w:val="center"/>
        <w:rPr>
          <w:b/>
          <w:u w:val="single"/>
        </w:rPr>
      </w:pPr>
      <w:r w:rsidRPr="00C02513">
        <w:rPr>
          <w:b/>
          <w:u w:val="single"/>
        </w:rPr>
        <w:t>Gr</w:t>
      </w:r>
      <w:r w:rsidR="004A464C" w:rsidRPr="00C02513">
        <w:rPr>
          <w:b/>
          <w:u w:val="single"/>
        </w:rPr>
        <w:t>ade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5238"/>
      </w:tblGrid>
      <w:tr w:rsidR="00141A09" w:rsidRPr="00C02513" w14:paraId="7E8DFEA1" w14:textId="77777777" w:rsidTr="2ECA96C1">
        <w:tc>
          <w:tcPr>
            <w:tcW w:w="11016" w:type="dxa"/>
            <w:gridSpan w:val="2"/>
          </w:tcPr>
          <w:p w14:paraId="5023141B" w14:textId="77777777" w:rsidR="00141A09" w:rsidRPr="00C02513" w:rsidRDefault="00141A09" w:rsidP="00DB4EBE">
            <w:pPr>
              <w:jc w:val="center"/>
              <w:rPr>
                <w:b/>
              </w:rPr>
            </w:pPr>
          </w:p>
          <w:p w14:paraId="62731437" w14:textId="77777777" w:rsidR="00141A09" w:rsidRPr="00C02513" w:rsidRDefault="00C24BD2" w:rsidP="00DB4EBE">
            <w:pPr>
              <w:jc w:val="center"/>
              <w:rPr>
                <w:b/>
              </w:rPr>
            </w:pPr>
            <w:r w:rsidRPr="00C02513">
              <w:rPr>
                <w:b/>
              </w:rPr>
              <w:t>Assignment Types</w:t>
            </w:r>
          </w:p>
          <w:p w14:paraId="1F3B1409" w14:textId="77777777" w:rsidR="00141A09" w:rsidRPr="00C02513" w:rsidRDefault="00141A09" w:rsidP="00DB4EBE"/>
        </w:tc>
      </w:tr>
      <w:tr w:rsidR="00093E44" w:rsidRPr="00C02513" w14:paraId="0BB5F8FF" w14:textId="77777777" w:rsidTr="2ECA96C1">
        <w:trPr>
          <w:trHeight w:val="458"/>
        </w:trPr>
        <w:tc>
          <w:tcPr>
            <w:tcW w:w="5668" w:type="dxa"/>
          </w:tcPr>
          <w:p w14:paraId="41D0E64C" w14:textId="5741091B" w:rsidR="00093E44" w:rsidRPr="00DB5E8F" w:rsidRDefault="00093E44" w:rsidP="00E82FFC">
            <w:pPr>
              <w:rPr>
                <w:b/>
                <w:bCs/>
              </w:rPr>
            </w:pPr>
            <w:r>
              <w:rPr>
                <w:b/>
                <w:bCs/>
              </w:rPr>
              <w:t>Discussion</w:t>
            </w:r>
          </w:p>
        </w:tc>
        <w:tc>
          <w:tcPr>
            <w:tcW w:w="5348" w:type="dxa"/>
          </w:tcPr>
          <w:p w14:paraId="23E28BCE" w14:textId="2D12CE41" w:rsidR="00093E44" w:rsidRDefault="00093E44" w:rsidP="00185A17">
            <w:r>
              <w:t xml:space="preserve">Weekly Discussions are worth 50 points each.  Pay close attention to the due dates for the initial post and follow-ups. </w:t>
            </w:r>
          </w:p>
          <w:p w14:paraId="061FC42F" w14:textId="34D67F68" w:rsidR="00093E44" w:rsidRDefault="00093E44" w:rsidP="00185A17"/>
        </w:tc>
      </w:tr>
      <w:tr w:rsidR="00185A17" w:rsidRPr="00C02513" w14:paraId="29CA9C89" w14:textId="77777777" w:rsidTr="2ECA96C1">
        <w:trPr>
          <w:trHeight w:val="458"/>
        </w:trPr>
        <w:tc>
          <w:tcPr>
            <w:tcW w:w="5668" w:type="dxa"/>
          </w:tcPr>
          <w:p w14:paraId="3BB5D7AA" w14:textId="49449E47" w:rsidR="00DD2DE8" w:rsidRPr="00DB5E8F" w:rsidRDefault="2ECA96C1" w:rsidP="00E82FFC">
            <w:pPr>
              <w:rPr>
                <w:b/>
                <w:bCs/>
              </w:rPr>
            </w:pPr>
            <w:r w:rsidRPr="00DB5E8F">
              <w:rPr>
                <w:b/>
                <w:bCs/>
              </w:rPr>
              <w:lastRenderedPageBreak/>
              <w:t xml:space="preserve">Quizzes </w:t>
            </w:r>
          </w:p>
          <w:p w14:paraId="3977EA3E" w14:textId="375FB5CA" w:rsidR="00185A17" w:rsidRPr="00DB5E8F" w:rsidRDefault="2ECA96C1" w:rsidP="00CB7DD7">
            <w:pPr>
              <w:rPr>
                <w:b/>
                <w:bCs/>
              </w:rPr>
            </w:pPr>
            <w:r w:rsidRPr="00DB5E8F">
              <w:rPr>
                <w:b/>
                <w:bCs/>
              </w:rPr>
              <w:t>Weekly Interactive Assignments</w:t>
            </w:r>
          </w:p>
          <w:p w14:paraId="6DCDCC97" w14:textId="0B2E9E44" w:rsidR="006C0B11" w:rsidRDefault="006C0B11" w:rsidP="00CB7DD7"/>
          <w:p w14:paraId="167A4F47" w14:textId="6D400F96" w:rsidR="006C0B11" w:rsidRDefault="006C0B11" w:rsidP="00CB7DD7"/>
          <w:p w14:paraId="77A12A97" w14:textId="6BE2A504" w:rsidR="004D525B" w:rsidRPr="00C02513" w:rsidRDefault="004D525B" w:rsidP="00FD4900"/>
        </w:tc>
        <w:tc>
          <w:tcPr>
            <w:tcW w:w="5348" w:type="dxa"/>
          </w:tcPr>
          <w:p w14:paraId="7AE6B11B" w14:textId="01150A45" w:rsidR="004D525B" w:rsidRDefault="2ECA96C1" w:rsidP="00185A17">
            <w:r>
              <w:t>Each of the assignments will be graded based on the point schedule in C</w:t>
            </w:r>
            <w:r w:rsidR="00093E44">
              <w:t>anvas</w:t>
            </w:r>
            <w:r>
              <w:t xml:space="preserve">.  The grades will be listed as percentages. </w:t>
            </w:r>
          </w:p>
          <w:p w14:paraId="55C945F0" w14:textId="77777777" w:rsidR="006C0B11" w:rsidRDefault="006C0B11" w:rsidP="00185A17"/>
          <w:p w14:paraId="7BC1391B" w14:textId="71021AA1" w:rsidR="006C0B11" w:rsidRPr="00C02513" w:rsidRDefault="00DF589F" w:rsidP="00185A17">
            <w:r>
              <w:t xml:space="preserve">  </w:t>
            </w:r>
          </w:p>
        </w:tc>
      </w:tr>
      <w:tr w:rsidR="00DF589F" w:rsidRPr="00C02513" w14:paraId="3D2C5174" w14:textId="77777777" w:rsidTr="2ECA96C1">
        <w:tc>
          <w:tcPr>
            <w:tcW w:w="5668" w:type="dxa"/>
          </w:tcPr>
          <w:p w14:paraId="7730007F" w14:textId="77777777" w:rsidR="00DF589F" w:rsidRDefault="00DF589F" w:rsidP="00CB7DD7"/>
        </w:tc>
        <w:tc>
          <w:tcPr>
            <w:tcW w:w="5348" w:type="dxa"/>
          </w:tcPr>
          <w:p w14:paraId="079012C2" w14:textId="77777777" w:rsidR="00DF589F" w:rsidRDefault="00DF589F" w:rsidP="00286BAF"/>
        </w:tc>
      </w:tr>
      <w:tr w:rsidR="00185A17" w:rsidRPr="00C02513" w14:paraId="3BAB68F7" w14:textId="77777777" w:rsidTr="2ECA96C1">
        <w:tc>
          <w:tcPr>
            <w:tcW w:w="5668" w:type="dxa"/>
          </w:tcPr>
          <w:p w14:paraId="1557FA63" w14:textId="133B81A5" w:rsidR="00185A17" w:rsidRDefault="2ECA96C1" w:rsidP="00CB7DD7">
            <w:pPr>
              <w:rPr>
                <w:b/>
                <w:bCs/>
              </w:rPr>
            </w:pPr>
            <w:r w:rsidRPr="00DF589F">
              <w:rPr>
                <w:b/>
                <w:bCs/>
              </w:rPr>
              <w:t>Final Project</w:t>
            </w:r>
          </w:p>
          <w:p w14:paraId="6CE95880" w14:textId="77777777" w:rsidR="00DF589F" w:rsidRPr="00DF589F" w:rsidRDefault="00DF589F" w:rsidP="00CB7DD7">
            <w:pPr>
              <w:rPr>
                <w:b/>
                <w:bCs/>
              </w:rPr>
            </w:pPr>
          </w:p>
          <w:p w14:paraId="46FE0C09" w14:textId="6B2D6C5F" w:rsidR="00DF589F" w:rsidRPr="00C02513" w:rsidRDefault="00DF589F" w:rsidP="00CB7DD7">
            <w:r w:rsidRPr="00DF589F">
              <w:rPr>
                <w:b/>
                <w:bCs/>
              </w:rPr>
              <w:t>Final Project Phase Assignments</w:t>
            </w:r>
          </w:p>
        </w:tc>
        <w:tc>
          <w:tcPr>
            <w:tcW w:w="5348" w:type="dxa"/>
          </w:tcPr>
          <w:p w14:paraId="2795A98D" w14:textId="77777777" w:rsidR="00185A17" w:rsidRDefault="2ECA96C1" w:rsidP="00286BAF">
            <w:r>
              <w:t>Final Project will be wor</w:t>
            </w:r>
            <w:r w:rsidR="00403568">
              <w:t>th</w:t>
            </w:r>
            <w:r>
              <w:t xml:space="preserve"> 100 points.</w:t>
            </w:r>
          </w:p>
          <w:p w14:paraId="6E8F2CEC" w14:textId="5427549E" w:rsidR="00DF589F" w:rsidRPr="00C02513" w:rsidRDefault="00DF589F" w:rsidP="00286BAF">
            <w:r>
              <w:t xml:space="preserve">Each phase will be worth </w:t>
            </w:r>
            <w:r w:rsidR="00093E44">
              <w:t>10</w:t>
            </w:r>
            <w:r>
              <w:t>0 points each.</w:t>
            </w:r>
          </w:p>
        </w:tc>
      </w:tr>
      <w:tr w:rsidR="00DF589F" w:rsidRPr="00C02513" w14:paraId="5EC2AA72" w14:textId="77777777" w:rsidTr="2ECA96C1">
        <w:tc>
          <w:tcPr>
            <w:tcW w:w="5668" w:type="dxa"/>
          </w:tcPr>
          <w:p w14:paraId="4F21BDDE" w14:textId="77777777" w:rsidR="00DF589F" w:rsidRDefault="00DF589F" w:rsidP="00CB7DD7"/>
        </w:tc>
        <w:tc>
          <w:tcPr>
            <w:tcW w:w="5348" w:type="dxa"/>
          </w:tcPr>
          <w:p w14:paraId="5C7DBCD9" w14:textId="77777777" w:rsidR="00DF589F" w:rsidRDefault="00DF589F" w:rsidP="00286BAF"/>
        </w:tc>
      </w:tr>
      <w:tr w:rsidR="00DF589F" w:rsidRPr="00C02513" w14:paraId="7DEE6405" w14:textId="77777777" w:rsidTr="2ECA96C1">
        <w:tc>
          <w:tcPr>
            <w:tcW w:w="5668" w:type="dxa"/>
          </w:tcPr>
          <w:p w14:paraId="3E93AF6C" w14:textId="419BBEC7" w:rsidR="00DF589F" w:rsidRPr="00DF589F" w:rsidRDefault="00093E44" w:rsidP="00093E44">
            <w:pPr>
              <w:rPr>
                <w:b/>
                <w:bCs/>
              </w:rPr>
            </w:pPr>
            <w:r>
              <w:rPr>
                <w:b/>
                <w:bCs/>
              </w:rPr>
              <w:t>Assignments</w:t>
            </w:r>
          </w:p>
        </w:tc>
        <w:tc>
          <w:tcPr>
            <w:tcW w:w="5348" w:type="dxa"/>
          </w:tcPr>
          <w:p w14:paraId="42BD9448" w14:textId="62D08E17" w:rsidR="00DF589F" w:rsidRDefault="00093E44" w:rsidP="00286BAF">
            <w:r>
              <w:t xml:space="preserve">Various assignments about topics are worth 100 points each </w:t>
            </w:r>
          </w:p>
        </w:tc>
      </w:tr>
    </w:tbl>
    <w:p w14:paraId="562C75D1" w14:textId="77777777" w:rsidR="00C1573D" w:rsidRPr="00C02513" w:rsidRDefault="00C1573D" w:rsidP="00487E05"/>
    <w:p w14:paraId="664355AD" w14:textId="77777777" w:rsidR="00141A09" w:rsidRPr="00C02513" w:rsidRDefault="00141A09" w:rsidP="00141A09">
      <w:pPr>
        <w:ind w:left="720"/>
        <w:rPr>
          <w:b/>
        </w:rPr>
      </w:pPr>
    </w:p>
    <w:p w14:paraId="1A965116" w14:textId="77777777" w:rsidR="00354CFB" w:rsidRPr="00C02513" w:rsidRDefault="00354CFB" w:rsidP="00141A0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C24BD2" w:rsidRPr="00C02513" w14:paraId="04BAF7FE" w14:textId="77777777" w:rsidTr="00FC51B7">
        <w:tc>
          <w:tcPr>
            <w:tcW w:w="11016" w:type="dxa"/>
            <w:gridSpan w:val="2"/>
          </w:tcPr>
          <w:p w14:paraId="3F66EB41" w14:textId="77777777" w:rsidR="00C24BD2" w:rsidRPr="00C02513" w:rsidRDefault="00C24BD2" w:rsidP="00FC51B7">
            <w:pPr>
              <w:jc w:val="center"/>
              <w:rPr>
                <w:lang w:bidi="en-US"/>
              </w:rPr>
            </w:pPr>
            <w:r w:rsidRPr="00C02513">
              <w:rPr>
                <w:b/>
              </w:rPr>
              <w:t>Grading Scale</w:t>
            </w:r>
          </w:p>
        </w:tc>
      </w:tr>
      <w:tr w:rsidR="00C24BD2" w:rsidRPr="00C02513" w14:paraId="01400F42" w14:textId="77777777" w:rsidTr="00FC51B7">
        <w:tc>
          <w:tcPr>
            <w:tcW w:w="5508" w:type="dxa"/>
          </w:tcPr>
          <w:p w14:paraId="13115661" w14:textId="77777777" w:rsidR="00C24BD2" w:rsidRPr="00C02513" w:rsidRDefault="00C24BD2" w:rsidP="00FC51B7">
            <w:pPr>
              <w:rPr>
                <w:lang w:bidi="en-US"/>
              </w:rPr>
            </w:pPr>
            <w:r w:rsidRPr="00C02513">
              <w:rPr>
                <w:rFonts w:eastAsia="Calibri"/>
                <w:b/>
              </w:rPr>
              <w:t>Percentage of Points Earned</w:t>
            </w:r>
            <w:r w:rsidRPr="00C02513">
              <w:rPr>
                <w:rFonts w:eastAsia="Calibri"/>
              </w:rPr>
              <w:tab/>
            </w:r>
          </w:p>
        </w:tc>
        <w:tc>
          <w:tcPr>
            <w:tcW w:w="5508" w:type="dxa"/>
          </w:tcPr>
          <w:p w14:paraId="66533303" w14:textId="77777777" w:rsidR="00C24BD2" w:rsidRPr="00C02513" w:rsidRDefault="00C24BD2" w:rsidP="00FC51B7">
            <w:pPr>
              <w:rPr>
                <w:lang w:bidi="en-US"/>
              </w:rPr>
            </w:pPr>
            <w:r w:rsidRPr="00C02513">
              <w:rPr>
                <w:rFonts w:eastAsia="Calibri"/>
                <w:b/>
              </w:rPr>
              <w:t>Corresponding Letter Grade</w:t>
            </w:r>
          </w:p>
        </w:tc>
      </w:tr>
      <w:tr w:rsidR="00C24BD2" w:rsidRPr="00C02513" w14:paraId="0810D589" w14:textId="77777777" w:rsidTr="00FC51B7">
        <w:tc>
          <w:tcPr>
            <w:tcW w:w="5508" w:type="dxa"/>
          </w:tcPr>
          <w:p w14:paraId="511FCCE1" w14:textId="77777777" w:rsidR="00C24BD2" w:rsidRPr="00C02513" w:rsidRDefault="004D3EFE" w:rsidP="00FC51B7">
            <w:pPr>
              <w:rPr>
                <w:lang w:bidi="en-US"/>
              </w:rPr>
            </w:pPr>
            <w:r w:rsidRPr="00C02513">
              <w:rPr>
                <w:rFonts w:eastAsia="Calibri"/>
              </w:rPr>
              <w:t>90</w:t>
            </w:r>
            <w:r w:rsidR="00C24BD2" w:rsidRPr="00C02513">
              <w:rPr>
                <w:rFonts w:eastAsia="Calibri"/>
              </w:rPr>
              <w:t xml:space="preserve"> to 100%</w:t>
            </w:r>
          </w:p>
        </w:tc>
        <w:tc>
          <w:tcPr>
            <w:tcW w:w="5508" w:type="dxa"/>
          </w:tcPr>
          <w:p w14:paraId="5316D17B" w14:textId="77777777" w:rsidR="00C24BD2" w:rsidRPr="00C02513" w:rsidRDefault="00C24BD2" w:rsidP="00FC51B7">
            <w:pPr>
              <w:rPr>
                <w:lang w:bidi="en-US"/>
              </w:rPr>
            </w:pPr>
            <w:r w:rsidRPr="00C02513">
              <w:rPr>
                <w:lang w:bidi="en-US"/>
              </w:rPr>
              <w:t>A</w:t>
            </w:r>
          </w:p>
        </w:tc>
      </w:tr>
      <w:tr w:rsidR="00C24BD2" w:rsidRPr="00C02513" w14:paraId="32F3BE0E" w14:textId="77777777" w:rsidTr="00FC51B7">
        <w:tc>
          <w:tcPr>
            <w:tcW w:w="5508" w:type="dxa"/>
          </w:tcPr>
          <w:p w14:paraId="2CFD6650" w14:textId="77777777" w:rsidR="00C24BD2" w:rsidRPr="00C02513" w:rsidRDefault="004D3EFE" w:rsidP="006F2CED">
            <w:pPr>
              <w:rPr>
                <w:rFonts w:eastAsia="Calibri"/>
              </w:rPr>
            </w:pPr>
            <w:r w:rsidRPr="00C02513">
              <w:rPr>
                <w:rFonts w:eastAsia="Calibri"/>
              </w:rPr>
              <w:t>80</w:t>
            </w:r>
            <w:r w:rsidR="00C24BD2" w:rsidRPr="00C02513">
              <w:rPr>
                <w:rFonts w:eastAsia="Calibri"/>
              </w:rPr>
              <w:t xml:space="preserve"> to 8</w:t>
            </w:r>
            <w:r w:rsidRPr="00C02513">
              <w:rPr>
                <w:rFonts w:eastAsia="Calibri"/>
              </w:rPr>
              <w:t>9</w:t>
            </w:r>
            <w:r w:rsidR="00C24BD2" w:rsidRPr="00C02513">
              <w:rPr>
                <w:rFonts w:eastAsia="Calibri"/>
              </w:rPr>
              <w:t>%</w:t>
            </w:r>
            <w:r w:rsidR="00C24BD2" w:rsidRPr="00C02513">
              <w:rPr>
                <w:rFonts w:eastAsia="Calibri"/>
              </w:rPr>
              <w:tab/>
            </w:r>
          </w:p>
        </w:tc>
        <w:tc>
          <w:tcPr>
            <w:tcW w:w="5508" w:type="dxa"/>
          </w:tcPr>
          <w:p w14:paraId="61ED4E73" w14:textId="77777777" w:rsidR="00C24BD2" w:rsidRPr="00C02513" w:rsidRDefault="00C24BD2" w:rsidP="00FC51B7">
            <w:pPr>
              <w:rPr>
                <w:lang w:bidi="en-US"/>
              </w:rPr>
            </w:pPr>
            <w:r w:rsidRPr="00C02513">
              <w:rPr>
                <w:lang w:bidi="en-US"/>
              </w:rPr>
              <w:t>B</w:t>
            </w:r>
          </w:p>
        </w:tc>
      </w:tr>
      <w:tr w:rsidR="00C24BD2" w:rsidRPr="00C02513" w14:paraId="2483E20B" w14:textId="77777777" w:rsidTr="00FC51B7">
        <w:tc>
          <w:tcPr>
            <w:tcW w:w="5508" w:type="dxa"/>
          </w:tcPr>
          <w:p w14:paraId="55A6FCB3" w14:textId="77777777" w:rsidR="00C24BD2" w:rsidRPr="00C02513" w:rsidRDefault="004D3EFE" w:rsidP="004D3EFE">
            <w:pPr>
              <w:rPr>
                <w:rFonts w:eastAsia="Calibri"/>
              </w:rPr>
            </w:pPr>
            <w:r w:rsidRPr="00C02513">
              <w:rPr>
                <w:rFonts w:eastAsia="Calibri"/>
              </w:rPr>
              <w:t>70</w:t>
            </w:r>
            <w:r w:rsidR="00C24BD2" w:rsidRPr="00C02513">
              <w:rPr>
                <w:rFonts w:eastAsia="Calibri"/>
              </w:rPr>
              <w:t xml:space="preserve"> to </w:t>
            </w:r>
            <w:r w:rsidR="006F2CED" w:rsidRPr="00C02513">
              <w:rPr>
                <w:rFonts w:eastAsia="Calibri"/>
              </w:rPr>
              <w:t>7</w:t>
            </w:r>
            <w:r w:rsidRPr="00C02513">
              <w:rPr>
                <w:rFonts w:eastAsia="Calibri"/>
              </w:rPr>
              <w:t>9</w:t>
            </w:r>
            <w:r w:rsidR="00C24BD2" w:rsidRPr="00C02513">
              <w:rPr>
                <w:rFonts w:eastAsia="Calibri"/>
              </w:rPr>
              <w:t>%</w:t>
            </w:r>
            <w:r w:rsidR="00C24BD2" w:rsidRPr="00C02513">
              <w:rPr>
                <w:rFonts w:eastAsia="Calibri"/>
              </w:rPr>
              <w:tab/>
            </w:r>
          </w:p>
        </w:tc>
        <w:tc>
          <w:tcPr>
            <w:tcW w:w="5508" w:type="dxa"/>
          </w:tcPr>
          <w:p w14:paraId="37AAF844" w14:textId="77777777" w:rsidR="00C24BD2" w:rsidRPr="00C02513" w:rsidRDefault="00C24BD2" w:rsidP="00FC51B7">
            <w:pPr>
              <w:rPr>
                <w:lang w:bidi="en-US"/>
              </w:rPr>
            </w:pPr>
            <w:r w:rsidRPr="00C02513">
              <w:rPr>
                <w:lang w:bidi="en-US"/>
              </w:rPr>
              <w:t>C</w:t>
            </w:r>
          </w:p>
        </w:tc>
      </w:tr>
      <w:tr w:rsidR="00C24BD2" w:rsidRPr="00C02513" w14:paraId="63CF373A" w14:textId="77777777" w:rsidTr="00FC51B7">
        <w:tc>
          <w:tcPr>
            <w:tcW w:w="5508" w:type="dxa"/>
          </w:tcPr>
          <w:p w14:paraId="19253422" w14:textId="77777777" w:rsidR="00C24BD2" w:rsidRPr="00C02513" w:rsidRDefault="004D3EFE" w:rsidP="004D3EFE">
            <w:pPr>
              <w:rPr>
                <w:rFonts w:eastAsia="Calibri"/>
              </w:rPr>
            </w:pPr>
            <w:r w:rsidRPr="00C02513">
              <w:rPr>
                <w:rFonts w:eastAsia="Calibri"/>
              </w:rPr>
              <w:t>60</w:t>
            </w:r>
            <w:r w:rsidR="00C24BD2" w:rsidRPr="00C02513">
              <w:rPr>
                <w:rFonts w:eastAsia="Calibri"/>
              </w:rPr>
              <w:t xml:space="preserve"> to </w:t>
            </w:r>
            <w:r w:rsidR="006F2CED" w:rsidRPr="00C02513">
              <w:rPr>
                <w:rFonts w:eastAsia="Calibri"/>
              </w:rPr>
              <w:t>6</w:t>
            </w:r>
            <w:r w:rsidRPr="00C02513">
              <w:rPr>
                <w:rFonts w:eastAsia="Calibri"/>
              </w:rPr>
              <w:t>9</w:t>
            </w:r>
            <w:r w:rsidR="00C24BD2" w:rsidRPr="00C02513">
              <w:rPr>
                <w:rFonts w:eastAsia="Calibri"/>
              </w:rPr>
              <w:t>%</w:t>
            </w:r>
            <w:r w:rsidR="00C24BD2" w:rsidRPr="00C02513">
              <w:rPr>
                <w:rFonts w:eastAsia="Calibri"/>
              </w:rPr>
              <w:tab/>
            </w:r>
          </w:p>
        </w:tc>
        <w:tc>
          <w:tcPr>
            <w:tcW w:w="5508" w:type="dxa"/>
          </w:tcPr>
          <w:p w14:paraId="61740529" w14:textId="77777777" w:rsidR="00C24BD2" w:rsidRPr="00C02513" w:rsidRDefault="00C24BD2" w:rsidP="00FC51B7">
            <w:pPr>
              <w:rPr>
                <w:lang w:bidi="en-US"/>
              </w:rPr>
            </w:pPr>
            <w:r w:rsidRPr="00C02513">
              <w:rPr>
                <w:lang w:bidi="en-US"/>
              </w:rPr>
              <w:t>D</w:t>
            </w:r>
          </w:p>
        </w:tc>
      </w:tr>
      <w:tr w:rsidR="00C24BD2" w:rsidRPr="00C02513" w14:paraId="1ECB629C" w14:textId="77777777" w:rsidTr="00FC51B7">
        <w:tc>
          <w:tcPr>
            <w:tcW w:w="5508" w:type="dxa"/>
          </w:tcPr>
          <w:p w14:paraId="6B902D24" w14:textId="77777777" w:rsidR="00C24BD2" w:rsidRPr="00C02513" w:rsidRDefault="00C24BD2" w:rsidP="006F2CED">
            <w:pPr>
              <w:rPr>
                <w:rFonts w:eastAsia="Calibri"/>
              </w:rPr>
            </w:pPr>
            <w:r w:rsidRPr="00C02513">
              <w:rPr>
                <w:rFonts w:eastAsia="Calibri"/>
              </w:rPr>
              <w:t>0 to 5</w:t>
            </w:r>
            <w:r w:rsidR="006F2CED" w:rsidRPr="00C02513">
              <w:rPr>
                <w:rFonts w:eastAsia="Calibri"/>
              </w:rPr>
              <w:t>8</w:t>
            </w:r>
            <w:r w:rsidRPr="00C02513">
              <w:rPr>
                <w:rFonts w:eastAsia="Calibri"/>
              </w:rPr>
              <w:t xml:space="preserve">% </w:t>
            </w:r>
            <w:r w:rsidRPr="00C02513">
              <w:rPr>
                <w:rFonts w:eastAsia="Calibri"/>
              </w:rPr>
              <w:tab/>
            </w:r>
            <w:r w:rsidRPr="00C02513">
              <w:rPr>
                <w:rFonts w:eastAsia="Calibri"/>
              </w:rPr>
              <w:tab/>
            </w:r>
          </w:p>
        </w:tc>
        <w:tc>
          <w:tcPr>
            <w:tcW w:w="5508" w:type="dxa"/>
          </w:tcPr>
          <w:p w14:paraId="632692EA" w14:textId="77777777" w:rsidR="00C24BD2" w:rsidRPr="00C02513" w:rsidRDefault="00C24BD2" w:rsidP="00FC51B7">
            <w:pPr>
              <w:rPr>
                <w:lang w:bidi="en-US"/>
              </w:rPr>
            </w:pPr>
            <w:r w:rsidRPr="00C02513">
              <w:rPr>
                <w:lang w:bidi="en-US"/>
              </w:rPr>
              <w:t>F</w:t>
            </w:r>
          </w:p>
        </w:tc>
      </w:tr>
    </w:tbl>
    <w:p w14:paraId="7DF4E37C" w14:textId="77777777" w:rsidR="00E82FFC" w:rsidRPr="00C02513" w:rsidRDefault="00E82FFC" w:rsidP="00152D4F">
      <w:pPr>
        <w:rPr>
          <w:b/>
          <w:lang w:bidi="en-US"/>
        </w:rPr>
      </w:pPr>
    </w:p>
    <w:p w14:paraId="311A2D4A" w14:textId="6DE5B77D" w:rsidR="00502583" w:rsidRDefault="77CCCF56" w:rsidP="00152D4F">
      <w:pPr>
        <w:rPr>
          <w:b/>
          <w:lang w:bidi="en-US"/>
        </w:rPr>
      </w:pPr>
      <w:r w:rsidRPr="77CCCF56">
        <w:rPr>
          <w:b/>
          <w:bCs/>
          <w:lang w:bidi="en-US"/>
        </w:rPr>
        <w:t>Quizzes</w:t>
      </w:r>
      <w:r w:rsidR="00093E44">
        <w:rPr>
          <w:b/>
          <w:bCs/>
          <w:lang w:bidi="en-US"/>
        </w:rPr>
        <w:t>:</w:t>
      </w:r>
    </w:p>
    <w:p w14:paraId="44FB30F8" w14:textId="77777777" w:rsidR="00502583" w:rsidRDefault="00502583" w:rsidP="00152D4F">
      <w:pPr>
        <w:rPr>
          <w:lang w:bidi="en-US"/>
        </w:rPr>
      </w:pPr>
    </w:p>
    <w:p w14:paraId="61CCE82C" w14:textId="469DFDAD" w:rsidR="77CCCF56" w:rsidRDefault="77CCCF56" w:rsidP="77CCCF56">
      <w:pPr>
        <w:rPr>
          <w:lang w:bidi="en-US"/>
        </w:rPr>
      </w:pPr>
      <w:r w:rsidRPr="77CCCF56">
        <w:rPr>
          <w:lang w:bidi="en-US"/>
        </w:rPr>
        <w:t xml:space="preserve">You will complete the assigned </w:t>
      </w:r>
      <w:r w:rsidR="00093E44">
        <w:rPr>
          <w:lang w:bidi="en-US"/>
        </w:rPr>
        <w:t xml:space="preserve">quizzes in Canvas.  Each quiz will open on Thursday at 12:00 am of the assigned week.  </w:t>
      </w:r>
    </w:p>
    <w:p w14:paraId="7530F2B4" w14:textId="3619B096" w:rsidR="77CCCF56" w:rsidRDefault="77CCCF56" w:rsidP="77CCCF56">
      <w:pPr>
        <w:rPr>
          <w:b/>
          <w:bCs/>
          <w:lang w:bidi="en-US"/>
        </w:rPr>
      </w:pPr>
      <w:r w:rsidRPr="77CCCF56">
        <w:rPr>
          <w:b/>
          <w:bCs/>
          <w:lang w:bidi="en-US"/>
        </w:rPr>
        <w:t>Final Project:</w:t>
      </w:r>
    </w:p>
    <w:p w14:paraId="1298430F" w14:textId="77777777" w:rsidR="00093E44" w:rsidRDefault="00093E44" w:rsidP="77CCCF56">
      <w:pPr>
        <w:rPr>
          <w:b/>
          <w:bCs/>
          <w:lang w:bidi="en-US"/>
        </w:rPr>
      </w:pPr>
    </w:p>
    <w:p w14:paraId="39233D44" w14:textId="14373CB1" w:rsidR="00EF4665" w:rsidRPr="00093E44" w:rsidRDefault="00093E44" w:rsidP="77CCCF56">
      <w:pPr>
        <w:rPr>
          <w:lang w:bidi="en-US"/>
        </w:rPr>
      </w:pPr>
      <w:r w:rsidRPr="00093E44">
        <w:rPr>
          <w:lang w:bidi="en-US"/>
        </w:rPr>
        <w:t>The</w:t>
      </w:r>
      <w:r>
        <w:rPr>
          <w:lang w:bidi="en-US"/>
        </w:rPr>
        <w:t xml:space="preserve"> Final Project is a culmination of the Final Project Phases.  You will participate on the phases and the final project in an assigned group.  Each team will </w:t>
      </w:r>
      <w:r w:rsidR="00781E19">
        <w:rPr>
          <w:lang w:bidi="en-US"/>
        </w:rPr>
        <w:t>research and discuss the impact of a specific trend in the field of HR in the 21</w:t>
      </w:r>
      <w:r w:rsidR="00781E19" w:rsidRPr="00781E19">
        <w:rPr>
          <w:vertAlign w:val="superscript"/>
          <w:lang w:bidi="en-US"/>
        </w:rPr>
        <w:t>st</w:t>
      </w:r>
      <w:r w:rsidR="00781E19">
        <w:rPr>
          <w:lang w:bidi="en-US"/>
        </w:rPr>
        <w:t xml:space="preserve">-century.  The final project will be a PowerPoint (or comparable media) with either a voice over or a video.  However, </w:t>
      </w:r>
      <w:r w:rsidR="00781E19" w:rsidRPr="00781E19">
        <w:rPr>
          <w:b/>
          <w:bCs/>
          <w:i/>
          <w:iCs/>
          <w:lang w:bidi="en-US"/>
        </w:rPr>
        <w:t>ALL</w:t>
      </w:r>
      <w:r w:rsidR="00781E19">
        <w:rPr>
          <w:lang w:bidi="en-US"/>
        </w:rPr>
        <w:t xml:space="preserve"> members must participate in the presentation, including the voice or video. </w:t>
      </w:r>
    </w:p>
    <w:p w14:paraId="6D2A18DF" w14:textId="03090A44" w:rsidR="00AA353C" w:rsidRDefault="00AA353C" w:rsidP="77CCCF56">
      <w:pPr>
        <w:rPr>
          <w:b/>
          <w:bCs/>
          <w:lang w:bidi="en-US"/>
        </w:rPr>
      </w:pPr>
    </w:p>
    <w:p w14:paraId="33CFB99B" w14:textId="3219491E" w:rsidR="77CCCF56" w:rsidRDefault="004D0F77" w:rsidP="77CCCF56">
      <w:pPr>
        <w:rPr>
          <w:lang w:bidi="en-US"/>
        </w:rPr>
      </w:pPr>
      <w:r>
        <w:rPr>
          <w:lang w:bidi="en-US"/>
        </w:rPr>
        <w:t xml:space="preserve">This assignment is worth 100 points. </w:t>
      </w:r>
    </w:p>
    <w:p w14:paraId="0F16C0E5" w14:textId="76F2BF1F" w:rsidR="00755977" w:rsidRDefault="00755977" w:rsidP="77CCCF56">
      <w:pPr>
        <w:rPr>
          <w:lang w:bidi="en-US"/>
        </w:rPr>
      </w:pPr>
    </w:p>
    <w:p w14:paraId="599AEF5D" w14:textId="2CFC108B" w:rsidR="00755977" w:rsidRPr="00EC3425" w:rsidRDefault="00755977" w:rsidP="77CCCF56">
      <w:pPr>
        <w:rPr>
          <w:b/>
          <w:bCs/>
          <w:lang w:bidi="en-US"/>
        </w:rPr>
      </w:pPr>
      <w:r w:rsidRPr="00EC3425">
        <w:rPr>
          <w:b/>
          <w:bCs/>
          <w:lang w:bidi="en-US"/>
        </w:rPr>
        <w:t>Final Project Phase Assignments:</w:t>
      </w:r>
    </w:p>
    <w:p w14:paraId="5D136502" w14:textId="4C16E6A0" w:rsidR="00755977" w:rsidRDefault="00755977" w:rsidP="77CCCF56">
      <w:pPr>
        <w:rPr>
          <w:lang w:bidi="en-US"/>
        </w:rPr>
      </w:pPr>
    </w:p>
    <w:p w14:paraId="259A6D5B" w14:textId="105696FD" w:rsidR="00755977" w:rsidRDefault="00755977" w:rsidP="77CCCF56">
      <w:pPr>
        <w:rPr>
          <w:lang w:bidi="en-US"/>
        </w:rPr>
      </w:pPr>
      <w:r>
        <w:rPr>
          <w:lang w:bidi="en-US"/>
        </w:rPr>
        <w:t>The Final Project will be divided into three Phase Assignments</w:t>
      </w:r>
      <w:r w:rsidR="00781E19">
        <w:rPr>
          <w:lang w:bidi="en-US"/>
        </w:rPr>
        <w:t xml:space="preserve"> (including the Final Project)</w:t>
      </w:r>
      <w:r>
        <w:rPr>
          <w:lang w:bidi="en-US"/>
        </w:rPr>
        <w:t xml:space="preserve">.  </w:t>
      </w:r>
      <w:r w:rsidR="00781E19">
        <w:rPr>
          <w:lang w:bidi="en-US"/>
        </w:rPr>
        <w:t xml:space="preserve">Each Phase Assignment is a group project as assigned.  Each will include a PowerPoint (or comparable media) with either a voice over or a video.  However, </w:t>
      </w:r>
      <w:r w:rsidR="00781E19" w:rsidRPr="00781E19">
        <w:rPr>
          <w:b/>
          <w:bCs/>
          <w:i/>
          <w:iCs/>
          <w:lang w:bidi="en-US"/>
        </w:rPr>
        <w:t>ALL</w:t>
      </w:r>
      <w:r w:rsidR="00781E19">
        <w:rPr>
          <w:lang w:bidi="en-US"/>
        </w:rPr>
        <w:t xml:space="preserve"> members must participate in the presentation, including the voice or video.</w:t>
      </w:r>
    </w:p>
    <w:p w14:paraId="5B5521A0" w14:textId="6BF7DF33" w:rsidR="00755977" w:rsidRDefault="00755977" w:rsidP="77CCCF56">
      <w:pPr>
        <w:rPr>
          <w:lang w:bidi="en-US"/>
        </w:rPr>
      </w:pPr>
    </w:p>
    <w:p w14:paraId="1F3A8CD5" w14:textId="1C69642F" w:rsidR="00755977" w:rsidRPr="00EC3425" w:rsidRDefault="00755977" w:rsidP="00EC3425">
      <w:pPr>
        <w:ind w:firstLine="720"/>
        <w:rPr>
          <w:b/>
          <w:bCs/>
          <w:lang w:bidi="en-US"/>
        </w:rPr>
      </w:pPr>
      <w:r w:rsidRPr="00EC3425">
        <w:rPr>
          <w:b/>
          <w:bCs/>
          <w:lang w:bidi="en-US"/>
        </w:rPr>
        <w:t>Phase I:</w:t>
      </w:r>
    </w:p>
    <w:p w14:paraId="1235303A" w14:textId="1D87C9AF" w:rsidR="00755977" w:rsidRDefault="00755977" w:rsidP="77CCCF56">
      <w:pPr>
        <w:rPr>
          <w:lang w:bidi="en-US"/>
        </w:rPr>
      </w:pPr>
    </w:p>
    <w:p w14:paraId="471E7A1A" w14:textId="41B961A5" w:rsidR="00781E19" w:rsidRPr="00781E19" w:rsidRDefault="00781E19" w:rsidP="00781E19">
      <w:pPr>
        <w:shd w:val="clear" w:color="auto" w:fill="FFFFFF"/>
        <w:spacing w:before="180" w:after="180"/>
        <w:rPr>
          <w:color w:val="000000"/>
        </w:rPr>
      </w:pPr>
      <w:r w:rsidRPr="00781E19">
        <w:rPr>
          <w:color w:val="000000"/>
        </w:rPr>
        <w:t xml:space="preserve">In Phase I you will </w:t>
      </w:r>
      <w:r w:rsidR="005203C6" w:rsidRPr="00781E19">
        <w:rPr>
          <w:color w:val="000000"/>
        </w:rPr>
        <w:t>introduce</w:t>
      </w:r>
      <w:r w:rsidRPr="00781E19">
        <w:rPr>
          <w:color w:val="000000"/>
        </w:rPr>
        <w:t xml:space="preserve"> </w:t>
      </w:r>
      <w:r w:rsidR="005203C6">
        <w:rPr>
          <w:color w:val="000000"/>
        </w:rPr>
        <w:t>the chosen</w:t>
      </w:r>
      <w:r w:rsidRPr="00781E19">
        <w:rPr>
          <w:color w:val="000000"/>
        </w:rPr>
        <w:t xml:space="preserve"> trend that your team is using for the Final Project.  Some of the areas you will want to discuss are:</w:t>
      </w:r>
    </w:p>
    <w:p w14:paraId="773F1E78" w14:textId="77777777" w:rsidR="00781E19" w:rsidRPr="00781E19" w:rsidRDefault="00781E19" w:rsidP="00781E19">
      <w:pPr>
        <w:shd w:val="clear" w:color="auto" w:fill="FFFFFF"/>
        <w:spacing w:before="180" w:after="180"/>
        <w:rPr>
          <w:color w:val="000000"/>
        </w:rPr>
      </w:pPr>
      <w:r w:rsidRPr="00781E19">
        <w:rPr>
          <w:color w:val="000000"/>
        </w:rPr>
        <w:t>What is the background of the trend that you're discussing? </w:t>
      </w:r>
    </w:p>
    <w:p w14:paraId="4B80D86E" w14:textId="77777777" w:rsidR="00781E19" w:rsidRPr="00781E19" w:rsidRDefault="00781E19" w:rsidP="00781E19">
      <w:pPr>
        <w:shd w:val="clear" w:color="auto" w:fill="FFFFFF"/>
        <w:spacing w:before="180" w:after="180"/>
        <w:rPr>
          <w:color w:val="000000"/>
        </w:rPr>
      </w:pPr>
      <w:r w:rsidRPr="00781E19">
        <w:rPr>
          <w:color w:val="000000"/>
        </w:rPr>
        <w:lastRenderedPageBreak/>
        <w:t>Why is it important to the field of HR?  </w:t>
      </w:r>
    </w:p>
    <w:p w14:paraId="28FBD119" w14:textId="77777777" w:rsidR="00781E19" w:rsidRPr="00781E19" w:rsidRDefault="00781E19" w:rsidP="00781E19">
      <w:pPr>
        <w:shd w:val="clear" w:color="auto" w:fill="FFFFFF"/>
        <w:spacing w:before="180" w:after="180"/>
        <w:rPr>
          <w:color w:val="000000"/>
        </w:rPr>
      </w:pPr>
      <w:r w:rsidRPr="00781E19">
        <w:rPr>
          <w:color w:val="000000"/>
        </w:rPr>
        <w:t>What is the current state of the trend in the field of HR?</w:t>
      </w:r>
    </w:p>
    <w:p w14:paraId="5F917D74" w14:textId="77777777" w:rsidR="00781E19" w:rsidRPr="00781E19" w:rsidRDefault="00781E19" w:rsidP="00781E19">
      <w:pPr>
        <w:shd w:val="clear" w:color="auto" w:fill="FFFFFF"/>
        <w:spacing w:before="180" w:after="180"/>
        <w:rPr>
          <w:color w:val="000000"/>
        </w:rPr>
      </w:pPr>
      <w:r w:rsidRPr="00781E19">
        <w:rPr>
          <w:color w:val="000000"/>
        </w:rPr>
        <w:t>Do your research and provide references at the end of your PPT. </w:t>
      </w:r>
    </w:p>
    <w:p w14:paraId="6B86AF05" w14:textId="77777777" w:rsidR="00781E19" w:rsidRPr="00781E19" w:rsidRDefault="00781E19" w:rsidP="00781E19">
      <w:pPr>
        <w:shd w:val="clear" w:color="auto" w:fill="FFFFFF"/>
        <w:spacing w:before="180" w:after="180"/>
        <w:rPr>
          <w:color w:val="000000"/>
        </w:rPr>
      </w:pPr>
      <w:r w:rsidRPr="00781E19">
        <w:rPr>
          <w:color w:val="000000"/>
        </w:rPr>
        <w:t>The presentation for this assignment should be between 8-12 slides.  Use the Notes section as needed to expound on an area that may need to be explained in detail. </w:t>
      </w:r>
    </w:p>
    <w:p w14:paraId="52F1010B" w14:textId="02C1D9EB" w:rsidR="00EC3425" w:rsidRDefault="00EC3425" w:rsidP="77CCCF56">
      <w:pPr>
        <w:rPr>
          <w:lang w:bidi="en-US"/>
        </w:rPr>
      </w:pPr>
    </w:p>
    <w:p w14:paraId="61D1B475" w14:textId="28425E4D" w:rsidR="00EC3425" w:rsidRPr="00EC3425" w:rsidRDefault="00EC3425" w:rsidP="00EC3425">
      <w:pPr>
        <w:ind w:firstLine="720"/>
        <w:rPr>
          <w:b/>
          <w:bCs/>
          <w:lang w:bidi="en-US"/>
        </w:rPr>
      </w:pPr>
      <w:r w:rsidRPr="00EC3425">
        <w:rPr>
          <w:b/>
          <w:bCs/>
          <w:lang w:bidi="en-US"/>
        </w:rPr>
        <w:t>Phase II:</w:t>
      </w:r>
    </w:p>
    <w:p w14:paraId="152880E6" w14:textId="4DE5B1A0" w:rsidR="00EC3425" w:rsidRDefault="00EC3425" w:rsidP="77CCCF56">
      <w:pPr>
        <w:rPr>
          <w:lang w:bidi="en-US"/>
        </w:rPr>
      </w:pPr>
    </w:p>
    <w:p w14:paraId="37A24558" w14:textId="77777777" w:rsidR="00781E19" w:rsidRPr="00781E19" w:rsidRDefault="00781E19" w:rsidP="00781E19">
      <w:pPr>
        <w:shd w:val="clear" w:color="auto" w:fill="FFFFFF"/>
        <w:spacing w:before="180" w:after="180"/>
        <w:rPr>
          <w:color w:val="000000"/>
        </w:rPr>
      </w:pPr>
      <w:r w:rsidRPr="00781E19">
        <w:rPr>
          <w:color w:val="000000"/>
        </w:rPr>
        <w:t>In Phase II you are to complete an analysis of the future impact that your trend will have on the field of HR.  </w:t>
      </w:r>
    </w:p>
    <w:p w14:paraId="674B1ACE" w14:textId="77777777" w:rsidR="00781E19" w:rsidRPr="00781E19" w:rsidRDefault="00781E19" w:rsidP="00781E19">
      <w:pPr>
        <w:shd w:val="clear" w:color="auto" w:fill="FFFFFF"/>
        <w:spacing w:before="180" w:after="180"/>
        <w:rPr>
          <w:color w:val="000000"/>
        </w:rPr>
      </w:pPr>
      <w:r w:rsidRPr="00781E19">
        <w:rPr>
          <w:color w:val="000000"/>
        </w:rPr>
        <w:t>Provide a comparison of the current state and how the trend will affect HR.</w:t>
      </w:r>
    </w:p>
    <w:p w14:paraId="6A71C9DF" w14:textId="2A5A6607" w:rsidR="00EC3425" w:rsidRDefault="00EC3425" w:rsidP="77CCCF56">
      <w:pPr>
        <w:rPr>
          <w:lang w:bidi="en-US"/>
        </w:rPr>
      </w:pPr>
    </w:p>
    <w:p w14:paraId="6908D13D" w14:textId="1EDC11B8" w:rsidR="00EC3425" w:rsidRPr="00EC3425" w:rsidRDefault="00EC3425" w:rsidP="00EC3425">
      <w:pPr>
        <w:ind w:firstLine="720"/>
        <w:rPr>
          <w:b/>
          <w:bCs/>
          <w:lang w:bidi="en-US"/>
        </w:rPr>
      </w:pPr>
      <w:r w:rsidRPr="00EC3425">
        <w:rPr>
          <w:b/>
          <w:bCs/>
          <w:lang w:bidi="en-US"/>
        </w:rPr>
        <w:t>Phase III:</w:t>
      </w:r>
    </w:p>
    <w:p w14:paraId="7BA07D6E" w14:textId="56F8F100" w:rsidR="00EC3425" w:rsidRDefault="00EC3425" w:rsidP="77CCCF56">
      <w:pPr>
        <w:rPr>
          <w:lang w:bidi="en-US"/>
        </w:rPr>
      </w:pPr>
    </w:p>
    <w:p w14:paraId="146700D0" w14:textId="062127B8" w:rsidR="00781E19" w:rsidRPr="00781E19" w:rsidRDefault="00781E19" w:rsidP="00781E19">
      <w:pPr>
        <w:shd w:val="clear" w:color="auto" w:fill="FFFFFF"/>
        <w:spacing w:before="180" w:after="180"/>
        <w:rPr>
          <w:color w:val="000000"/>
        </w:rPr>
      </w:pPr>
      <w:r w:rsidRPr="00781E19">
        <w:rPr>
          <w:color w:val="000000"/>
        </w:rPr>
        <w:t xml:space="preserve">Phase III is the final submission.  In this assignment, you will discuss the impact that your </w:t>
      </w:r>
      <w:r w:rsidR="005203C6">
        <w:rPr>
          <w:color w:val="000000"/>
        </w:rPr>
        <w:t>chosen</w:t>
      </w:r>
      <w:r w:rsidRPr="00781E19">
        <w:rPr>
          <w:color w:val="000000"/>
        </w:rPr>
        <w:t xml:space="preserve"> trend will have on the future of strategic HRM. </w:t>
      </w:r>
    </w:p>
    <w:p w14:paraId="4E96E2B6" w14:textId="77777777" w:rsidR="00781E19" w:rsidRPr="00781E19" w:rsidRDefault="00781E19" w:rsidP="00781E19">
      <w:pPr>
        <w:shd w:val="clear" w:color="auto" w:fill="FFFFFF"/>
        <w:spacing w:before="180" w:after="180"/>
        <w:rPr>
          <w:color w:val="000000"/>
        </w:rPr>
      </w:pPr>
      <w:r w:rsidRPr="00781E19">
        <w:rPr>
          <w:color w:val="000000"/>
        </w:rPr>
        <w:t>Discuss the changes organizational leaders will have to make to accommodate the trend in the organizational setting.  </w:t>
      </w:r>
    </w:p>
    <w:p w14:paraId="0D842DF9" w14:textId="77777777" w:rsidR="00781E19" w:rsidRPr="00781E19" w:rsidRDefault="00781E19" w:rsidP="00781E19">
      <w:pPr>
        <w:shd w:val="clear" w:color="auto" w:fill="FFFFFF"/>
        <w:spacing w:before="180" w:after="180"/>
        <w:rPr>
          <w:color w:val="000000"/>
        </w:rPr>
      </w:pPr>
      <w:r w:rsidRPr="00781E19">
        <w:rPr>
          <w:b/>
          <w:bCs/>
          <w:color w:val="000000"/>
        </w:rPr>
        <w:t>YOU WILL COMBINE THE PREVIOUS PHASES OF THE PROJECT INTO </w:t>
      </w:r>
      <w:r w:rsidRPr="00781E19">
        <w:rPr>
          <w:b/>
          <w:bCs/>
          <w:i/>
          <w:iCs/>
          <w:color w:val="000000"/>
          <w:u w:val="single"/>
        </w:rPr>
        <w:t>ONE</w:t>
      </w:r>
      <w:r w:rsidRPr="00781E19">
        <w:rPr>
          <w:b/>
          <w:bCs/>
          <w:color w:val="000000"/>
        </w:rPr>
        <w:t> PRESENTATION AND SUBMIT IT INTO CANVAS.</w:t>
      </w:r>
    </w:p>
    <w:p w14:paraId="091632A9" w14:textId="292E2917" w:rsidR="77CCCF56" w:rsidRDefault="77CCCF56" w:rsidP="77CCCF56">
      <w:pPr>
        <w:rPr>
          <w:lang w:bidi="en-US"/>
        </w:rPr>
      </w:pPr>
    </w:p>
    <w:p w14:paraId="2D6B7CA0" w14:textId="78B4AC08" w:rsidR="77CCCF56" w:rsidRPr="00AD7915" w:rsidRDefault="00DB5E8F" w:rsidP="00DB5E8F">
      <w:pPr>
        <w:rPr>
          <w:b/>
          <w:bCs/>
          <w:lang w:bidi="en-US"/>
        </w:rPr>
      </w:pPr>
      <w:r w:rsidRPr="00AD7915">
        <w:rPr>
          <w:b/>
          <w:bCs/>
          <w:lang w:bidi="en-US"/>
        </w:rPr>
        <w:t>Team Presentation:</w:t>
      </w:r>
    </w:p>
    <w:p w14:paraId="463896E8" w14:textId="0402209F" w:rsidR="00DB5E8F" w:rsidRDefault="00DB5E8F" w:rsidP="00DB5E8F">
      <w:pPr>
        <w:rPr>
          <w:lang w:bidi="en-US"/>
        </w:rPr>
      </w:pPr>
    </w:p>
    <w:p w14:paraId="1B4E7D5B" w14:textId="10B3643F" w:rsidR="00781E19" w:rsidRDefault="00781E19" w:rsidP="00781E19">
      <w:pPr>
        <w:rPr>
          <w:lang w:bidi="en-US"/>
        </w:rPr>
      </w:pPr>
      <w:r>
        <w:rPr>
          <w:lang w:bidi="en-US"/>
        </w:rPr>
        <w:t xml:space="preserve">Each Phase Assignment is a group project as assigned.  Each will include a PowerPoint (or comparable media) with either a voice over or a video.  However, </w:t>
      </w:r>
      <w:r w:rsidRPr="00781E19">
        <w:rPr>
          <w:b/>
          <w:bCs/>
          <w:i/>
          <w:iCs/>
          <w:lang w:bidi="en-US"/>
        </w:rPr>
        <w:t>ALL</w:t>
      </w:r>
      <w:r>
        <w:rPr>
          <w:lang w:bidi="en-US"/>
        </w:rPr>
        <w:t xml:space="preserve"> members must participate in the presentation, including the voice or video.</w:t>
      </w:r>
    </w:p>
    <w:p w14:paraId="1DA6542E" w14:textId="2D2BC634" w:rsidR="00502583" w:rsidRDefault="00502583" w:rsidP="00152D4F">
      <w:pPr>
        <w:rPr>
          <w:b/>
          <w:lang w:bidi="en-US"/>
        </w:rPr>
      </w:pPr>
    </w:p>
    <w:sectPr w:rsidR="00502583" w:rsidSect="008F53A0">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31B3" w14:textId="77777777" w:rsidR="00D74FAA" w:rsidRDefault="00D74FAA">
      <w:r>
        <w:separator/>
      </w:r>
    </w:p>
  </w:endnote>
  <w:endnote w:type="continuationSeparator" w:id="0">
    <w:p w14:paraId="54E11D2A" w14:textId="77777777" w:rsidR="00D74FAA" w:rsidRDefault="00D7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C02513" w:rsidRDefault="00C02513" w:rsidP="00933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126E5D" w14:textId="77777777" w:rsidR="00C02513" w:rsidRDefault="00C0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C02513" w:rsidRDefault="00C02513" w:rsidP="009336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C6D796" w14:textId="77777777" w:rsidR="00DD2DE8" w:rsidRDefault="00DD2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3A5" w14:textId="77777777" w:rsidR="00D74FAA" w:rsidRDefault="00D74FAA">
      <w:r>
        <w:separator/>
      </w:r>
    </w:p>
  </w:footnote>
  <w:footnote w:type="continuationSeparator" w:id="0">
    <w:p w14:paraId="62431CDC" w14:textId="77777777" w:rsidR="00D74FAA" w:rsidRDefault="00D7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4A2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A2F9D"/>
    <w:multiLevelType w:val="hybridMultilevel"/>
    <w:tmpl w:val="4D0C212C"/>
    <w:lvl w:ilvl="0" w:tplc="0409000D">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F1702"/>
    <w:multiLevelType w:val="hybridMultilevel"/>
    <w:tmpl w:val="C20A9B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93F02"/>
    <w:multiLevelType w:val="multilevel"/>
    <w:tmpl w:val="FEA6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B11EB"/>
    <w:multiLevelType w:val="hybridMultilevel"/>
    <w:tmpl w:val="4CC0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08EB"/>
    <w:multiLevelType w:val="hybridMultilevel"/>
    <w:tmpl w:val="0734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397F"/>
    <w:multiLevelType w:val="hybridMultilevel"/>
    <w:tmpl w:val="12CC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49AA"/>
    <w:multiLevelType w:val="hybridMultilevel"/>
    <w:tmpl w:val="008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953DF"/>
    <w:multiLevelType w:val="hybridMultilevel"/>
    <w:tmpl w:val="A06A9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66B59"/>
    <w:multiLevelType w:val="hybridMultilevel"/>
    <w:tmpl w:val="08BC5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84DDF"/>
    <w:multiLevelType w:val="hybridMultilevel"/>
    <w:tmpl w:val="662C0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F1BAB"/>
    <w:multiLevelType w:val="multilevel"/>
    <w:tmpl w:val="3FA8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34780"/>
    <w:multiLevelType w:val="hybridMultilevel"/>
    <w:tmpl w:val="3CAA91B8"/>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46880"/>
    <w:multiLevelType w:val="hybridMultilevel"/>
    <w:tmpl w:val="7E6E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3C0B"/>
    <w:multiLevelType w:val="hybridMultilevel"/>
    <w:tmpl w:val="45A40C1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306F98"/>
    <w:multiLevelType w:val="hybridMultilevel"/>
    <w:tmpl w:val="B428EB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12C08"/>
    <w:multiLevelType w:val="multilevel"/>
    <w:tmpl w:val="FEA6C3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50EE140B"/>
    <w:multiLevelType w:val="hybridMultilevel"/>
    <w:tmpl w:val="45E6F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E6D6B"/>
    <w:multiLevelType w:val="hybridMultilevel"/>
    <w:tmpl w:val="BE822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50E5A"/>
    <w:multiLevelType w:val="hybridMultilevel"/>
    <w:tmpl w:val="AC8C144E"/>
    <w:lvl w:ilvl="0" w:tplc="5770FA66">
      <w:start w:val="1"/>
      <w:numFmt w:val="bullet"/>
      <w:lvlText w:val=""/>
      <w:lvlJc w:val="left"/>
      <w:pPr>
        <w:ind w:left="720" w:hanging="360"/>
      </w:pPr>
      <w:rPr>
        <w:rFonts w:ascii="Symbol" w:hAnsi="Symbol" w:hint="default"/>
      </w:rPr>
    </w:lvl>
    <w:lvl w:ilvl="1" w:tplc="E73EDB20">
      <w:start w:val="1"/>
      <w:numFmt w:val="bullet"/>
      <w:lvlText w:val="o"/>
      <w:lvlJc w:val="left"/>
      <w:pPr>
        <w:ind w:left="1440" w:hanging="360"/>
      </w:pPr>
      <w:rPr>
        <w:rFonts w:ascii="Courier New" w:hAnsi="Courier New" w:hint="default"/>
      </w:rPr>
    </w:lvl>
    <w:lvl w:ilvl="2" w:tplc="DE1EA52E">
      <w:start w:val="1"/>
      <w:numFmt w:val="bullet"/>
      <w:lvlText w:val=""/>
      <w:lvlJc w:val="left"/>
      <w:pPr>
        <w:ind w:left="2160" w:hanging="360"/>
      </w:pPr>
      <w:rPr>
        <w:rFonts w:ascii="Wingdings" w:hAnsi="Wingdings" w:hint="default"/>
      </w:rPr>
    </w:lvl>
    <w:lvl w:ilvl="3" w:tplc="6A8A989C">
      <w:start w:val="1"/>
      <w:numFmt w:val="bullet"/>
      <w:lvlText w:val=""/>
      <w:lvlJc w:val="left"/>
      <w:pPr>
        <w:ind w:left="2880" w:hanging="360"/>
      </w:pPr>
      <w:rPr>
        <w:rFonts w:ascii="Symbol" w:hAnsi="Symbol" w:hint="default"/>
      </w:rPr>
    </w:lvl>
    <w:lvl w:ilvl="4" w:tplc="0B1A4D66">
      <w:start w:val="1"/>
      <w:numFmt w:val="bullet"/>
      <w:lvlText w:val="o"/>
      <w:lvlJc w:val="left"/>
      <w:pPr>
        <w:ind w:left="3600" w:hanging="360"/>
      </w:pPr>
      <w:rPr>
        <w:rFonts w:ascii="Courier New" w:hAnsi="Courier New" w:hint="default"/>
      </w:rPr>
    </w:lvl>
    <w:lvl w:ilvl="5" w:tplc="CB3C6ED2">
      <w:start w:val="1"/>
      <w:numFmt w:val="bullet"/>
      <w:lvlText w:val=""/>
      <w:lvlJc w:val="left"/>
      <w:pPr>
        <w:ind w:left="4320" w:hanging="360"/>
      </w:pPr>
      <w:rPr>
        <w:rFonts w:ascii="Wingdings" w:hAnsi="Wingdings" w:hint="default"/>
      </w:rPr>
    </w:lvl>
    <w:lvl w:ilvl="6" w:tplc="F814A318">
      <w:start w:val="1"/>
      <w:numFmt w:val="bullet"/>
      <w:lvlText w:val=""/>
      <w:lvlJc w:val="left"/>
      <w:pPr>
        <w:ind w:left="5040" w:hanging="360"/>
      </w:pPr>
      <w:rPr>
        <w:rFonts w:ascii="Symbol" w:hAnsi="Symbol" w:hint="default"/>
      </w:rPr>
    </w:lvl>
    <w:lvl w:ilvl="7" w:tplc="581829D0">
      <w:start w:val="1"/>
      <w:numFmt w:val="bullet"/>
      <w:lvlText w:val="o"/>
      <w:lvlJc w:val="left"/>
      <w:pPr>
        <w:ind w:left="5760" w:hanging="360"/>
      </w:pPr>
      <w:rPr>
        <w:rFonts w:ascii="Courier New" w:hAnsi="Courier New" w:hint="default"/>
      </w:rPr>
    </w:lvl>
    <w:lvl w:ilvl="8" w:tplc="8DF229BE">
      <w:start w:val="1"/>
      <w:numFmt w:val="bullet"/>
      <w:lvlText w:val=""/>
      <w:lvlJc w:val="left"/>
      <w:pPr>
        <w:ind w:left="6480" w:hanging="360"/>
      </w:pPr>
      <w:rPr>
        <w:rFonts w:ascii="Wingdings" w:hAnsi="Wingdings" w:hint="default"/>
      </w:rPr>
    </w:lvl>
  </w:abstractNum>
  <w:abstractNum w:abstractNumId="20" w15:restartNumberingAfterBreak="0">
    <w:nsid w:val="56070BD4"/>
    <w:multiLevelType w:val="hybridMultilevel"/>
    <w:tmpl w:val="FF20F9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75E3"/>
    <w:multiLevelType w:val="hybridMultilevel"/>
    <w:tmpl w:val="16D8CC72"/>
    <w:lvl w:ilvl="0" w:tplc="D8109CA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F1FE3"/>
    <w:multiLevelType w:val="hybridMultilevel"/>
    <w:tmpl w:val="F1060DD8"/>
    <w:lvl w:ilvl="0" w:tplc="625CD3C0">
      <w:start w:val="1"/>
      <w:numFmt w:val="decimal"/>
      <w:lvlText w:val="%1."/>
      <w:lvlJc w:val="left"/>
      <w:pPr>
        <w:tabs>
          <w:tab w:val="num" w:pos="792"/>
        </w:tabs>
        <w:ind w:left="792" w:hanging="432"/>
      </w:pPr>
      <w:rPr>
        <w:rFonts w:ascii="Arial" w:hAnsi="Arial" w:cs="Arial" w:hint="default"/>
        <w:sz w:val="24"/>
        <w:szCs w:val="24"/>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23" w15:restartNumberingAfterBreak="0">
    <w:nsid w:val="5B190A36"/>
    <w:multiLevelType w:val="hybridMultilevel"/>
    <w:tmpl w:val="8D686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63F15"/>
    <w:multiLevelType w:val="hybridMultilevel"/>
    <w:tmpl w:val="155E0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73661"/>
    <w:multiLevelType w:val="hybridMultilevel"/>
    <w:tmpl w:val="D3945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206ABE"/>
    <w:multiLevelType w:val="multilevel"/>
    <w:tmpl w:val="44E8E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72A3B"/>
    <w:multiLevelType w:val="hybridMultilevel"/>
    <w:tmpl w:val="A11E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13C8F"/>
    <w:multiLevelType w:val="hybridMultilevel"/>
    <w:tmpl w:val="1804B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A00766"/>
    <w:multiLevelType w:val="multilevel"/>
    <w:tmpl w:val="44E8E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E64C36"/>
    <w:multiLevelType w:val="hybridMultilevel"/>
    <w:tmpl w:val="0BE22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B1394"/>
    <w:multiLevelType w:val="hybridMultilevel"/>
    <w:tmpl w:val="6BB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55F23"/>
    <w:multiLevelType w:val="hybridMultilevel"/>
    <w:tmpl w:val="2A30FA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CD1E93"/>
    <w:multiLevelType w:val="multilevel"/>
    <w:tmpl w:val="44E8E2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84497"/>
    <w:multiLevelType w:val="hybridMultilevel"/>
    <w:tmpl w:val="2A1AAD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B6875"/>
    <w:multiLevelType w:val="hybridMultilevel"/>
    <w:tmpl w:val="5AEED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1205A"/>
    <w:multiLevelType w:val="hybridMultilevel"/>
    <w:tmpl w:val="CA4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96EEB"/>
    <w:multiLevelType w:val="hybridMultilevel"/>
    <w:tmpl w:val="1F4A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314017">
    <w:abstractNumId w:val="19"/>
  </w:num>
  <w:num w:numId="2" w16cid:durableId="568274928">
    <w:abstractNumId w:val="16"/>
  </w:num>
  <w:num w:numId="3" w16cid:durableId="454522051">
    <w:abstractNumId w:val="11"/>
  </w:num>
  <w:num w:numId="4" w16cid:durableId="1060902304">
    <w:abstractNumId w:val="3"/>
  </w:num>
  <w:num w:numId="5" w16cid:durableId="1344547747">
    <w:abstractNumId w:val="29"/>
  </w:num>
  <w:num w:numId="6" w16cid:durableId="684556199">
    <w:abstractNumId w:val="36"/>
  </w:num>
  <w:num w:numId="7" w16cid:durableId="377046840">
    <w:abstractNumId w:val="7"/>
  </w:num>
  <w:num w:numId="8" w16cid:durableId="1718697170">
    <w:abstractNumId w:val="37"/>
  </w:num>
  <w:num w:numId="9" w16cid:durableId="1147358583">
    <w:abstractNumId w:val="13"/>
  </w:num>
  <w:num w:numId="10" w16cid:durableId="1536114494">
    <w:abstractNumId w:val="6"/>
  </w:num>
  <w:num w:numId="11" w16cid:durableId="900478997">
    <w:abstractNumId w:val="5"/>
  </w:num>
  <w:num w:numId="12" w16cid:durableId="85812878">
    <w:abstractNumId w:val="31"/>
  </w:num>
  <w:num w:numId="13" w16cid:durableId="370769065">
    <w:abstractNumId w:val="22"/>
  </w:num>
  <w:num w:numId="14" w16cid:durableId="9724726">
    <w:abstractNumId w:val="14"/>
  </w:num>
  <w:num w:numId="15" w16cid:durableId="1426535620">
    <w:abstractNumId w:val="30"/>
  </w:num>
  <w:num w:numId="16" w16cid:durableId="614866312">
    <w:abstractNumId w:val="4"/>
  </w:num>
  <w:num w:numId="17" w16cid:durableId="1858956323">
    <w:abstractNumId w:val="27"/>
  </w:num>
  <w:num w:numId="18" w16cid:durableId="887455595">
    <w:abstractNumId w:val="35"/>
  </w:num>
  <w:num w:numId="19" w16cid:durableId="80682605">
    <w:abstractNumId w:val="10"/>
  </w:num>
  <w:num w:numId="20" w16cid:durableId="1690179520">
    <w:abstractNumId w:val="26"/>
  </w:num>
  <w:num w:numId="21" w16cid:durableId="1574314139">
    <w:abstractNumId w:val="33"/>
  </w:num>
  <w:num w:numId="22" w16cid:durableId="536627446">
    <w:abstractNumId w:val="12"/>
  </w:num>
  <w:num w:numId="23" w16cid:durableId="931358679">
    <w:abstractNumId w:val="23"/>
  </w:num>
  <w:num w:numId="24" w16cid:durableId="980689599">
    <w:abstractNumId w:val="24"/>
  </w:num>
  <w:num w:numId="25" w16cid:durableId="20591135">
    <w:abstractNumId w:val="17"/>
  </w:num>
  <w:num w:numId="26" w16cid:durableId="1311596449">
    <w:abstractNumId w:val="21"/>
  </w:num>
  <w:num w:numId="27" w16cid:durableId="1418475018">
    <w:abstractNumId w:val="20"/>
  </w:num>
  <w:num w:numId="28" w16cid:durableId="1316225493">
    <w:abstractNumId w:val="8"/>
  </w:num>
  <w:num w:numId="29" w16cid:durableId="145249921">
    <w:abstractNumId w:val="32"/>
  </w:num>
  <w:num w:numId="30" w16cid:durableId="1693456256">
    <w:abstractNumId w:val="25"/>
  </w:num>
  <w:num w:numId="31" w16cid:durableId="1275749333">
    <w:abstractNumId w:val="1"/>
  </w:num>
  <w:num w:numId="32" w16cid:durableId="1801918418">
    <w:abstractNumId w:val="28"/>
  </w:num>
  <w:num w:numId="33" w16cid:durableId="372461837">
    <w:abstractNumId w:val="2"/>
  </w:num>
  <w:num w:numId="34" w16cid:durableId="1465388517">
    <w:abstractNumId w:val="18"/>
  </w:num>
  <w:num w:numId="35" w16cid:durableId="752243423">
    <w:abstractNumId w:val="15"/>
  </w:num>
  <w:num w:numId="36" w16cid:durableId="43529797">
    <w:abstractNumId w:val="34"/>
  </w:num>
  <w:num w:numId="37" w16cid:durableId="75715047">
    <w:abstractNumId w:val="9"/>
  </w:num>
  <w:num w:numId="38" w16cid:durableId="10731154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7F"/>
    <w:rsid w:val="00005FDB"/>
    <w:rsid w:val="00017CE5"/>
    <w:rsid w:val="000211BF"/>
    <w:rsid w:val="000221AB"/>
    <w:rsid w:val="000232AF"/>
    <w:rsid w:val="00023EDD"/>
    <w:rsid w:val="00024B19"/>
    <w:rsid w:val="0003576F"/>
    <w:rsid w:val="00036F3D"/>
    <w:rsid w:val="00041EB1"/>
    <w:rsid w:val="00047FAE"/>
    <w:rsid w:val="0006439B"/>
    <w:rsid w:val="0007028E"/>
    <w:rsid w:val="00070FFD"/>
    <w:rsid w:val="00072EE4"/>
    <w:rsid w:val="00076D7F"/>
    <w:rsid w:val="000778FD"/>
    <w:rsid w:val="00077D57"/>
    <w:rsid w:val="00083DB1"/>
    <w:rsid w:val="00091903"/>
    <w:rsid w:val="00092B03"/>
    <w:rsid w:val="00093E44"/>
    <w:rsid w:val="00097B60"/>
    <w:rsid w:val="000A0958"/>
    <w:rsid w:val="000A7385"/>
    <w:rsid w:val="000B2636"/>
    <w:rsid w:val="000B2978"/>
    <w:rsid w:val="000B2D9A"/>
    <w:rsid w:val="000B3EB4"/>
    <w:rsid w:val="000C1FFB"/>
    <w:rsid w:val="000C39F4"/>
    <w:rsid w:val="000C3DA3"/>
    <w:rsid w:val="000D16B9"/>
    <w:rsid w:val="000D1B2E"/>
    <w:rsid w:val="000E4E12"/>
    <w:rsid w:val="000E4FC3"/>
    <w:rsid w:val="0011306D"/>
    <w:rsid w:val="0011403C"/>
    <w:rsid w:val="001144DE"/>
    <w:rsid w:val="00116965"/>
    <w:rsid w:val="00122301"/>
    <w:rsid w:val="001240FF"/>
    <w:rsid w:val="001263C2"/>
    <w:rsid w:val="001405F8"/>
    <w:rsid w:val="00141519"/>
    <w:rsid w:val="00141A09"/>
    <w:rsid w:val="00142BF6"/>
    <w:rsid w:val="001445D4"/>
    <w:rsid w:val="00146175"/>
    <w:rsid w:val="001502BB"/>
    <w:rsid w:val="00150806"/>
    <w:rsid w:val="00152D4F"/>
    <w:rsid w:val="00154BCE"/>
    <w:rsid w:val="001560BB"/>
    <w:rsid w:val="00157414"/>
    <w:rsid w:val="00164CF7"/>
    <w:rsid w:val="001667CB"/>
    <w:rsid w:val="00170856"/>
    <w:rsid w:val="00170E07"/>
    <w:rsid w:val="00172CDB"/>
    <w:rsid w:val="00174E6F"/>
    <w:rsid w:val="00185A17"/>
    <w:rsid w:val="00190AE8"/>
    <w:rsid w:val="00190DC3"/>
    <w:rsid w:val="001A2AF8"/>
    <w:rsid w:val="001A326F"/>
    <w:rsid w:val="001A37A4"/>
    <w:rsid w:val="001A3C18"/>
    <w:rsid w:val="001A45C8"/>
    <w:rsid w:val="001A559A"/>
    <w:rsid w:val="001B7448"/>
    <w:rsid w:val="001B7EFD"/>
    <w:rsid w:val="001C0687"/>
    <w:rsid w:val="001C1627"/>
    <w:rsid w:val="001C64AE"/>
    <w:rsid w:val="001C6C8A"/>
    <w:rsid w:val="001D495D"/>
    <w:rsid w:val="001D57D3"/>
    <w:rsid w:val="001E0178"/>
    <w:rsid w:val="001E43AB"/>
    <w:rsid w:val="001E7358"/>
    <w:rsid w:val="001F776C"/>
    <w:rsid w:val="001F7E4B"/>
    <w:rsid w:val="002002E0"/>
    <w:rsid w:val="00204EA4"/>
    <w:rsid w:val="00211B61"/>
    <w:rsid w:val="00214921"/>
    <w:rsid w:val="00216313"/>
    <w:rsid w:val="00217BE6"/>
    <w:rsid w:val="00217E84"/>
    <w:rsid w:val="002275D8"/>
    <w:rsid w:val="0022770C"/>
    <w:rsid w:val="002309F4"/>
    <w:rsid w:val="0023460B"/>
    <w:rsid w:val="00236A13"/>
    <w:rsid w:val="002404EC"/>
    <w:rsid w:val="002421DF"/>
    <w:rsid w:val="0024785B"/>
    <w:rsid w:val="0025091C"/>
    <w:rsid w:val="00252289"/>
    <w:rsid w:val="002538B8"/>
    <w:rsid w:val="002602B0"/>
    <w:rsid w:val="00262768"/>
    <w:rsid w:val="00270279"/>
    <w:rsid w:val="00274993"/>
    <w:rsid w:val="00277744"/>
    <w:rsid w:val="00277CED"/>
    <w:rsid w:val="002811D8"/>
    <w:rsid w:val="00282B8A"/>
    <w:rsid w:val="00286BAF"/>
    <w:rsid w:val="0029489F"/>
    <w:rsid w:val="0029669B"/>
    <w:rsid w:val="002A5B13"/>
    <w:rsid w:val="002B057E"/>
    <w:rsid w:val="002B390E"/>
    <w:rsid w:val="002C6210"/>
    <w:rsid w:val="002D2F26"/>
    <w:rsid w:val="002D4EFE"/>
    <w:rsid w:val="002E374D"/>
    <w:rsid w:val="002E661C"/>
    <w:rsid w:val="002F3374"/>
    <w:rsid w:val="003006A1"/>
    <w:rsid w:val="00301EEC"/>
    <w:rsid w:val="00306FA7"/>
    <w:rsid w:val="00311DCB"/>
    <w:rsid w:val="0031357A"/>
    <w:rsid w:val="00313657"/>
    <w:rsid w:val="00315F92"/>
    <w:rsid w:val="00316E15"/>
    <w:rsid w:val="00320AFF"/>
    <w:rsid w:val="0032318F"/>
    <w:rsid w:val="0032452B"/>
    <w:rsid w:val="00324632"/>
    <w:rsid w:val="003278E8"/>
    <w:rsid w:val="00327A2D"/>
    <w:rsid w:val="0033358A"/>
    <w:rsid w:val="003353DC"/>
    <w:rsid w:val="00335963"/>
    <w:rsid w:val="00342BB6"/>
    <w:rsid w:val="003433F0"/>
    <w:rsid w:val="00347C56"/>
    <w:rsid w:val="00353313"/>
    <w:rsid w:val="00354CFB"/>
    <w:rsid w:val="003615B7"/>
    <w:rsid w:val="003756AA"/>
    <w:rsid w:val="00381475"/>
    <w:rsid w:val="00381C21"/>
    <w:rsid w:val="0038527D"/>
    <w:rsid w:val="00385FBB"/>
    <w:rsid w:val="0039093F"/>
    <w:rsid w:val="00390E14"/>
    <w:rsid w:val="003915E2"/>
    <w:rsid w:val="00391EC1"/>
    <w:rsid w:val="00392FC8"/>
    <w:rsid w:val="00395646"/>
    <w:rsid w:val="003975CF"/>
    <w:rsid w:val="003A4AEE"/>
    <w:rsid w:val="003A67C2"/>
    <w:rsid w:val="003A7635"/>
    <w:rsid w:val="003B65C0"/>
    <w:rsid w:val="003B7827"/>
    <w:rsid w:val="003C09D6"/>
    <w:rsid w:val="003C661A"/>
    <w:rsid w:val="003D737C"/>
    <w:rsid w:val="003D7A95"/>
    <w:rsid w:val="003E0F58"/>
    <w:rsid w:val="003E0FDA"/>
    <w:rsid w:val="003E3CEB"/>
    <w:rsid w:val="003E764E"/>
    <w:rsid w:val="003F101C"/>
    <w:rsid w:val="003F20E1"/>
    <w:rsid w:val="003F2A6C"/>
    <w:rsid w:val="003F77BA"/>
    <w:rsid w:val="00400D5B"/>
    <w:rsid w:val="00403568"/>
    <w:rsid w:val="00410D95"/>
    <w:rsid w:val="00415E9E"/>
    <w:rsid w:val="00416B75"/>
    <w:rsid w:val="00430075"/>
    <w:rsid w:val="00433E3A"/>
    <w:rsid w:val="00434267"/>
    <w:rsid w:val="00437674"/>
    <w:rsid w:val="00441A06"/>
    <w:rsid w:val="00442498"/>
    <w:rsid w:val="00443C9D"/>
    <w:rsid w:val="00444DB9"/>
    <w:rsid w:val="0045199F"/>
    <w:rsid w:val="00461D95"/>
    <w:rsid w:val="00462D65"/>
    <w:rsid w:val="00470293"/>
    <w:rsid w:val="00471B8B"/>
    <w:rsid w:val="00472DD3"/>
    <w:rsid w:val="0047691E"/>
    <w:rsid w:val="00477511"/>
    <w:rsid w:val="00477FAD"/>
    <w:rsid w:val="00482BA7"/>
    <w:rsid w:val="0048393A"/>
    <w:rsid w:val="00487729"/>
    <w:rsid w:val="00487E05"/>
    <w:rsid w:val="0049595A"/>
    <w:rsid w:val="004A464C"/>
    <w:rsid w:val="004B27C4"/>
    <w:rsid w:val="004B71FB"/>
    <w:rsid w:val="004C224F"/>
    <w:rsid w:val="004C6A2D"/>
    <w:rsid w:val="004D0F77"/>
    <w:rsid w:val="004D3EFE"/>
    <w:rsid w:val="004D525B"/>
    <w:rsid w:val="004E1115"/>
    <w:rsid w:val="004E1918"/>
    <w:rsid w:val="004E3983"/>
    <w:rsid w:val="004F004A"/>
    <w:rsid w:val="004F2372"/>
    <w:rsid w:val="004F355F"/>
    <w:rsid w:val="004F7949"/>
    <w:rsid w:val="00502583"/>
    <w:rsid w:val="00502F4E"/>
    <w:rsid w:val="0051041B"/>
    <w:rsid w:val="00514CC4"/>
    <w:rsid w:val="00514FD6"/>
    <w:rsid w:val="00517179"/>
    <w:rsid w:val="005203C6"/>
    <w:rsid w:val="00525B2D"/>
    <w:rsid w:val="005302B0"/>
    <w:rsid w:val="00531CFD"/>
    <w:rsid w:val="00533736"/>
    <w:rsid w:val="00534964"/>
    <w:rsid w:val="00534A27"/>
    <w:rsid w:val="005360C4"/>
    <w:rsid w:val="005436D1"/>
    <w:rsid w:val="0054458B"/>
    <w:rsid w:val="00545A6F"/>
    <w:rsid w:val="00557CA1"/>
    <w:rsid w:val="00560B40"/>
    <w:rsid w:val="005640D4"/>
    <w:rsid w:val="00564AE9"/>
    <w:rsid w:val="00565BB5"/>
    <w:rsid w:val="0056613F"/>
    <w:rsid w:val="005715EF"/>
    <w:rsid w:val="00572315"/>
    <w:rsid w:val="0058109B"/>
    <w:rsid w:val="005825EE"/>
    <w:rsid w:val="00591090"/>
    <w:rsid w:val="00595848"/>
    <w:rsid w:val="00596F30"/>
    <w:rsid w:val="0059776B"/>
    <w:rsid w:val="005B1312"/>
    <w:rsid w:val="005B217F"/>
    <w:rsid w:val="005B2701"/>
    <w:rsid w:val="005B4971"/>
    <w:rsid w:val="005B50E7"/>
    <w:rsid w:val="005B7534"/>
    <w:rsid w:val="005C40CD"/>
    <w:rsid w:val="005C420D"/>
    <w:rsid w:val="005C5857"/>
    <w:rsid w:val="005D2E8E"/>
    <w:rsid w:val="005D48D7"/>
    <w:rsid w:val="005E00BC"/>
    <w:rsid w:val="005E2C71"/>
    <w:rsid w:val="005E31A5"/>
    <w:rsid w:val="005E4C02"/>
    <w:rsid w:val="005E543D"/>
    <w:rsid w:val="005F40ED"/>
    <w:rsid w:val="005F7B22"/>
    <w:rsid w:val="00602C89"/>
    <w:rsid w:val="00603532"/>
    <w:rsid w:val="006054CD"/>
    <w:rsid w:val="00622AC8"/>
    <w:rsid w:val="00626C66"/>
    <w:rsid w:val="00636A9C"/>
    <w:rsid w:val="0064316F"/>
    <w:rsid w:val="00654AA5"/>
    <w:rsid w:val="006620E0"/>
    <w:rsid w:val="00662CE6"/>
    <w:rsid w:val="00665881"/>
    <w:rsid w:val="006707A9"/>
    <w:rsid w:val="006768C9"/>
    <w:rsid w:val="006771AA"/>
    <w:rsid w:val="00677347"/>
    <w:rsid w:val="00680428"/>
    <w:rsid w:val="006A5A8B"/>
    <w:rsid w:val="006A6960"/>
    <w:rsid w:val="006B13FA"/>
    <w:rsid w:val="006B39D8"/>
    <w:rsid w:val="006B3DAB"/>
    <w:rsid w:val="006C0B11"/>
    <w:rsid w:val="006C0C06"/>
    <w:rsid w:val="006C10C6"/>
    <w:rsid w:val="006C1C40"/>
    <w:rsid w:val="006C2825"/>
    <w:rsid w:val="006D2D40"/>
    <w:rsid w:val="006D367C"/>
    <w:rsid w:val="006D45DC"/>
    <w:rsid w:val="006D45DD"/>
    <w:rsid w:val="006D52A6"/>
    <w:rsid w:val="006E20E2"/>
    <w:rsid w:val="006E5A39"/>
    <w:rsid w:val="006F0095"/>
    <w:rsid w:val="006F2CED"/>
    <w:rsid w:val="006F613A"/>
    <w:rsid w:val="0070673D"/>
    <w:rsid w:val="00710909"/>
    <w:rsid w:val="0071126F"/>
    <w:rsid w:val="00713574"/>
    <w:rsid w:val="00713AC6"/>
    <w:rsid w:val="00717AAB"/>
    <w:rsid w:val="0072219F"/>
    <w:rsid w:val="007234F1"/>
    <w:rsid w:val="00734DDF"/>
    <w:rsid w:val="00741A94"/>
    <w:rsid w:val="00751294"/>
    <w:rsid w:val="007525A2"/>
    <w:rsid w:val="00754399"/>
    <w:rsid w:val="00754DE7"/>
    <w:rsid w:val="00754F51"/>
    <w:rsid w:val="00755977"/>
    <w:rsid w:val="00761ED3"/>
    <w:rsid w:val="0076279E"/>
    <w:rsid w:val="00762A75"/>
    <w:rsid w:val="00765681"/>
    <w:rsid w:val="00766511"/>
    <w:rsid w:val="00770D60"/>
    <w:rsid w:val="00780634"/>
    <w:rsid w:val="00781E19"/>
    <w:rsid w:val="0078370C"/>
    <w:rsid w:val="00785514"/>
    <w:rsid w:val="007915C1"/>
    <w:rsid w:val="00791994"/>
    <w:rsid w:val="00792F2A"/>
    <w:rsid w:val="00797038"/>
    <w:rsid w:val="007A19C8"/>
    <w:rsid w:val="007A4935"/>
    <w:rsid w:val="007A72F3"/>
    <w:rsid w:val="007C1D42"/>
    <w:rsid w:val="007D5AEB"/>
    <w:rsid w:val="007D7FAD"/>
    <w:rsid w:val="007E1A6A"/>
    <w:rsid w:val="007E544D"/>
    <w:rsid w:val="007E6B31"/>
    <w:rsid w:val="007E7B17"/>
    <w:rsid w:val="007F4945"/>
    <w:rsid w:val="007F6802"/>
    <w:rsid w:val="00802188"/>
    <w:rsid w:val="008055F2"/>
    <w:rsid w:val="008149F8"/>
    <w:rsid w:val="008261BF"/>
    <w:rsid w:val="00834D83"/>
    <w:rsid w:val="00835B1B"/>
    <w:rsid w:val="00837982"/>
    <w:rsid w:val="00837D71"/>
    <w:rsid w:val="0085054B"/>
    <w:rsid w:val="00851E57"/>
    <w:rsid w:val="00854177"/>
    <w:rsid w:val="00860C79"/>
    <w:rsid w:val="00864406"/>
    <w:rsid w:val="0086447B"/>
    <w:rsid w:val="00872404"/>
    <w:rsid w:val="008811F8"/>
    <w:rsid w:val="008866C7"/>
    <w:rsid w:val="0088786E"/>
    <w:rsid w:val="0089688C"/>
    <w:rsid w:val="008A1AFF"/>
    <w:rsid w:val="008A5710"/>
    <w:rsid w:val="008B46AD"/>
    <w:rsid w:val="008C01F4"/>
    <w:rsid w:val="008C676F"/>
    <w:rsid w:val="008C701F"/>
    <w:rsid w:val="008D06DE"/>
    <w:rsid w:val="008D13D4"/>
    <w:rsid w:val="008D464F"/>
    <w:rsid w:val="008D5481"/>
    <w:rsid w:val="008E5177"/>
    <w:rsid w:val="008E7130"/>
    <w:rsid w:val="008F027D"/>
    <w:rsid w:val="008F2A4F"/>
    <w:rsid w:val="008F3279"/>
    <w:rsid w:val="008F3AC9"/>
    <w:rsid w:val="008F53A0"/>
    <w:rsid w:val="008F7D59"/>
    <w:rsid w:val="00905D2E"/>
    <w:rsid w:val="00910E80"/>
    <w:rsid w:val="00914A42"/>
    <w:rsid w:val="0091735C"/>
    <w:rsid w:val="00925C06"/>
    <w:rsid w:val="0093012F"/>
    <w:rsid w:val="00931AFE"/>
    <w:rsid w:val="0093363F"/>
    <w:rsid w:val="00950A1E"/>
    <w:rsid w:val="009510D1"/>
    <w:rsid w:val="00954F44"/>
    <w:rsid w:val="00957A46"/>
    <w:rsid w:val="009612D7"/>
    <w:rsid w:val="009631EF"/>
    <w:rsid w:val="0097133F"/>
    <w:rsid w:val="00972018"/>
    <w:rsid w:val="009724C0"/>
    <w:rsid w:val="00976F74"/>
    <w:rsid w:val="00980EDA"/>
    <w:rsid w:val="00986320"/>
    <w:rsid w:val="00990EE0"/>
    <w:rsid w:val="0099154B"/>
    <w:rsid w:val="009A1760"/>
    <w:rsid w:val="009A40FC"/>
    <w:rsid w:val="009B2D1F"/>
    <w:rsid w:val="009C0A43"/>
    <w:rsid w:val="009C52AE"/>
    <w:rsid w:val="009C6ADF"/>
    <w:rsid w:val="009D0744"/>
    <w:rsid w:val="009D2487"/>
    <w:rsid w:val="009D41CC"/>
    <w:rsid w:val="009E0093"/>
    <w:rsid w:val="009F014B"/>
    <w:rsid w:val="009F2E73"/>
    <w:rsid w:val="00A03D70"/>
    <w:rsid w:val="00A03DB1"/>
    <w:rsid w:val="00A135B7"/>
    <w:rsid w:val="00A146B9"/>
    <w:rsid w:val="00A23029"/>
    <w:rsid w:val="00A2457B"/>
    <w:rsid w:val="00A26E7E"/>
    <w:rsid w:val="00A348AD"/>
    <w:rsid w:val="00A42BEA"/>
    <w:rsid w:val="00A458B9"/>
    <w:rsid w:val="00A525E9"/>
    <w:rsid w:val="00A5284A"/>
    <w:rsid w:val="00A556A8"/>
    <w:rsid w:val="00A577D4"/>
    <w:rsid w:val="00A609ED"/>
    <w:rsid w:val="00A65346"/>
    <w:rsid w:val="00A65888"/>
    <w:rsid w:val="00A658E9"/>
    <w:rsid w:val="00A6596A"/>
    <w:rsid w:val="00A65E1A"/>
    <w:rsid w:val="00A71ADE"/>
    <w:rsid w:val="00A73BFE"/>
    <w:rsid w:val="00A76646"/>
    <w:rsid w:val="00A80F44"/>
    <w:rsid w:val="00A8139A"/>
    <w:rsid w:val="00A826A4"/>
    <w:rsid w:val="00A92C44"/>
    <w:rsid w:val="00A9377F"/>
    <w:rsid w:val="00A94C8B"/>
    <w:rsid w:val="00A94DE2"/>
    <w:rsid w:val="00A958CA"/>
    <w:rsid w:val="00AA103C"/>
    <w:rsid w:val="00AA353C"/>
    <w:rsid w:val="00AA3F51"/>
    <w:rsid w:val="00AA4F3F"/>
    <w:rsid w:val="00AA629C"/>
    <w:rsid w:val="00AA649D"/>
    <w:rsid w:val="00AA6F1F"/>
    <w:rsid w:val="00AB160D"/>
    <w:rsid w:val="00AB4BCD"/>
    <w:rsid w:val="00AB67C3"/>
    <w:rsid w:val="00AB6933"/>
    <w:rsid w:val="00AB7E16"/>
    <w:rsid w:val="00AC311A"/>
    <w:rsid w:val="00AC3403"/>
    <w:rsid w:val="00AC4E69"/>
    <w:rsid w:val="00AC566D"/>
    <w:rsid w:val="00AD7915"/>
    <w:rsid w:val="00AE102C"/>
    <w:rsid w:val="00AE54A9"/>
    <w:rsid w:val="00AE797C"/>
    <w:rsid w:val="00AF4F7E"/>
    <w:rsid w:val="00AF6BFE"/>
    <w:rsid w:val="00AF7F68"/>
    <w:rsid w:val="00B06232"/>
    <w:rsid w:val="00B13E59"/>
    <w:rsid w:val="00B14D53"/>
    <w:rsid w:val="00B14EAF"/>
    <w:rsid w:val="00B23C1E"/>
    <w:rsid w:val="00B27BCA"/>
    <w:rsid w:val="00B32D06"/>
    <w:rsid w:val="00B463F3"/>
    <w:rsid w:val="00B60202"/>
    <w:rsid w:val="00B621E2"/>
    <w:rsid w:val="00B653E0"/>
    <w:rsid w:val="00B71D7B"/>
    <w:rsid w:val="00B72858"/>
    <w:rsid w:val="00B747C1"/>
    <w:rsid w:val="00B770D4"/>
    <w:rsid w:val="00B8505F"/>
    <w:rsid w:val="00BA086D"/>
    <w:rsid w:val="00BA4F60"/>
    <w:rsid w:val="00BA5BB8"/>
    <w:rsid w:val="00BA6E74"/>
    <w:rsid w:val="00BB1272"/>
    <w:rsid w:val="00BB196D"/>
    <w:rsid w:val="00BB5228"/>
    <w:rsid w:val="00BB7A7C"/>
    <w:rsid w:val="00BC4DE9"/>
    <w:rsid w:val="00BD2E23"/>
    <w:rsid w:val="00BE3498"/>
    <w:rsid w:val="00BE572F"/>
    <w:rsid w:val="00BF0845"/>
    <w:rsid w:val="00BF2676"/>
    <w:rsid w:val="00C01ACA"/>
    <w:rsid w:val="00C02028"/>
    <w:rsid w:val="00C02513"/>
    <w:rsid w:val="00C040BE"/>
    <w:rsid w:val="00C04A8F"/>
    <w:rsid w:val="00C068F1"/>
    <w:rsid w:val="00C1573D"/>
    <w:rsid w:val="00C21614"/>
    <w:rsid w:val="00C21F51"/>
    <w:rsid w:val="00C248E4"/>
    <w:rsid w:val="00C24BD2"/>
    <w:rsid w:val="00C34485"/>
    <w:rsid w:val="00C458A7"/>
    <w:rsid w:val="00C52105"/>
    <w:rsid w:val="00C52877"/>
    <w:rsid w:val="00C52D9F"/>
    <w:rsid w:val="00C60FAD"/>
    <w:rsid w:val="00C641A8"/>
    <w:rsid w:val="00C70C57"/>
    <w:rsid w:val="00C738AE"/>
    <w:rsid w:val="00C84621"/>
    <w:rsid w:val="00C84824"/>
    <w:rsid w:val="00C90475"/>
    <w:rsid w:val="00C90B6B"/>
    <w:rsid w:val="00C9120B"/>
    <w:rsid w:val="00CB037E"/>
    <w:rsid w:val="00CB32B2"/>
    <w:rsid w:val="00CB58B9"/>
    <w:rsid w:val="00CB7DD7"/>
    <w:rsid w:val="00CC1421"/>
    <w:rsid w:val="00CC48C5"/>
    <w:rsid w:val="00CC4D8A"/>
    <w:rsid w:val="00CC7502"/>
    <w:rsid w:val="00CD21A4"/>
    <w:rsid w:val="00CE258A"/>
    <w:rsid w:val="00CF0BF0"/>
    <w:rsid w:val="00CF595A"/>
    <w:rsid w:val="00CF6E96"/>
    <w:rsid w:val="00D05E98"/>
    <w:rsid w:val="00D14ECC"/>
    <w:rsid w:val="00D21825"/>
    <w:rsid w:val="00D2249B"/>
    <w:rsid w:val="00D255CD"/>
    <w:rsid w:val="00D44FF7"/>
    <w:rsid w:val="00D4511E"/>
    <w:rsid w:val="00D51243"/>
    <w:rsid w:val="00D5509C"/>
    <w:rsid w:val="00D654D3"/>
    <w:rsid w:val="00D65C64"/>
    <w:rsid w:val="00D72D50"/>
    <w:rsid w:val="00D74FAA"/>
    <w:rsid w:val="00D74FAE"/>
    <w:rsid w:val="00D76A44"/>
    <w:rsid w:val="00D80390"/>
    <w:rsid w:val="00D84FAB"/>
    <w:rsid w:val="00D86259"/>
    <w:rsid w:val="00D86C54"/>
    <w:rsid w:val="00D91D20"/>
    <w:rsid w:val="00D93A4F"/>
    <w:rsid w:val="00D9458B"/>
    <w:rsid w:val="00D964CB"/>
    <w:rsid w:val="00DA31EE"/>
    <w:rsid w:val="00DA4148"/>
    <w:rsid w:val="00DA64A9"/>
    <w:rsid w:val="00DB25A9"/>
    <w:rsid w:val="00DB349D"/>
    <w:rsid w:val="00DB4EBE"/>
    <w:rsid w:val="00DB5E8F"/>
    <w:rsid w:val="00DB6BC8"/>
    <w:rsid w:val="00DB6F26"/>
    <w:rsid w:val="00DB7FF0"/>
    <w:rsid w:val="00DC1E97"/>
    <w:rsid w:val="00DC5AED"/>
    <w:rsid w:val="00DD01D2"/>
    <w:rsid w:val="00DD103E"/>
    <w:rsid w:val="00DD2DE8"/>
    <w:rsid w:val="00DD4140"/>
    <w:rsid w:val="00DF1D15"/>
    <w:rsid w:val="00DF589F"/>
    <w:rsid w:val="00DF6663"/>
    <w:rsid w:val="00DF7D08"/>
    <w:rsid w:val="00E000BE"/>
    <w:rsid w:val="00E015DB"/>
    <w:rsid w:val="00E10629"/>
    <w:rsid w:val="00E11965"/>
    <w:rsid w:val="00E11CBF"/>
    <w:rsid w:val="00E128B6"/>
    <w:rsid w:val="00E12EFA"/>
    <w:rsid w:val="00E3018B"/>
    <w:rsid w:val="00E30A71"/>
    <w:rsid w:val="00E331D9"/>
    <w:rsid w:val="00E42BE0"/>
    <w:rsid w:val="00E43AD5"/>
    <w:rsid w:val="00E452DF"/>
    <w:rsid w:val="00E469BF"/>
    <w:rsid w:val="00E51F9B"/>
    <w:rsid w:val="00E535D6"/>
    <w:rsid w:val="00E54F7F"/>
    <w:rsid w:val="00E554AC"/>
    <w:rsid w:val="00E6176E"/>
    <w:rsid w:val="00E7059A"/>
    <w:rsid w:val="00E77DF0"/>
    <w:rsid w:val="00E81A82"/>
    <w:rsid w:val="00E82452"/>
    <w:rsid w:val="00E82FFC"/>
    <w:rsid w:val="00E95C24"/>
    <w:rsid w:val="00EA3F86"/>
    <w:rsid w:val="00EA7639"/>
    <w:rsid w:val="00EA7A0B"/>
    <w:rsid w:val="00EB0A5F"/>
    <w:rsid w:val="00EB10F2"/>
    <w:rsid w:val="00EC10FC"/>
    <w:rsid w:val="00EC1E30"/>
    <w:rsid w:val="00EC3425"/>
    <w:rsid w:val="00EC39AD"/>
    <w:rsid w:val="00ED5A44"/>
    <w:rsid w:val="00EE2A7A"/>
    <w:rsid w:val="00EF082C"/>
    <w:rsid w:val="00EF16AE"/>
    <w:rsid w:val="00EF4665"/>
    <w:rsid w:val="00F24232"/>
    <w:rsid w:val="00F30F65"/>
    <w:rsid w:val="00F31A1F"/>
    <w:rsid w:val="00F32C0C"/>
    <w:rsid w:val="00F358B5"/>
    <w:rsid w:val="00F37098"/>
    <w:rsid w:val="00F37D96"/>
    <w:rsid w:val="00F52270"/>
    <w:rsid w:val="00F60CC6"/>
    <w:rsid w:val="00F64468"/>
    <w:rsid w:val="00F660E8"/>
    <w:rsid w:val="00F66557"/>
    <w:rsid w:val="00F764DD"/>
    <w:rsid w:val="00F80AF2"/>
    <w:rsid w:val="00F8310C"/>
    <w:rsid w:val="00F90DCF"/>
    <w:rsid w:val="00F91682"/>
    <w:rsid w:val="00F92EC1"/>
    <w:rsid w:val="00F93075"/>
    <w:rsid w:val="00F941E5"/>
    <w:rsid w:val="00FA01C2"/>
    <w:rsid w:val="00FA0CE0"/>
    <w:rsid w:val="00FA1E31"/>
    <w:rsid w:val="00FA2313"/>
    <w:rsid w:val="00FA3A92"/>
    <w:rsid w:val="00FB1177"/>
    <w:rsid w:val="00FB12D8"/>
    <w:rsid w:val="00FC016A"/>
    <w:rsid w:val="00FC2AAC"/>
    <w:rsid w:val="00FC3426"/>
    <w:rsid w:val="00FC3595"/>
    <w:rsid w:val="00FC4692"/>
    <w:rsid w:val="00FC51B7"/>
    <w:rsid w:val="00FC619A"/>
    <w:rsid w:val="00FD3D59"/>
    <w:rsid w:val="00FD4900"/>
    <w:rsid w:val="00FD60DF"/>
    <w:rsid w:val="00FD6852"/>
    <w:rsid w:val="00FE1AD2"/>
    <w:rsid w:val="00FE75C6"/>
    <w:rsid w:val="2ECA96C1"/>
    <w:rsid w:val="77CCC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AD8B97"/>
  <w15:chartTrackingRefBased/>
  <w15:docId w15:val="{A0633808-1B9A-4A2F-B718-A0C47134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53C"/>
    <w:rPr>
      <w:sz w:val="24"/>
      <w:szCs w:val="24"/>
      <w:lang w:eastAsia="en-US"/>
    </w:rPr>
  </w:style>
  <w:style w:type="paragraph" w:styleId="Heading1">
    <w:name w:val="heading 1"/>
    <w:basedOn w:val="Normal"/>
    <w:next w:val="Normal"/>
    <w:link w:val="Heading1Char"/>
    <w:uiPriority w:val="9"/>
    <w:qFormat/>
    <w:rsid w:val="00AA6F1F"/>
    <w:pPr>
      <w:spacing w:before="480" w:line="276" w:lineRule="auto"/>
      <w:contextualSpacing/>
      <w:outlineLvl w:val="0"/>
    </w:pPr>
    <w:rPr>
      <w:rFonts w:ascii="Cambria" w:hAnsi="Cambri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909"/>
    <w:pPr>
      <w:tabs>
        <w:tab w:val="center" w:pos="4320"/>
        <w:tab w:val="right" w:pos="8640"/>
      </w:tabs>
    </w:pPr>
  </w:style>
  <w:style w:type="paragraph" w:styleId="Footer">
    <w:name w:val="footer"/>
    <w:basedOn w:val="Normal"/>
    <w:link w:val="FooterChar"/>
    <w:uiPriority w:val="99"/>
    <w:rsid w:val="00710909"/>
    <w:pPr>
      <w:tabs>
        <w:tab w:val="center" w:pos="4320"/>
        <w:tab w:val="right" w:pos="8640"/>
      </w:tabs>
    </w:pPr>
  </w:style>
  <w:style w:type="character" w:styleId="PageNumber">
    <w:name w:val="page number"/>
    <w:basedOn w:val="DefaultParagraphFont"/>
    <w:rsid w:val="00710909"/>
  </w:style>
  <w:style w:type="character" w:styleId="Hyperlink">
    <w:name w:val="Hyperlink"/>
    <w:rsid w:val="00327A2D"/>
    <w:rPr>
      <w:color w:val="0000FF"/>
      <w:u w:val="single"/>
    </w:rPr>
  </w:style>
  <w:style w:type="paragraph" w:styleId="HTMLPreformatted">
    <w:name w:val="HTML Preformatted"/>
    <w:basedOn w:val="Normal"/>
    <w:link w:val="HTMLPreformattedChar"/>
    <w:uiPriority w:val="99"/>
    <w:unhideWhenUsed/>
    <w:rsid w:val="00AB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B6933"/>
    <w:rPr>
      <w:rFonts w:ascii="Courier New" w:hAnsi="Courier New" w:cs="Courier New"/>
    </w:rPr>
  </w:style>
  <w:style w:type="paragraph" w:customStyle="1" w:styleId="MediumShading2-Accent31">
    <w:name w:val="Medium Shading 2 - Accent 31"/>
    <w:basedOn w:val="Normal"/>
    <w:next w:val="Normal"/>
    <w:link w:val="MediumShading2-Accent3Char"/>
    <w:uiPriority w:val="30"/>
    <w:qFormat/>
    <w:rsid w:val="00AB6933"/>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1"/>
    <w:uiPriority w:val="30"/>
    <w:rsid w:val="00AB6933"/>
    <w:rPr>
      <w:b/>
      <w:bCs/>
      <w:i/>
      <w:iCs/>
      <w:color w:val="4F81BD"/>
      <w:sz w:val="24"/>
      <w:szCs w:val="24"/>
    </w:rPr>
  </w:style>
  <w:style w:type="character" w:customStyle="1" w:styleId="TableGridLight1">
    <w:name w:val="Table Grid Light1"/>
    <w:uiPriority w:val="32"/>
    <w:qFormat/>
    <w:rsid w:val="00AB6933"/>
    <w:rPr>
      <w:b/>
      <w:bCs/>
      <w:smallCaps/>
      <w:color w:val="C0504D"/>
      <w:spacing w:val="5"/>
      <w:u w:val="single"/>
    </w:rPr>
  </w:style>
  <w:style w:type="character" w:customStyle="1" w:styleId="Heading1Char">
    <w:name w:val="Heading 1 Char"/>
    <w:link w:val="Heading1"/>
    <w:uiPriority w:val="9"/>
    <w:rsid w:val="00AA6F1F"/>
    <w:rPr>
      <w:rFonts w:ascii="Cambria" w:hAnsi="Cambria"/>
      <w:b/>
      <w:bCs/>
      <w:sz w:val="28"/>
      <w:szCs w:val="28"/>
      <w:lang w:bidi="en-US"/>
    </w:rPr>
  </w:style>
  <w:style w:type="paragraph" w:styleId="Title">
    <w:name w:val="Title"/>
    <w:basedOn w:val="Normal"/>
    <w:next w:val="Normal"/>
    <w:link w:val="TitleChar"/>
    <w:uiPriority w:val="10"/>
    <w:qFormat/>
    <w:rsid w:val="00AA6F1F"/>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link w:val="Title"/>
    <w:uiPriority w:val="10"/>
    <w:rsid w:val="00AA6F1F"/>
    <w:rPr>
      <w:rFonts w:ascii="Cambria" w:hAnsi="Cambria"/>
      <w:spacing w:val="5"/>
      <w:sz w:val="52"/>
      <w:szCs w:val="52"/>
      <w:lang w:bidi="en-US"/>
    </w:rPr>
  </w:style>
  <w:style w:type="paragraph" w:customStyle="1" w:styleId="LightGrid-Accent31">
    <w:name w:val="Light Grid - Accent 31"/>
    <w:basedOn w:val="Normal"/>
    <w:uiPriority w:val="34"/>
    <w:qFormat/>
    <w:rsid w:val="001D495D"/>
    <w:pPr>
      <w:ind w:left="720"/>
    </w:pPr>
  </w:style>
  <w:style w:type="paragraph" w:styleId="NormalWeb">
    <w:name w:val="Normal (Web)"/>
    <w:basedOn w:val="Normal"/>
    <w:uiPriority w:val="99"/>
    <w:unhideWhenUsed/>
    <w:rsid w:val="00C52105"/>
  </w:style>
  <w:style w:type="table" w:styleId="TableList8">
    <w:name w:val="Table List 8"/>
    <w:basedOn w:val="TableNormal"/>
    <w:rsid w:val="00525B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rsid w:val="009510D1"/>
    <w:rPr>
      <w:color w:val="800080"/>
      <w:u w:val="single"/>
    </w:rPr>
  </w:style>
  <w:style w:type="character" w:styleId="Strong">
    <w:name w:val="Strong"/>
    <w:uiPriority w:val="22"/>
    <w:qFormat/>
    <w:rsid w:val="003E3CEB"/>
    <w:rPr>
      <w:b/>
      <w:bCs/>
    </w:rPr>
  </w:style>
  <w:style w:type="character" w:customStyle="1" w:styleId="posttitle">
    <w:name w:val="posttitle"/>
    <w:rsid w:val="003E3CEB"/>
    <w:rPr>
      <w:b/>
      <w:bCs/>
      <w:vanish w:val="0"/>
      <w:webHidden w:val="0"/>
      <w:sz w:val="21"/>
      <w:szCs w:val="21"/>
      <w:specVanish w:val="0"/>
    </w:rPr>
  </w:style>
  <w:style w:type="character" w:customStyle="1" w:styleId="postdate">
    <w:name w:val="postdate"/>
    <w:rsid w:val="003E3CEB"/>
    <w:rPr>
      <w:color w:val="515151"/>
      <w:sz w:val="19"/>
      <w:szCs w:val="19"/>
    </w:rPr>
  </w:style>
  <w:style w:type="character" w:customStyle="1" w:styleId="userroles1">
    <w:name w:val="userroles1"/>
    <w:rsid w:val="003E3CEB"/>
    <w:rPr>
      <w:vanish w:val="0"/>
      <w:webHidden w:val="0"/>
      <w:color w:val="7A7A7A"/>
      <w:specVanish w:val="0"/>
    </w:rPr>
  </w:style>
  <w:style w:type="character" w:customStyle="1" w:styleId="wordcount1">
    <w:name w:val="wordcount1"/>
    <w:rsid w:val="003E3CEB"/>
    <w:rPr>
      <w:b/>
      <w:bCs/>
    </w:rPr>
  </w:style>
  <w:style w:type="character" w:customStyle="1" w:styleId="FooterChar">
    <w:name w:val="Footer Char"/>
    <w:link w:val="Footer"/>
    <w:uiPriority w:val="99"/>
    <w:rsid w:val="009F2E73"/>
    <w:rPr>
      <w:sz w:val="24"/>
      <w:szCs w:val="24"/>
    </w:rPr>
  </w:style>
  <w:style w:type="paragraph" w:styleId="BalloonText">
    <w:name w:val="Balloon Text"/>
    <w:basedOn w:val="Normal"/>
    <w:link w:val="BalloonTextChar"/>
    <w:rsid w:val="000D16B9"/>
    <w:rPr>
      <w:rFonts w:ascii="Tahoma" w:hAnsi="Tahoma" w:cs="Tahoma"/>
      <w:sz w:val="16"/>
      <w:szCs w:val="16"/>
    </w:rPr>
  </w:style>
  <w:style w:type="character" w:customStyle="1" w:styleId="BalloonTextChar">
    <w:name w:val="Balloon Text Char"/>
    <w:link w:val="BalloonText"/>
    <w:rsid w:val="000D16B9"/>
    <w:rPr>
      <w:rFonts w:ascii="Tahoma" w:hAnsi="Tahoma" w:cs="Tahoma"/>
      <w:sz w:val="16"/>
      <w:szCs w:val="16"/>
    </w:rPr>
  </w:style>
  <w:style w:type="character" w:customStyle="1" w:styleId="apple-converted-space">
    <w:name w:val="apple-converted-space"/>
    <w:rsid w:val="00D9458B"/>
  </w:style>
  <w:style w:type="table" w:styleId="ListTable4-Accent1">
    <w:name w:val="List Table 4 Accent 1"/>
    <w:basedOn w:val="TableNormal"/>
    <w:uiPriority w:val="49"/>
    <w:rsid w:val="0043007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PlainTable2">
    <w:name w:val="Plain Table 2"/>
    <w:basedOn w:val="TableNormal"/>
    <w:uiPriority w:val="69"/>
    <w:rsid w:val="0043007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GridTable3-Accent5">
    <w:name w:val="Grid Table 3 Accent 5"/>
    <w:basedOn w:val="TableNormal"/>
    <w:uiPriority w:val="48"/>
    <w:rsid w:val="0043007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4-Accent5">
    <w:name w:val="Grid Table 4 Accent 5"/>
    <w:basedOn w:val="TableNormal"/>
    <w:uiPriority w:val="49"/>
    <w:rsid w:val="0043007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71357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7E1A6A"/>
    <w:pPr>
      <w:autoSpaceDE w:val="0"/>
      <w:autoSpaceDN w:val="0"/>
      <w:adjustRightInd w:val="0"/>
    </w:pPr>
    <w:rPr>
      <w:color w:val="000000"/>
      <w:sz w:val="24"/>
      <w:szCs w:val="24"/>
      <w:lang w:eastAsia="en-US"/>
    </w:rPr>
  </w:style>
  <w:style w:type="character" w:styleId="UnresolvedMention">
    <w:name w:val="Unresolved Mention"/>
    <w:uiPriority w:val="99"/>
    <w:semiHidden/>
    <w:unhideWhenUsed/>
    <w:rsid w:val="0088786E"/>
    <w:rPr>
      <w:color w:val="605E5C"/>
      <w:shd w:val="clear" w:color="auto" w:fill="E1DFDD"/>
    </w:rPr>
  </w:style>
  <w:style w:type="character" w:styleId="Emphasis">
    <w:name w:val="Emphasis"/>
    <w:uiPriority w:val="20"/>
    <w:qFormat/>
    <w:rsid w:val="008F7D59"/>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620">
      <w:bodyDiv w:val="1"/>
      <w:marLeft w:val="0"/>
      <w:marRight w:val="0"/>
      <w:marTop w:val="0"/>
      <w:marBottom w:val="0"/>
      <w:divBdr>
        <w:top w:val="none" w:sz="0" w:space="0" w:color="auto"/>
        <w:left w:val="none" w:sz="0" w:space="0" w:color="auto"/>
        <w:bottom w:val="none" w:sz="0" w:space="0" w:color="auto"/>
        <w:right w:val="none" w:sz="0" w:space="0" w:color="auto"/>
      </w:divBdr>
    </w:div>
    <w:div w:id="98642742">
      <w:bodyDiv w:val="1"/>
      <w:marLeft w:val="0"/>
      <w:marRight w:val="0"/>
      <w:marTop w:val="0"/>
      <w:marBottom w:val="0"/>
      <w:divBdr>
        <w:top w:val="none" w:sz="0" w:space="0" w:color="auto"/>
        <w:left w:val="none" w:sz="0" w:space="0" w:color="auto"/>
        <w:bottom w:val="none" w:sz="0" w:space="0" w:color="auto"/>
        <w:right w:val="none" w:sz="0" w:space="0" w:color="auto"/>
      </w:divBdr>
    </w:div>
    <w:div w:id="169418993">
      <w:bodyDiv w:val="1"/>
      <w:marLeft w:val="0"/>
      <w:marRight w:val="0"/>
      <w:marTop w:val="0"/>
      <w:marBottom w:val="0"/>
      <w:divBdr>
        <w:top w:val="none" w:sz="0" w:space="0" w:color="auto"/>
        <w:left w:val="none" w:sz="0" w:space="0" w:color="auto"/>
        <w:bottom w:val="none" w:sz="0" w:space="0" w:color="auto"/>
        <w:right w:val="none" w:sz="0" w:space="0" w:color="auto"/>
      </w:divBdr>
    </w:div>
    <w:div w:id="676613115">
      <w:bodyDiv w:val="1"/>
      <w:marLeft w:val="0"/>
      <w:marRight w:val="0"/>
      <w:marTop w:val="0"/>
      <w:marBottom w:val="0"/>
      <w:divBdr>
        <w:top w:val="none" w:sz="0" w:space="0" w:color="auto"/>
        <w:left w:val="none" w:sz="0" w:space="0" w:color="auto"/>
        <w:bottom w:val="none" w:sz="0" w:space="0" w:color="auto"/>
        <w:right w:val="none" w:sz="0" w:space="0" w:color="auto"/>
      </w:divBdr>
    </w:div>
    <w:div w:id="749422702">
      <w:bodyDiv w:val="1"/>
      <w:marLeft w:val="0"/>
      <w:marRight w:val="0"/>
      <w:marTop w:val="0"/>
      <w:marBottom w:val="0"/>
      <w:divBdr>
        <w:top w:val="none" w:sz="0" w:space="0" w:color="auto"/>
        <w:left w:val="none" w:sz="0" w:space="0" w:color="auto"/>
        <w:bottom w:val="none" w:sz="0" w:space="0" w:color="auto"/>
        <w:right w:val="none" w:sz="0" w:space="0" w:color="auto"/>
      </w:divBdr>
    </w:div>
    <w:div w:id="757990233">
      <w:bodyDiv w:val="1"/>
      <w:marLeft w:val="0"/>
      <w:marRight w:val="0"/>
      <w:marTop w:val="0"/>
      <w:marBottom w:val="0"/>
      <w:divBdr>
        <w:top w:val="none" w:sz="0" w:space="0" w:color="auto"/>
        <w:left w:val="none" w:sz="0" w:space="0" w:color="auto"/>
        <w:bottom w:val="none" w:sz="0" w:space="0" w:color="auto"/>
        <w:right w:val="none" w:sz="0" w:space="0" w:color="auto"/>
      </w:divBdr>
    </w:div>
    <w:div w:id="926885910">
      <w:bodyDiv w:val="1"/>
      <w:marLeft w:val="0"/>
      <w:marRight w:val="0"/>
      <w:marTop w:val="0"/>
      <w:marBottom w:val="0"/>
      <w:divBdr>
        <w:top w:val="none" w:sz="0" w:space="0" w:color="auto"/>
        <w:left w:val="none" w:sz="0" w:space="0" w:color="auto"/>
        <w:bottom w:val="none" w:sz="0" w:space="0" w:color="auto"/>
        <w:right w:val="none" w:sz="0" w:space="0" w:color="auto"/>
      </w:divBdr>
    </w:div>
    <w:div w:id="947127052">
      <w:bodyDiv w:val="1"/>
      <w:marLeft w:val="0"/>
      <w:marRight w:val="0"/>
      <w:marTop w:val="0"/>
      <w:marBottom w:val="0"/>
      <w:divBdr>
        <w:top w:val="none" w:sz="0" w:space="0" w:color="auto"/>
        <w:left w:val="none" w:sz="0" w:space="0" w:color="auto"/>
        <w:bottom w:val="none" w:sz="0" w:space="0" w:color="auto"/>
        <w:right w:val="none" w:sz="0" w:space="0" w:color="auto"/>
      </w:divBdr>
    </w:div>
    <w:div w:id="1007366100">
      <w:bodyDiv w:val="1"/>
      <w:marLeft w:val="0"/>
      <w:marRight w:val="0"/>
      <w:marTop w:val="0"/>
      <w:marBottom w:val="0"/>
      <w:divBdr>
        <w:top w:val="none" w:sz="0" w:space="0" w:color="auto"/>
        <w:left w:val="none" w:sz="0" w:space="0" w:color="auto"/>
        <w:bottom w:val="none" w:sz="0" w:space="0" w:color="auto"/>
        <w:right w:val="none" w:sz="0" w:space="0" w:color="auto"/>
      </w:divBdr>
    </w:div>
    <w:div w:id="1110590824">
      <w:bodyDiv w:val="1"/>
      <w:marLeft w:val="0"/>
      <w:marRight w:val="0"/>
      <w:marTop w:val="0"/>
      <w:marBottom w:val="0"/>
      <w:divBdr>
        <w:top w:val="none" w:sz="0" w:space="0" w:color="auto"/>
        <w:left w:val="none" w:sz="0" w:space="0" w:color="auto"/>
        <w:bottom w:val="none" w:sz="0" w:space="0" w:color="auto"/>
        <w:right w:val="none" w:sz="0" w:space="0" w:color="auto"/>
      </w:divBdr>
    </w:div>
    <w:div w:id="1116632933">
      <w:bodyDiv w:val="1"/>
      <w:marLeft w:val="0"/>
      <w:marRight w:val="0"/>
      <w:marTop w:val="0"/>
      <w:marBottom w:val="0"/>
      <w:divBdr>
        <w:top w:val="none" w:sz="0" w:space="0" w:color="auto"/>
        <w:left w:val="none" w:sz="0" w:space="0" w:color="auto"/>
        <w:bottom w:val="none" w:sz="0" w:space="0" w:color="auto"/>
        <w:right w:val="none" w:sz="0" w:space="0" w:color="auto"/>
      </w:divBdr>
    </w:div>
    <w:div w:id="1199077892">
      <w:bodyDiv w:val="1"/>
      <w:marLeft w:val="0"/>
      <w:marRight w:val="0"/>
      <w:marTop w:val="0"/>
      <w:marBottom w:val="0"/>
      <w:divBdr>
        <w:top w:val="none" w:sz="0" w:space="0" w:color="auto"/>
        <w:left w:val="none" w:sz="0" w:space="0" w:color="auto"/>
        <w:bottom w:val="none" w:sz="0" w:space="0" w:color="auto"/>
        <w:right w:val="none" w:sz="0" w:space="0" w:color="auto"/>
      </w:divBdr>
    </w:div>
    <w:div w:id="1714304790">
      <w:bodyDiv w:val="1"/>
      <w:marLeft w:val="0"/>
      <w:marRight w:val="0"/>
      <w:marTop w:val="0"/>
      <w:marBottom w:val="0"/>
      <w:divBdr>
        <w:top w:val="none" w:sz="0" w:space="0" w:color="auto"/>
        <w:left w:val="none" w:sz="0" w:space="0" w:color="auto"/>
        <w:bottom w:val="none" w:sz="0" w:space="0" w:color="auto"/>
        <w:right w:val="none" w:sz="0" w:space="0" w:color="auto"/>
      </w:divBdr>
    </w:div>
    <w:div w:id="1747268256">
      <w:bodyDiv w:val="1"/>
      <w:marLeft w:val="0"/>
      <w:marRight w:val="0"/>
      <w:marTop w:val="0"/>
      <w:marBottom w:val="0"/>
      <w:divBdr>
        <w:top w:val="none" w:sz="0" w:space="0" w:color="auto"/>
        <w:left w:val="none" w:sz="0" w:space="0" w:color="auto"/>
        <w:bottom w:val="none" w:sz="0" w:space="0" w:color="auto"/>
        <w:right w:val="none" w:sz="0" w:space="0" w:color="auto"/>
      </w:divBdr>
    </w:div>
    <w:div w:id="1920361058">
      <w:bodyDiv w:val="1"/>
      <w:marLeft w:val="0"/>
      <w:marRight w:val="0"/>
      <w:marTop w:val="0"/>
      <w:marBottom w:val="0"/>
      <w:divBdr>
        <w:top w:val="none" w:sz="0" w:space="0" w:color="auto"/>
        <w:left w:val="none" w:sz="0" w:space="0" w:color="auto"/>
        <w:bottom w:val="none" w:sz="0" w:space="0" w:color="auto"/>
        <w:right w:val="none" w:sz="0" w:space="0" w:color="auto"/>
      </w:divBdr>
      <w:divsChild>
        <w:div w:id="2136170325">
          <w:marLeft w:val="0"/>
          <w:marRight w:val="0"/>
          <w:marTop w:val="0"/>
          <w:marBottom w:val="0"/>
          <w:divBdr>
            <w:top w:val="none" w:sz="0" w:space="0" w:color="auto"/>
            <w:left w:val="none" w:sz="0" w:space="0" w:color="auto"/>
            <w:bottom w:val="none" w:sz="0" w:space="0" w:color="auto"/>
            <w:right w:val="none" w:sz="0" w:space="0" w:color="auto"/>
          </w:divBdr>
        </w:div>
      </w:divsChild>
    </w:div>
    <w:div w:id="20693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20add@reihnard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microsoftonline.com/login.srf?bk=1408367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C7FE-BF04-40C9-836D-EEAA6D04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2058</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Business 404</vt:lpstr>
    </vt:vector>
  </TitlesOfParts>
  <Company>Microsoft</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404</dc:title>
  <dc:subject/>
  <dc:creator>Michael Boosel</dc:creator>
  <cp:keywords/>
  <cp:lastModifiedBy>Anthony Daniel</cp:lastModifiedBy>
  <cp:revision>3</cp:revision>
  <cp:lastPrinted>2015-08-13T19:15:00Z</cp:lastPrinted>
  <dcterms:created xsi:type="dcterms:W3CDTF">2023-12-12T20:07:00Z</dcterms:created>
  <dcterms:modified xsi:type="dcterms:W3CDTF">2023-12-12T20:21:00Z</dcterms:modified>
</cp:coreProperties>
</file>