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D516"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noProof/>
          <w:color w:val="000000"/>
          <w:kern w:val="0"/>
          <w:sz w:val="24"/>
          <w:szCs w:val="24"/>
          <w14:ligatures w14:val="none"/>
        </w:rPr>
        <w:drawing>
          <wp:inline distT="0" distB="0" distL="0" distR="0" wp14:anchorId="3CE7B8C6" wp14:editId="0DD18107">
            <wp:extent cx="3009900" cy="967740"/>
            <wp:effectExtent l="0" t="0" r="0" b="3810"/>
            <wp:docPr id="6"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9900" cy="967740"/>
                    </a:xfrm>
                    <a:prstGeom prst="rect">
                      <a:avLst/>
                    </a:prstGeom>
                    <a:noFill/>
                    <a:ln>
                      <a:noFill/>
                    </a:ln>
                  </pic:spPr>
                </pic:pic>
              </a:graphicData>
            </a:graphic>
          </wp:inline>
        </w:drawing>
      </w:r>
    </w:p>
    <w:p w14:paraId="613A9823" w14:textId="77777777" w:rsidR="00E91616" w:rsidRPr="00E91616" w:rsidRDefault="00E91616" w:rsidP="00E91616">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E91616">
        <w:rPr>
          <w:rFonts w:ascii="Lato" w:eastAsia="Times New Roman" w:hAnsi="Lato" w:cs="Times New Roman"/>
          <w:b/>
          <w:bCs/>
          <w:color w:val="000000"/>
          <w:kern w:val="0"/>
          <w:sz w:val="24"/>
          <w:szCs w:val="24"/>
          <w14:ligatures w14:val="none"/>
        </w:rPr>
        <w:t>COURSE SYLLABUS</w:t>
      </w: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b/>
          <w:bCs/>
          <w:color w:val="000000"/>
          <w:kern w:val="0"/>
          <w:sz w:val="24"/>
          <w:szCs w:val="24"/>
          <w14:ligatures w14:val="none"/>
        </w:rPr>
        <w:t>REL 104: INTRODUCTION TO RELIGION</w:t>
      </w:r>
    </w:p>
    <w:p w14:paraId="1FEB6D54" w14:textId="77777777" w:rsidR="00E91616" w:rsidRPr="00E91616" w:rsidRDefault="00E91616" w:rsidP="00E91616">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25CDF799"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b/>
          <w:bCs/>
          <w:color w:val="000000"/>
          <w:kern w:val="0"/>
          <w:sz w:val="24"/>
          <w:szCs w:val="24"/>
          <w14:ligatures w14:val="none"/>
        </w:rPr>
        <w:t>INSTRUCTOR:</w:t>
      </w:r>
      <w:r w:rsidRPr="00E91616">
        <w:rPr>
          <w:rFonts w:ascii="Lato" w:eastAsia="Times New Roman" w:hAnsi="Lato" w:cs="Times New Roman"/>
          <w:color w:val="000000"/>
          <w:kern w:val="0"/>
          <w:sz w:val="24"/>
          <w:szCs w:val="24"/>
          <w14:ligatures w14:val="none"/>
        </w:rPr>
        <w:t> John Robison D.P.A.</w:t>
      </w:r>
    </w:p>
    <w:p w14:paraId="69A07861"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b/>
          <w:bCs/>
          <w:color w:val="000000"/>
          <w:kern w:val="0"/>
          <w:sz w:val="24"/>
          <w:szCs w:val="24"/>
          <w14:ligatures w14:val="none"/>
        </w:rPr>
        <w:t>PHONE: 678-787-4335</w:t>
      </w:r>
    </w:p>
    <w:p w14:paraId="4C370C3C"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b/>
          <w:bCs/>
          <w:color w:val="000000"/>
          <w:kern w:val="0"/>
          <w:sz w:val="24"/>
          <w:szCs w:val="24"/>
          <w14:ligatures w14:val="none"/>
        </w:rPr>
        <w:t>EMAIL ADDRESS:</w:t>
      </w:r>
      <w:r w:rsidRPr="00E91616">
        <w:rPr>
          <w:rFonts w:ascii="Lato" w:eastAsia="Times New Roman" w:hAnsi="Lato" w:cs="Times New Roman"/>
          <w:color w:val="000000"/>
          <w:kern w:val="0"/>
          <w:sz w:val="24"/>
          <w:szCs w:val="24"/>
          <w14:ligatures w14:val="none"/>
        </w:rPr>
        <w:t> </w:t>
      </w:r>
      <w:hyperlink r:id="rId6" w:tgtFrame="_blank" w:history="1">
        <w:r w:rsidRPr="00E91616">
          <w:rPr>
            <w:rFonts w:ascii="Lato" w:eastAsia="Times New Roman" w:hAnsi="Lato" w:cs="Times New Roman"/>
            <w:color w:val="0000FF"/>
            <w:kern w:val="0"/>
            <w:sz w:val="24"/>
            <w:szCs w:val="24"/>
            <w:u w:val="single"/>
            <w14:ligatures w14:val="none"/>
          </w:rPr>
          <w:t>jfr@reinhardt.edu</w:t>
        </w:r>
      </w:hyperlink>
    </w:p>
    <w:p w14:paraId="76DD4252"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b/>
          <w:bCs/>
          <w:color w:val="000000"/>
          <w:kern w:val="0"/>
          <w:sz w:val="24"/>
          <w:szCs w:val="24"/>
          <w14:ligatures w14:val="none"/>
        </w:rPr>
        <w:t>OFFICE HOURS:  </w:t>
      </w:r>
      <w:r w:rsidRPr="00E91616">
        <w:rPr>
          <w:rFonts w:ascii="Lato" w:eastAsia="Times New Roman" w:hAnsi="Lato" w:cs="Times New Roman"/>
          <w:color w:val="000000"/>
          <w:kern w:val="0"/>
          <w:sz w:val="24"/>
          <w:szCs w:val="24"/>
          <w14:ligatures w14:val="none"/>
        </w:rPr>
        <w:t>By appointment</w:t>
      </w:r>
    </w:p>
    <w:p w14:paraId="21462C8B"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1C278194"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b/>
          <w:bCs/>
          <w:color w:val="000000"/>
          <w:kern w:val="0"/>
          <w:sz w:val="24"/>
          <w:szCs w:val="24"/>
          <w14:ligatures w14:val="none"/>
        </w:rPr>
        <w:t>COURSE SCHEDULE</w:t>
      </w:r>
      <w:r w:rsidRPr="00E91616">
        <w:rPr>
          <w:rFonts w:ascii="Lato" w:eastAsia="Times New Roman" w:hAnsi="Lato" w:cs="Times New Roman"/>
          <w:color w:val="000000"/>
          <w:kern w:val="0"/>
          <w:sz w:val="24"/>
          <w:szCs w:val="24"/>
          <w14:ligatures w14:val="none"/>
        </w:rPr>
        <w:br/>
        <w:t>Spring Semester / Session I: January 8th - March 3rd, 2024</w:t>
      </w:r>
    </w:p>
    <w:p w14:paraId="32A2BD45"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b/>
          <w:bCs/>
          <w:color w:val="000000"/>
          <w:kern w:val="0"/>
          <w:sz w:val="24"/>
          <w:szCs w:val="24"/>
          <w14:ligatures w14:val="none"/>
        </w:rPr>
        <w:t>COURSE DESCRIPTION</w:t>
      </w:r>
      <w:r w:rsidRPr="00E91616">
        <w:rPr>
          <w:rFonts w:ascii="Lato" w:eastAsia="Times New Roman" w:hAnsi="Lato" w:cs="Times New Roman"/>
          <w:color w:val="000000"/>
          <w:kern w:val="0"/>
          <w:sz w:val="24"/>
          <w:szCs w:val="24"/>
          <w14:ligatures w14:val="none"/>
        </w:rPr>
        <w:br/>
        <w:t>This course introduces the critical study of religion. Students examine the cognitive,</w:t>
      </w:r>
      <w:r w:rsidRPr="00E91616">
        <w:rPr>
          <w:rFonts w:ascii="Lato" w:eastAsia="Times New Roman" w:hAnsi="Lato" w:cs="Times New Roman"/>
          <w:color w:val="000000"/>
          <w:kern w:val="0"/>
          <w:sz w:val="24"/>
          <w:szCs w:val="24"/>
          <w14:ligatures w14:val="none"/>
        </w:rPr>
        <w:br/>
        <w:t>performative, and social characteristics of religion. The course includes cross-cultural studies of religious beliefs and practices.</w:t>
      </w:r>
    </w:p>
    <w:p w14:paraId="2843C3E1"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b/>
          <w:bCs/>
          <w:color w:val="000000"/>
          <w:kern w:val="0"/>
          <w:sz w:val="24"/>
          <w:szCs w:val="24"/>
          <w14:ligatures w14:val="none"/>
        </w:rPr>
        <w:t>REQUIRED TEXTBOOK</w:t>
      </w:r>
      <w:r w:rsidRPr="00E91616">
        <w:rPr>
          <w:rFonts w:ascii="Lato" w:eastAsia="Times New Roman" w:hAnsi="Lato" w:cs="Times New Roman"/>
          <w:color w:val="000000"/>
          <w:kern w:val="0"/>
          <w:sz w:val="24"/>
          <w:szCs w:val="24"/>
          <w14:ligatures w14:val="none"/>
        </w:rPr>
        <w:br/>
        <w:t>Van Voorst, R. E. (2013). RELG: World. Boston, MA: Wadsworth.</w:t>
      </w:r>
    </w:p>
    <w:p w14:paraId="4ABE50F9"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b/>
          <w:bCs/>
          <w:color w:val="000000"/>
          <w:kern w:val="0"/>
          <w:sz w:val="24"/>
          <w:szCs w:val="24"/>
          <w14:ligatures w14:val="none"/>
        </w:rPr>
        <w:t>STUDENT LEARNING OUTCOMES</w:t>
      </w:r>
      <w:r w:rsidRPr="00E91616">
        <w:rPr>
          <w:rFonts w:ascii="Lato" w:eastAsia="Times New Roman" w:hAnsi="Lato" w:cs="Times New Roman"/>
          <w:color w:val="000000"/>
          <w:kern w:val="0"/>
          <w:sz w:val="24"/>
          <w:szCs w:val="24"/>
          <w14:ligatures w14:val="none"/>
        </w:rPr>
        <w:br/>
        <w:t>After completing this course, the student will be able to:</w:t>
      </w:r>
    </w:p>
    <w:p w14:paraId="0235502E" w14:textId="77777777" w:rsidR="00E91616" w:rsidRPr="00E91616" w:rsidRDefault="00E91616" w:rsidP="00E91616">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Discuss the history of religion in the world including origin, meaning and purpose within each society.</w:t>
      </w:r>
    </w:p>
    <w:p w14:paraId="5251A184"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20AE36A0" w14:textId="77777777" w:rsidR="00E91616" w:rsidRPr="00E91616" w:rsidRDefault="00E91616" w:rsidP="00E9161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xml:space="preserve">Discuss the psychological, </w:t>
      </w:r>
      <w:proofErr w:type="gramStart"/>
      <w:r w:rsidRPr="00E91616">
        <w:rPr>
          <w:rFonts w:ascii="Lato" w:eastAsia="Times New Roman" w:hAnsi="Lato" w:cs="Times New Roman"/>
          <w:color w:val="000000"/>
          <w:kern w:val="0"/>
          <w:sz w:val="24"/>
          <w:szCs w:val="24"/>
          <w14:ligatures w14:val="none"/>
        </w:rPr>
        <w:t>sociological</w:t>
      </w:r>
      <w:proofErr w:type="gramEnd"/>
      <w:r w:rsidRPr="00E91616">
        <w:rPr>
          <w:rFonts w:ascii="Lato" w:eastAsia="Times New Roman" w:hAnsi="Lato" w:cs="Times New Roman"/>
          <w:color w:val="000000"/>
          <w:kern w:val="0"/>
          <w:sz w:val="24"/>
          <w:szCs w:val="24"/>
          <w14:ligatures w14:val="none"/>
        </w:rPr>
        <w:t xml:space="preserve"> and theological influence of religion within society and society’s influences upon religion.</w:t>
      </w:r>
    </w:p>
    <w:p w14:paraId="5672514B"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7AA59AC9" w14:textId="77777777" w:rsidR="00E91616" w:rsidRPr="00E91616" w:rsidRDefault="00E91616" w:rsidP="00E91616">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lastRenderedPageBreak/>
        <w:t>Discuss the transition of beliefs and their influence upon believers and societies.</w:t>
      </w:r>
    </w:p>
    <w:p w14:paraId="3E300A7B"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540ED518" w14:textId="77777777" w:rsidR="00E91616" w:rsidRPr="00E91616" w:rsidRDefault="00E91616" w:rsidP="00E91616">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xml:space="preserve">Discuss the origins and growth of the major religions of the world with emphasis on Hinduism, Buddhism, Judaism, </w:t>
      </w:r>
      <w:proofErr w:type="gramStart"/>
      <w:r w:rsidRPr="00E91616">
        <w:rPr>
          <w:rFonts w:ascii="Lato" w:eastAsia="Times New Roman" w:hAnsi="Lato" w:cs="Times New Roman"/>
          <w:color w:val="000000"/>
          <w:kern w:val="0"/>
          <w:sz w:val="24"/>
          <w:szCs w:val="24"/>
          <w14:ligatures w14:val="none"/>
        </w:rPr>
        <w:t>Christianity</w:t>
      </w:r>
      <w:proofErr w:type="gramEnd"/>
      <w:r w:rsidRPr="00E91616">
        <w:rPr>
          <w:rFonts w:ascii="Lato" w:eastAsia="Times New Roman" w:hAnsi="Lato" w:cs="Times New Roman"/>
          <w:color w:val="000000"/>
          <w:kern w:val="0"/>
          <w:sz w:val="24"/>
          <w:szCs w:val="24"/>
          <w14:ligatures w14:val="none"/>
        </w:rPr>
        <w:t xml:space="preserve"> and Islam.</w:t>
      </w:r>
    </w:p>
    <w:p w14:paraId="5811CD56"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3DFF515B" w14:textId="77777777" w:rsidR="00E91616" w:rsidRPr="00E91616" w:rsidRDefault="00E91616" w:rsidP="00E91616">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xml:space="preserve">Discuss the origins, compilation, </w:t>
      </w:r>
      <w:proofErr w:type="gramStart"/>
      <w:r w:rsidRPr="00E91616">
        <w:rPr>
          <w:rFonts w:ascii="Lato" w:eastAsia="Times New Roman" w:hAnsi="Lato" w:cs="Times New Roman"/>
          <w:color w:val="000000"/>
          <w:kern w:val="0"/>
          <w:sz w:val="24"/>
          <w:szCs w:val="24"/>
          <w14:ligatures w14:val="none"/>
        </w:rPr>
        <w:t>growth</w:t>
      </w:r>
      <w:proofErr w:type="gramEnd"/>
      <w:r w:rsidRPr="00E91616">
        <w:rPr>
          <w:rFonts w:ascii="Lato" w:eastAsia="Times New Roman" w:hAnsi="Lato" w:cs="Times New Roman"/>
          <w:color w:val="000000"/>
          <w:kern w:val="0"/>
          <w:sz w:val="24"/>
          <w:szCs w:val="24"/>
          <w14:ligatures w14:val="none"/>
        </w:rPr>
        <w:t xml:space="preserve"> and major thesis of each of the five major religions of the world.</w:t>
      </w:r>
    </w:p>
    <w:p w14:paraId="06E0E63B"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7CED148F" w14:textId="77777777" w:rsidR="00E91616" w:rsidRPr="00E91616" w:rsidRDefault="00E91616" w:rsidP="00E91616">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xml:space="preserve">Elaborate through discussion and essay the significance of the major moral, ethical and religious themes of the five major religions of the world and how they relate to the life of the </w:t>
      </w:r>
      <w:proofErr w:type="gramStart"/>
      <w:r w:rsidRPr="00E91616">
        <w:rPr>
          <w:rFonts w:ascii="Lato" w:eastAsia="Times New Roman" w:hAnsi="Lato" w:cs="Times New Roman"/>
          <w:color w:val="000000"/>
          <w:kern w:val="0"/>
          <w:sz w:val="24"/>
          <w:szCs w:val="24"/>
          <w14:ligatures w14:val="none"/>
        </w:rPr>
        <w:t>student</w:t>
      </w:r>
      <w:proofErr w:type="gramEnd"/>
    </w:p>
    <w:p w14:paraId="2E3ABBD2"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1E442329"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b/>
          <w:bCs/>
          <w:color w:val="000000"/>
          <w:kern w:val="0"/>
          <w:sz w:val="28"/>
          <w:szCs w:val="28"/>
          <w14:ligatures w14:val="none"/>
        </w:rPr>
        <w:t>COURSE POLICIES AND PROCEDURES</w:t>
      </w:r>
    </w:p>
    <w:p w14:paraId="37059464"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b/>
          <w:bCs/>
          <w:color w:val="000000"/>
          <w:kern w:val="0"/>
          <w:sz w:val="24"/>
          <w:szCs w:val="24"/>
          <w14:ligatures w14:val="none"/>
        </w:rPr>
        <w:t>CREDIT HOUR STATEMENT</w:t>
      </w:r>
      <w:r w:rsidRPr="00E91616">
        <w:rPr>
          <w:rFonts w:ascii="Lato" w:eastAsia="Times New Roman" w:hAnsi="Lato" w:cs="Times New Roman"/>
          <w:color w:val="000000"/>
          <w:kern w:val="0"/>
          <w:sz w:val="24"/>
          <w:szCs w:val="24"/>
          <w14:ligatures w14:val="none"/>
        </w:rPr>
        <w:br/>
        <w:t>Courses offered in an 8-week session are twice as intensive as those held during a traditional full semester. Each week students should expect to spend 14 hours interacting with course content through a combination of direct instruction and out-of-class student work.</w:t>
      </w:r>
    </w:p>
    <w:p w14:paraId="6C1A9884"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w:t>
      </w:r>
    </w:p>
    <w:p w14:paraId="5359F823"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Examples of out of class student work may include reading the assigned course textbook, doing independent library research, completing essay assignments, developing more extensive research papers, and studying in preparation for exams and quizzes.</w:t>
      </w:r>
    </w:p>
    <w:p w14:paraId="3D913E0B"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b/>
          <w:bCs/>
          <w:color w:val="000000"/>
          <w:kern w:val="0"/>
          <w:sz w:val="24"/>
          <w:szCs w:val="24"/>
          <w14:ligatures w14:val="none"/>
        </w:rPr>
        <w:t>ACADEMIC INTEGRITY</w:t>
      </w:r>
      <w:r w:rsidRPr="00E91616">
        <w:rPr>
          <w:rFonts w:ascii="Lato" w:eastAsia="Times New Roman" w:hAnsi="Lato" w:cs="Times New Roman"/>
          <w:color w:val="000000"/>
          <w:kern w:val="0"/>
          <w:sz w:val="24"/>
          <w:szCs w:val="24"/>
          <w14:ligatures w14:val="none"/>
        </w:rPr>
        <w:b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0805F1FC"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lastRenderedPageBreak/>
        <w:br/>
        <w:t>The following are recognized as unacceptable forms of academic behavior at Reinhardt University:</w:t>
      </w:r>
    </w:p>
    <w:p w14:paraId="6720F6AF" w14:textId="77777777" w:rsidR="00E91616" w:rsidRPr="00E91616" w:rsidRDefault="00E91616" w:rsidP="00E91616">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76A482DE"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203D830D" w14:textId="77777777" w:rsidR="00E91616" w:rsidRPr="00E91616" w:rsidRDefault="00E91616" w:rsidP="00E91616">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Submitting a paper written by another student or another person as if it were your own.</w:t>
      </w:r>
    </w:p>
    <w:p w14:paraId="72D93BB2"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12D421CA" w14:textId="77777777" w:rsidR="00E91616" w:rsidRPr="00E91616" w:rsidRDefault="00E91616" w:rsidP="00E91616">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w:t>
      </w:r>
    </w:p>
    <w:p w14:paraId="6F20FB40"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5F53C148" w14:textId="77777777" w:rsidR="00E91616" w:rsidRPr="00E91616" w:rsidRDefault="00E91616" w:rsidP="00E91616">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2B2ACAE3"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23B6373D" w14:textId="77777777" w:rsidR="00E91616" w:rsidRPr="00E91616" w:rsidRDefault="00E91616" w:rsidP="00E91616">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Fabricating evidence or statistics that supposedly represent your original research.</w:t>
      </w:r>
    </w:p>
    <w:p w14:paraId="2071F1A9"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4E509358" w14:textId="77777777" w:rsidR="00E91616" w:rsidRPr="00E91616" w:rsidRDefault="00E91616" w:rsidP="00E91616">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Cheating of any sort on tests, papers, projects, reports, etc.</w:t>
      </w:r>
    </w:p>
    <w:p w14:paraId="04318498"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7AB864BA" w14:textId="77777777" w:rsidR="00E91616" w:rsidRPr="00E91616" w:rsidRDefault="00E91616" w:rsidP="00E91616">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Using the internet inappropriately as a resource. See 3 above.</w:t>
      </w:r>
    </w:p>
    <w:p w14:paraId="0EFD258A"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2095DD40"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b/>
          <w:bCs/>
          <w:color w:val="000000"/>
          <w:kern w:val="0"/>
          <w:sz w:val="24"/>
          <w:szCs w:val="24"/>
          <w14:ligatures w14:val="none"/>
        </w:rPr>
        <w:t>COURSE REQUIREMENTS/ASSIGNMENTS</w:t>
      </w:r>
      <w:r w:rsidRPr="00E91616">
        <w:rPr>
          <w:rFonts w:ascii="Lato" w:eastAsia="Times New Roman" w:hAnsi="Lato" w:cs="Times New Roman"/>
          <w:color w:val="000000"/>
          <w:kern w:val="0"/>
          <w:sz w:val="24"/>
          <w:szCs w:val="24"/>
          <w14:ligatures w14:val="none"/>
        </w:rPr>
        <w:br/>
        <w:t xml:space="preserve">Knowledge of the material presented in this course will be evaluated based on the satisfactory completion of all coursework. Methods of instruction and learning include reading assignments, video lectures, discussion postings, individual research, and essay </w:t>
      </w:r>
      <w:r w:rsidRPr="00E91616">
        <w:rPr>
          <w:rFonts w:ascii="Lato" w:eastAsia="Times New Roman" w:hAnsi="Lato" w:cs="Times New Roman"/>
          <w:color w:val="000000"/>
          <w:kern w:val="0"/>
          <w:sz w:val="24"/>
          <w:szCs w:val="24"/>
          <w14:ligatures w14:val="none"/>
        </w:rPr>
        <w:lastRenderedPageBreak/>
        <w:t xml:space="preserve">assignments. Learners are expected to complete all activities during the week they are assigned </w:t>
      </w:r>
      <w:proofErr w:type="gramStart"/>
      <w:r w:rsidRPr="00E91616">
        <w:rPr>
          <w:rFonts w:ascii="Lato" w:eastAsia="Times New Roman" w:hAnsi="Lato" w:cs="Times New Roman"/>
          <w:color w:val="000000"/>
          <w:kern w:val="0"/>
          <w:sz w:val="24"/>
          <w:szCs w:val="24"/>
          <w14:ligatures w14:val="none"/>
        </w:rPr>
        <w:t>and in the manner</w:t>
      </w:r>
      <w:proofErr w:type="gramEnd"/>
      <w:r w:rsidRPr="00E91616">
        <w:rPr>
          <w:rFonts w:ascii="Lato" w:eastAsia="Times New Roman" w:hAnsi="Lato" w:cs="Times New Roman"/>
          <w:color w:val="000000"/>
          <w:kern w:val="0"/>
          <w:sz w:val="24"/>
          <w:szCs w:val="24"/>
          <w14:ligatures w14:val="none"/>
        </w:rPr>
        <w:t xml:space="preserve"> prescribed.</w:t>
      </w:r>
    </w:p>
    <w:p w14:paraId="3055A9FB"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b/>
          <w:bCs/>
          <w:color w:val="000000"/>
          <w:kern w:val="0"/>
          <w:sz w:val="24"/>
          <w:szCs w:val="24"/>
          <w14:ligatures w14:val="none"/>
        </w:rPr>
        <w:t>Reading Assignments</w:t>
      </w:r>
    </w:p>
    <w:p w14:paraId="6166D1D5"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Learners are expected to complete the assigned textbook readings for each module prior to submitting module assignments.</w:t>
      </w:r>
    </w:p>
    <w:p w14:paraId="408CB571"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b/>
          <w:bCs/>
          <w:color w:val="000000"/>
          <w:kern w:val="0"/>
          <w:sz w:val="24"/>
          <w:szCs w:val="24"/>
          <w14:ligatures w14:val="none"/>
        </w:rPr>
        <w:t>Discussion Post Assignments</w:t>
      </w:r>
    </w:p>
    <w:p w14:paraId="71197A74"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Each module discussion posting must contain a minimum of a 200-word initial response. The deadline for postings shall be published within individual Module Academic Requirements. Initial postings must cite material from the course textbook and one outside scholarly source in accordance with APA guidelines.</w:t>
      </w:r>
    </w:p>
    <w:p w14:paraId="797B9C23"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Learners must reply to a minimum of THREE DIFFERENT students in the class with a minimum of a 100-word response for each. Exceeding the minimum response requirement can result in additional discussion post scoring credit. The responses must be substantive in nature by adding additional knowledge to the conversation. Learners must support their responses with material cited from the course textbook or an outside scholarly source in accordance with APA guidelines. Learners must also respond to any questions posed by the instructor.</w:t>
      </w:r>
    </w:p>
    <w:p w14:paraId="1621EF6A"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All postings and replies must adhere to APA 7th Edition guidelines regarding citations and referencing. Learners must also employ proper grammar, punctuation, and correct spelling. Discussion posts will be averaged together and will account for 30% of the final course grade.</w:t>
      </w:r>
    </w:p>
    <w:p w14:paraId="2EEA835C"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b/>
          <w:bCs/>
          <w:color w:val="000000"/>
          <w:kern w:val="0"/>
          <w:sz w:val="24"/>
          <w:szCs w:val="24"/>
          <w14:ligatures w14:val="none"/>
        </w:rPr>
        <w:t>Essay Assignments</w:t>
      </w:r>
    </w:p>
    <w:p w14:paraId="75BE2FB1"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Essay assignments often have more than one part. Be sure to answer each part of each question. Learners must adhere to the minimum word count specified for each assignment. Assignments must adhere to the citation and referencing guidelines contained in the 7th Edition APA Manual. Learners must also employ proper grammar, punctuation, and correct spelling in all submissions. Essay assignments will be averaged together and will account for 40% of the final course grade. The deadline for submission shall be published within individual Module Academic Requirements.</w:t>
      </w:r>
    </w:p>
    <w:p w14:paraId="1C38A040"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b/>
          <w:bCs/>
          <w:color w:val="000000"/>
          <w:kern w:val="0"/>
          <w:sz w:val="24"/>
          <w:szCs w:val="24"/>
          <w14:ligatures w14:val="none"/>
        </w:rPr>
        <w:t>Course Research Component </w:t>
      </w:r>
    </w:p>
    <w:p w14:paraId="43686FF9"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xml:space="preserve">A final paper will be required for this course and must be uploaded within Module 5. The paper will account for 30% of the final course grade. See the detailed requirements for the course paper listed on the last pages of this </w:t>
      </w:r>
      <w:proofErr w:type="gramStart"/>
      <w:r w:rsidRPr="00E91616">
        <w:rPr>
          <w:rFonts w:ascii="Lato" w:eastAsia="Times New Roman" w:hAnsi="Lato" w:cs="Times New Roman"/>
          <w:color w:val="000000"/>
          <w:kern w:val="0"/>
          <w:sz w:val="24"/>
          <w:szCs w:val="24"/>
          <w14:ligatures w14:val="none"/>
        </w:rPr>
        <w:t>syllabus</w:t>
      </w:r>
      <w:proofErr w:type="gramEnd"/>
    </w:p>
    <w:p w14:paraId="189C6A31"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b/>
          <w:bCs/>
          <w:color w:val="000000"/>
          <w:kern w:val="0"/>
          <w:sz w:val="24"/>
          <w:szCs w:val="24"/>
          <w14:ligatures w14:val="none"/>
        </w:rPr>
        <w:t>EVALUATION &amp; GRADING</w:t>
      </w: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color w:val="000000"/>
          <w:kern w:val="0"/>
          <w:sz w:val="24"/>
          <w:szCs w:val="24"/>
          <w14:ligatures w14:val="none"/>
        </w:rPr>
        <w:lastRenderedPageBreak/>
        <w:t>The following grading scale will be utilized in the determination of the student’s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E91616" w:rsidRPr="00E91616" w14:paraId="1FBF2A62" w14:textId="77777777" w:rsidTr="00E9161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A29F42" w14:textId="77777777" w:rsidR="00E91616" w:rsidRPr="00E91616" w:rsidRDefault="00E91616" w:rsidP="00E91616">
            <w:pPr>
              <w:spacing w:after="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b/>
                <w:bCs/>
                <w:color w:val="000000"/>
                <w:kern w:val="0"/>
                <w:sz w:val="24"/>
                <w:szCs w:val="24"/>
                <w14:ligatures w14:val="none"/>
              </w:rPr>
              <w:t>Percentage of Grade</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C48F6D" w14:textId="77777777" w:rsidR="00E91616" w:rsidRPr="00E91616" w:rsidRDefault="00E91616" w:rsidP="00E91616">
            <w:pPr>
              <w:spacing w:after="0" w:line="240" w:lineRule="auto"/>
              <w:jc w:val="center"/>
              <w:rPr>
                <w:rFonts w:ascii="Lato" w:eastAsia="Times New Roman" w:hAnsi="Lato" w:cs="Times New Roman"/>
                <w:color w:val="000000"/>
                <w:kern w:val="0"/>
                <w:sz w:val="24"/>
                <w:szCs w:val="24"/>
                <w14:ligatures w14:val="none"/>
              </w:rPr>
            </w:pPr>
            <w:r w:rsidRPr="00E91616">
              <w:rPr>
                <w:rFonts w:ascii="Lato" w:eastAsia="Times New Roman" w:hAnsi="Lato" w:cs="Times New Roman"/>
                <w:b/>
                <w:bCs/>
                <w:color w:val="000000"/>
                <w:kern w:val="0"/>
                <w:sz w:val="24"/>
                <w:szCs w:val="24"/>
                <w14:ligatures w14:val="none"/>
              </w:rPr>
              <w:t>Corresponding Letter Grade</w:t>
            </w:r>
          </w:p>
        </w:tc>
      </w:tr>
      <w:tr w:rsidR="00E91616" w:rsidRPr="00E91616" w14:paraId="47B99D48" w14:textId="77777777" w:rsidTr="00E9161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C9A6A8" w14:textId="77777777" w:rsidR="00E91616" w:rsidRPr="00E91616" w:rsidRDefault="00E91616" w:rsidP="00E91616">
            <w:pPr>
              <w:spacing w:after="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90</w:t>
            </w:r>
            <w:proofErr w:type="gramStart"/>
            <w:r w:rsidRPr="00E91616">
              <w:rPr>
                <w:rFonts w:ascii="Lato" w:eastAsia="Times New Roman" w:hAnsi="Lato" w:cs="Times New Roman"/>
                <w:color w:val="000000"/>
                <w:kern w:val="0"/>
                <w:sz w:val="24"/>
                <w:szCs w:val="24"/>
                <w14:ligatures w14:val="none"/>
              </w:rPr>
              <w:t>%  to</w:t>
            </w:r>
            <w:proofErr w:type="gramEnd"/>
            <w:r w:rsidRPr="00E91616">
              <w:rPr>
                <w:rFonts w:ascii="Lato" w:eastAsia="Times New Roman" w:hAnsi="Lato" w:cs="Times New Roman"/>
                <w:color w:val="000000"/>
                <w:kern w:val="0"/>
                <w:sz w:val="24"/>
                <w:szCs w:val="24"/>
                <w14:ligatures w14:val="none"/>
              </w:rPr>
              <w:t xml:space="preserve"> 100%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0B1F38" w14:textId="77777777" w:rsidR="00E91616" w:rsidRPr="00E91616" w:rsidRDefault="00E91616" w:rsidP="00E91616">
            <w:pPr>
              <w:spacing w:after="0" w:line="240" w:lineRule="auto"/>
              <w:jc w:val="center"/>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A</w:t>
            </w:r>
          </w:p>
        </w:tc>
      </w:tr>
      <w:tr w:rsidR="00E91616" w:rsidRPr="00E91616" w14:paraId="2C3FF58F" w14:textId="77777777" w:rsidTr="00E9161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D3A940" w14:textId="77777777" w:rsidR="00E91616" w:rsidRPr="00E91616" w:rsidRDefault="00E91616" w:rsidP="00E91616">
            <w:pPr>
              <w:spacing w:after="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80% to 89%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10CAC6" w14:textId="77777777" w:rsidR="00E91616" w:rsidRPr="00E91616" w:rsidRDefault="00E91616" w:rsidP="00E91616">
            <w:pPr>
              <w:spacing w:after="0" w:line="240" w:lineRule="auto"/>
              <w:jc w:val="center"/>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B</w:t>
            </w:r>
          </w:p>
        </w:tc>
      </w:tr>
      <w:tr w:rsidR="00E91616" w:rsidRPr="00E91616" w14:paraId="30FDB9A6" w14:textId="77777777" w:rsidTr="00E9161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BC2A85" w14:textId="77777777" w:rsidR="00E91616" w:rsidRPr="00E91616" w:rsidRDefault="00E91616" w:rsidP="00E91616">
            <w:pPr>
              <w:spacing w:after="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70% to 79%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B7F34D" w14:textId="77777777" w:rsidR="00E91616" w:rsidRPr="00E91616" w:rsidRDefault="00E91616" w:rsidP="00E91616">
            <w:pPr>
              <w:spacing w:after="0" w:line="240" w:lineRule="auto"/>
              <w:jc w:val="center"/>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C</w:t>
            </w:r>
          </w:p>
        </w:tc>
      </w:tr>
      <w:tr w:rsidR="00E91616" w:rsidRPr="00E91616" w14:paraId="0F0A19D0" w14:textId="77777777" w:rsidTr="00E9161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C7E5A2" w14:textId="77777777" w:rsidR="00E91616" w:rsidRPr="00E91616" w:rsidRDefault="00E91616" w:rsidP="00E91616">
            <w:pPr>
              <w:spacing w:after="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60% to 69%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C12089" w14:textId="77777777" w:rsidR="00E91616" w:rsidRPr="00E91616" w:rsidRDefault="00E91616" w:rsidP="00E91616">
            <w:pPr>
              <w:spacing w:after="0" w:line="240" w:lineRule="auto"/>
              <w:jc w:val="center"/>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D</w:t>
            </w:r>
          </w:p>
        </w:tc>
      </w:tr>
      <w:tr w:rsidR="00E91616" w:rsidRPr="00E91616" w14:paraId="3F7E5524" w14:textId="77777777" w:rsidTr="00E9161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8D0593" w14:textId="77777777" w:rsidR="00E91616" w:rsidRPr="00E91616" w:rsidRDefault="00E91616" w:rsidP="00E91616">
            <w:pPr>
              <w:spacing w:after="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0% to 59%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1B970A" w14:textId="77777777" w:rsidR="00E91616" w:rsidRPr="00E91616" w:rsidRDefault="00E91616" w:rsidP="00E91616">
            <w:pPr>
              <w:spacing w:after="0" w:line="240" w:lineRule="auto"/>
              <w:jc w:val="center"/>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F</w:t>
            </w:r>
          </w:p>
        </w:tc>
      </w:tr>
    </w:tbl>
    <w:p w14:paraId="6C951F3E"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2FDC6D35"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b/>
          <w:bCs/>
          <w:color w:val="000000"/>
          <w:kern w:val="0"/>
          <w:sz w:val="24"/>
          <w:szCs w:val="24"/>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E91616" w:rsidRPr="00E91616" w14:paraId="7369C21F" w14:textId="77777777" w:rsidTr="00E9161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566272" w14:textId="77777777" w:rsidR="00E91616" w:rsidRPr="00E91616" w:rsidRDefault="00E91616" w:rsidP="00E91616">
            <w:pPr>
              <w:spacing w:after="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b/>
                <w:bCs/>
                <w:color w:val="000000"/>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0B813D" w14:textId="77777777" w:rsidR="00E91616" w:rsidRPr="00E91616" w:rsidRDefault="00E91616" w:rsidP="00E91616">
            <w:pPr>
              <w:spacing w:after="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b/>
                <w:bCs/>
                <w:color w:val="000000"/>
                <w:kern w:val="0"/>
                <w:sz w:val="24"/>
                <w:szCs w:val="24"/>
                <w14:ligatures w14:val="none"/>
              </w:rPr>
              <w:t>Percentage of Grade</w:t>
            </w:r>
          </w:p>
        </w:tc>
      </w:tr>
      <w:tr w:rsidR="00E91616" w:rsidRPr="00E91616" w14:paraId="04643F07" w14:textId="77777777" w:rsidTr="00E9161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490B9C" w14:textId="77777777" w:rsidR="00E91616" w:rsidRPr="00E91616" w:rsidRDefault="00E91616" w:rsidP="00E91616">
            <w:pPr>
              <w:spacing w:after="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Discussion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4F2C52" w14:textId="77777777" w:rsidR="00E91616" w:rsidRPr="00E91616" w:rsidRDefault="00E91616" w:rsidP="00E91616">
            <w:pPr>
              <w:spacing w:after="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30%</w:t>
            </w:r>
          </w:p>
        </w:tc>
      </w:tr>
      <w:tr w:rsidR="00E91616" w:rsidRPr="00E91616" w14:paraId="04FEBA7D" w14:textId="77777777" w:rsidTr="00E9161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D29F20" w14:textId="77777777" w:rsidR="00E91616" w:rsidRPr="00E91616" w:rsidRDefault="00E91616" w:rsidP="00E91616">
            <w:pPr>
              <w:spacing w:after="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Essay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2F4F36" w14:textId="77777777" w:rsidR="00E91616" w:rsidRPr="00E91616" w:rsidRDefault="00E91616" w:rsidP="00E91616">
            <w:pPr>
              <w:spacing w:after="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40%</w:t>
            </w:r>
          </w:p>
        </w:tc>
      </w:tr>
      <w:tr w:rsidR="00E91616" w:rsidRPr="00E91616" w14:paraId="1FFB5F64" w14:textId="77777777" w:rsidTr="00E9161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45083B" w14:textId="77777777" w:rsidR="00E91616" w:rsidRPr="00E91616" w:rsidRDefault="00E91616" w:rsidP="00E91616">
            <w:pPr>
              <w:spacing w:after="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Course Paper</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598976" w14:textId="77777777" w:rsidR="00E91616" w:rsidRPr="00E91616" w:rsidRDefault="00E91616" w:rsidP="00E91616">
            <w:pPr>
              <w:spacing w:after="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30%</w:t>
            </w:r>
          </w:p>
        </w:tc>
      </w:tr>
    </w:tbl>
    <w:p w14:paraId="09874BE9"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2677CF2F"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b/>
          <w:bCs/>
          <w:color w:val="000000"/>
          <w:kern w:val="0"/>
          <w:sz w:val="24"/>
          <w:szCs w:val="24"/>
          <w14:ligatures w14:val="none"/>
        </w:rPr>
        <w:t>PROJECTED LEARNING SCHEDULE</w:t>
      </w:r>
    </w:p>
    <w:p w14:paraId="5D5417FD"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b/>
          <w:bCs/>
          <w:color w:val="000000"/>
          <w:kern w:val="0"/>
          <w:sz w:val="24"/>
          <w:szCs w:val="24"/>
          <w14:ligatures w14:val="none"/>
        </w:rPr>
        <w:t>Module #1 (2 Weeks) January 8th - 21st, 2024</w:t>
      </w:r>
      <w:r w:rsidRPr="00E91616">
        <w:rPr>
          <w:rFonts w:ascii="Lato" w:eastAsia="Times New Roman" w:hAnsi="Lato" w:cs="Times New Roman"/>
          <w:color w:val="000000"/>
          <w:kern w:val="0"/>
          <w:sz w:val="24"/>
          <w:szCs w:val="24"/>
          <w14:ligatures w14:val="none"/>
        </w:rPr>
        <w:br/>
        <w:t>• Chapter 1: Beginning Your Study of World Religions</w:t>
      </w:r>
      <w:r w:rsidRPr="00E91616">
        <w:rPr>
          <w:rFonts w:ascii="Lato" w:eastAsia="Times New Roman" w:hAnsi="Lato" w:cs="Times New Roman"/>
          <w:color w:val="000000"/>
          <w:kern w:val="0"/>
          <w:sz w:val="24"/>
          <w:szCs w:val="24"/>
          <w14:ligatures w14:val="none"/>
        </w:rPr>
        <w:br/>
        <w:t>• Chapter 2: Encountering Indigenous Religions</w:t>
      </w:r>
      <w:r w:rsidRPr="00E91616">
        <w:rPr>
          <w:rFonts w:ascii="Lato" w:eastAsia="Times New Roman" w:hAnsi="Lato" w:cs="Times New Roman"/>
          <w:color w:val="000000"/>
          <w:kern w:val="0"/>
          <w:sz w:val="24"/>
          <w:szCs w:val="24"/>
          <w14:ligatures w14:val="none"/>
        </w:rPr>
        <w:br/>
        <w:t>• Chapter 3: Encountering Hinduism</w:t>
      </w:r>
    </w:p>
    <w:p w14:paraId="7E291D8C"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b/>
          <w:bCs/>
          <w:color w:val="000000"/>
          <w:kern w:val="0"/>
          <w:sz w:val="24"/>
          <w:szCs w:val="24"/>
          <w14:ligatures w14:val="none"/>
        </w:rPr>
        <w:t>Module #2 (2 Weeks) January 22nd - February 4th, 2024</w:t>
      </w:r>
      <w:r w:rsidRPr="00E91616">
        <w:rPr>
          <w:rFonts w:ascii="Lato" w:eastAsia="Times New Roman" w:hAnsi="Lato" w:cs="Times New Roman"/>
          <w:color w:val="000000"/>
          <w:kern w:val="0"/>
          <w:sz w:val="24"/>
          <w:szCs w:val="24"/>
          <w14:ligatures w14:val="none"/>
        </w:rPr>
        <w:br/>
        <w:t>• Chapter 4: Encountering Jainism</w:t>
      </w:r>
      <w:r w:rsidRPr="00E91616">
        <w:rPr>
          <w:rFonts w:ascii="Lato" w:eastAsia="Times New Roman" w:hAnsi="Lato" w:cs="Times New Roman"/>
          <w:color w:val="000000"/>
          <w:kern w:val="0"/>
          <w:sz w:val="24"/>
          <w:szCs w:val="24"/>
          <w14:ligatures w14:val="none"/>
        </w:rPr>
        <w:br/>
        <w:t>• Chapter 5: Encountering Buddhism</w:t>
      </w:r>
      <w:r w:rsidRPr="00E91616">
        <w:rPr>
          <w:rFonts w:ascii="Lato" w:eastAsia="Times New Roman" w:hAnsi="Lato" w:cs="Times New Roman"/>
          <w:color w:val="000000"/>
          <w:kern w:val="0"/>
          <w:sz w:val="24"/>
          <w:szCs w:val="24"/>
          <w14:ligatures w14:val="none"/>
        </w:rPr>
        <w:br/>
        <w:t>• Chapter 6: Encountering Sikhism</w:t>
      </w:r>
    </w:p>
    <w:p w14:paraId="0A5F7F7F"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0CAAD387"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b/>
          <w:bCs/>
          <w:color w:val="000000"/>
          <w:kern w:val="0"/>
          <w:sz w:val="24"/>
          <w:szCs w:val="24"/>
          <w14:ligatures w14:val="none"/>
        </w:rPr>
        <w:t>Module # 3 (2 Weeks) February 5th - 18th, 2024</w:t>
      </w:r>
      <w:r w:rsidRPr="00E91616">
        <w:rPr>
          <w:rFonts w:ascii="Lato" w:eastAsia="Times New Roman" w:hAnsi="Lato" w:cs="Times New Roman"/>
          <w:color w:val="000000"/>
          <w:kern w:val="0"/>
          <w:sz w:val="24"/>
          <w:szCs w:val="24"/>
          <w14:ligatures w14:val="none"/>
        </w:rPr>
        <w:br/>
        <w:t>• Chapter 7: Encountering Daoism &amp; Confucianism</w:t>
      </w:r>
      <w:r w:rsidRPr="00E91616">
        <w:rPr>
          <w:rFonts w:ascii="Lato" w:eastAsia="Times New Roman" w:hAnsi="Lato" w:cs="Times New Roman"/>
          <w:color w:val="000000"/>
          <w:kern w:val="0"/>
          <w:sz w:val="24"/>
          <w:szCs w:val="24"/>
          <w14:ligatures w14:val="none"/>
        </w:rPr>
        <w:br/>
        <w:t>• Chapter 8: Encountering Shinto</w:t>
      </w:r>
      <w:r w:rsidRPr="00E91616">
        <w:rPr>
          <w:rFonts w:ascii="Lato" w:eastAsia="Times New Roman" w:hAnsi="Lato" w:cs="Times New Roman"/>
          <w:color w:val="000000"/>
          <w:kern w:val="0"/>
          <w:sz w:val="24"/>
          <w:szCs w:val="24"/>
          <w14:ligatures w14:val="none"/>
        </w:rPr>
        <w:br/>
        <w:t>• Chapter 9: Encountering Zoroastrianism</w:t>
      </w:r>
    </w:p>
    <w:p w14:paraId="108191DA"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55C50753"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b/>
          <w:bCs/>
          <w:color w:val="000000"/>
          <w:kern w:val="0"/>
          <w:sz w:val="24"/>
          <w:szCs w:val="24"/>
          <w14:ligatures w14:val="none"/>
        </w:rPr>
        <w:t>Module #4 (1 Week) February 19th - 25th, 2024</w:t>
      </w:r>
      <w:r w:rsidRPr="00E91616">
        <w:rPr>
          <w:rFonts w:ascii="Lato" w:eastAsia="Times New Roman" w:hAnsi="Lato" w:cs="Times New Roman"/>
          <w:color w:val="000000"/>
          <w:kern w:val="0"/>
          <w:sz w:val="24"/>
          <w:szCs w:val="24"/>
          <w14:ligatures w14:val="none"/>
        </w:rPr>
        <w:br/>
        <w:t>• Chapter 10: Judaism</w:t>
      </w:r>
      <w:r w:rsidRPr="00E91616">
        <w:rPr>
          <w:rFonts w:ascii="Lato" w:eastAsia="Times New Roman" w:hAnsi="Lato" w:cs="Times New Roman"/>
          <w:color w:val="000000"/>
          <w:kern w:val="0"/>
          <w:sz w:val="24"/>
          <w:szCs w:val="24"/>
          <w14:ligatures w14:val="none"/>
        </w:rPr>
        <w:br/>
        <w:t>• Chapter 11: Christianity</w:t>
      </w:r>
    </w:p>
    <w:p w14:paraId="02B6DEA9"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lastRenderedPageBreak/>
        <w:br/>
      </w:r>
      <w:r w:rsidRPr="00E91616">
        <w:rPr>
          <w:rFonts w:ascii="Lato" w:eastAsia="Times New Roman" w:hAnsi="Lato" w:cs="Times New Roman"/>
          <w:b/>
          <w:bCs/>
          <w:color w:val="000000"/>
          <w:kern w:val="0"/>
          <w:sz w:val="24"/>
          <w:szCs w:val="24"/>
          <w14:ligatures w14:val="none"/>
        </w:rPr>
        <w:t>Module #5 (1 Week) February 26th - March 3rd, 2024</w:t>
      </w:r>
      <w:r w:rsidRPr="00E91616">
        <w:rPr>
          <w:rFonts w:ascii="Lato" w:eastAsia="Times New Roman" w:hAnsi="Lato" w:cs="Times New Roman"/>
          <w:color w:val="000000"/>
          <w:kern w:val="0"/>
          <w:sz w:val="24"/>
          <w:szCs w:val="24"/>
          <w14:ligatures w14:val="none"/>
        </w:rPr>
        <w:br/>
        <w:t>• Chapter 12: Islam</w:t>
      </w:r>
      <w:r w:rsidRPr="00E91616">
        <w:rPr>
          <w:rFonts w:ascii="Lato" w:eastAsia="Times New Roman" w:hAnsi="Lato" w:cs="Times New Roman"/>
          <w:color w:val="000000"/>
          <w:kern w:val="0"/>
          <w:sz w:val="24"/>
          <w:szCs w:val="24"/>
          <w14:ligatures w14:val="none"/>
        </w:rPr>
        <w:br/>
        <w:t>• Chapter 13: Encountering New Religious Movements</w:t>
      </w:r>
    </w:p>
    <w:p w14:paraId="3C88B543"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b/>
          <w:bCs/>
          <w:color w:val="000000"/>
          <w:kern w:val="0"/>
          <w:sz w:val="24"/>
          <w:szCs w:val="24"/>
          <w14:ligatures w14:val="none"/>
        </w:rPr>
        <w:t>ONLINE ATTENDANCE AND WITHDRAWAL POLICY</w:t>
      </w:r>
      <w:r w:rsidRPr="00E91616">
        <w:rPr>
          <w:rFonts w:ascii="Lato" w:eastAsia="Times New Roman" w:hAnsi="Lato" w:cs="Times New Roman"/>
          <w:color w:val="000000"/>
          <w:kern w:val="0"/>
          <w:sz w:val="24"/>
          <w:szCs w:val="24"/>
          <w14:ligatures w14:val="none"/>
        </w:rPr>
        <w:br/>
        <w:t xml:space="preserve">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w:t>
      </w:r>
      <w:proofErr w:type="gramStart"/>
      <w:r w:rsidRPr="00E91616">
        <w:rPr>
          <w:rFonts w:ascii="Lato" w:eastAsia="Times New Roman" w:hAnsi="Lato" w:cs="Times New Roman"/>
          <w:color w:val="000000"/>
          <w:kern w:val="0"/>
          <w:sz w:val="24"/>
          <w:szCs w:val="24"/>
          <w14:ligatures w14:val="none"/>
        </w:rPr>
        <w:t>be-come</w:t>
      </w:r>
      <w:proofErr w:type="gramEnd"/>
      <w:r w:rsidRPr="00E91616">
        <w:rPr>
          <w:rFonts w:ascii="Lato" w:eastAsia="Times New Roman" w:hAnsi="Lato" w:cs="Times New Roman"/>
          <w:color w:val="000000"/>
          <w:kern w:val="0"/>
          <w:sz w:val="24"/>
          <w:szCs w:val="24"/>
          <w14:ligatures w14:val="none"/>
        </w:rPr>
        <w:t xml:space="preserve"> a serious problem both for the individual and for the group.</w:t>
      </w:r>
    </w:p>
    <w:p w14:paraId="639EAA33"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br/>
        <w:t>Online courses are delivered over a period of eight weeks with activities and assignments specified for each week. An online week is defined as being Monday 12:00 AM (EST) through Sunday at 11:59 PM (EST). Deadlines for attendance are based on Eastern Standard Time.</w:t>
      </w:r>
      <w:r w:rsidRPr="00E91616">
        <w:rPr>
          <w:rFonts w:ascii="Lato" w:eastAsia="Times New Roman" w:hAnsi="Lato" w:cs="Times New Roman"/>
          <w:color w:val="000000"/>
          <w:kern w:val="0"/>
          <w:sz w:val="24"/>
          <w:szCs w:val="24"/>
          <w14:ligatures w14:val="none"/>
        </w:rPr>
        <w:br/>
        <w:t>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11:59 PM (EST).</w:t>
      </w:r>
    </w:p>
    <w:p w14:paraId="58F455B8"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b/>
          <w:bCs/>
          <w:color w:val="000000"/>
          <w:kern w:val="0"/>
          <w:sz w:val="24"/>
          <w:szCs w:val="24"/>
          <w14:ligatures w14:val="none"/>
        </w:rPr>
        <w:t>Initial Course Participation</w:t>
      </w:r>
      <w:r w:rsidRPr="00E91616">
        <w:rPr>
          <w:rFonts w:ascii="Lato" w:eastAsia="Times New Roman" w:hAnsi="Lato" w:cs="Times New Roman"/>
          <w:color w:val="000000"/>
          <w:kern w:val="0"/>
          <w:sz w:val="24"/>
          <w:szCs w:val="24"/>
          <w14:ligatures w14:val="none"/>
        </w:rPr>
        <w:br/>
        <w:t>A student who fails to participate during the first 8 calendar days of a course shall be administratively withdrawn from the course.</w:t>
      </w:r>
    </w:p>
    <w:p w14:paraId="308962F7"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b/>
          <w:bCs/>
          <w:color w:val="000000"/>
          <w:kern w:val="0"/>
          <w:sz w:val="24"/>
          <w:szCs w:val="24"/>
          <w14:ligatures w14:val="none"/>
        </w:rPr>
        <w:t>Ongoing Course Participation</w:t>
      </w:r>
      <w:r w:rsidRPr="00E91616">
        <w:rPr>
          <w:rFonts w:ascii="Lato" w:eastAsia="Times New Roman" w:hAnsi="Lato" w:cs="Times New Roman"/>
          <w:color w:val="000000"/>
          <w:kern w:val="0"/>
          <w:sz w:val="24"/>
          <w:szCs w:val="24"/>
          <w14:ligatures w14:val="none"/>
        </w:rPr>
        <w:br/>
        <w:t xml:space="preserve">Ongoing course participation is satisfied through the continued completion of course room activities, such as written assignments, quizzes, or discussion question responses. Students who do not participate in a course for 7 or more consecutive days are not </w:t>
      </w:r>
      <w:proofErr w:type="gramStart"/>
      <w:r w:rsidRPr="00E91616">
        <w:rPr>
          <w:rFonts w:ascii="Lato" w:eastAsia="Times New Roman" w:hAnsi="Lato" w:cs="Times New Roman"/>
          <w:color w:val="000000"/>
          <w:kern w:val="0"/>
          <w:sz w:val="24"/>
          <w:szCs w:val="24"/>
          <w14:ligatures w14:val="none"/>
        </w:rPr>
        <w:t>satisfying</w:t>
      </w:r>
      <w:proofErr w:type="gramEnd"/>
      <w:r w:rsidRPr="00E91616">
        <w:rPr>
          <w:rFonts w:ascii="Lato" w:eastAsia="Times New Roman" w:hAnsi="Lato" w:cs="Times New Roman"/>
          <w:color w:val="000000"/>
          <w:kern w:val="0"/>
          <w:sz w:val="24"/>
          <w:szCs w:val="24"/>
          <w14:ligatures w14:val="none"/>
        </w:rPr>
        <w:t xml:space="preserve"> ongoing course participation.</w:t>
      </w:r>
    </w:p>
    <w:p w14:paraId="21A65F85"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xml:space="preserve">Students who are not satisfying the ongoing course participation requirement shall be notified by a University representative via </w:t>
      </w:r>
      <w:proofErr w:type="gramStart"/>
      <w:r w:rsidRPr="00E91616">
        <w:rPr>
          <w:rFonts w:ascii="Lato" w:eastAsia="Times New Roman" w:hAnsi="Lato" w:cs="Times New Roman"/>
          <w:color w:val="000000"/>
          <w:kern w:val="0"/>
          <w:sz w:val="24"/>
          <w:szCs w:val="24"/>
          <w14:ligatures w14:val="none"/>
        </w:rPr>
        <w:t>University</w:t>
      </w:r>
      <w:proofErr w:type="gramEnd"/>
      <w:r w:rsidRPr="00E91616">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the notification.</w:t>
      </w:r>
      <w:r w:rsidRPr="00E91616">
        <w:rPr>
          <w:rFonts w:ascii="Lato" w:eastAsia="Times New Roman" w:hAnsi="Lato" w:cs="Times New Roman"/>
          <w:color w:val="000000"/>
          <w:kern w:val="0"/>
          <w:sz w:val="24"/>
          <w:szCs w:val="24"/>
          <w14:ligatures w14:val="none"/>
        </w:rPr>
        <w:br/>
        <w:t>Students who do not resume participation in the course will be administratively withdrawn from the course and be issued a grade of “W” or “F”.</w:t>
      </w:r>
    </w:p>
    <w:p w14:paraId="06AB373A"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A grade of “W’ will be issued if an administrative or voluntary withdrawal occurs before 11:59 PM (EST) on Monday of the fifth week of the course.</w:t>
      </w:r>
    </w:p>
    <w:p w14:paraId="7172719A"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A grade of “F” will be issued if an administrative or voluntary withdrawal occurs after 11:59 PM (EST) on Monday of the fifth week of the course.</w:t>
      </w:r>
    </w:p>
    <w:p w14:paraId="4E7D105D"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lastRenderedPageBreak/>
        <w:t>Students may be impacted academically and financially in the case of voluntary and administrative withdrawals. It is the student’s responsibility to understand these implications.</w:t>
      </w:r>
    </w:p>
    <w:p w14:paraId="2EE99D86"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b/>
          <w:bCs/>
          <w:color w:val="000000"/>
          <w:kern w:val="0"/>
          <w:sz w:val="24"/>
          <w:szCs w:val="24"/>
          <w14:ligatures w14:val="none"/>
        </w:rPr>
        <w:t>NON-DISCRIMINATION STATEMENT</w:t>
      </w:r>
      <w:r w:rsidRPr="00E91616">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E91616">
        <w:rPr>
          <w:rFonts w:ascii="Lato" w:eastAsia="Times New Roman" w:hAnsi="Lato" w:cs="Times New Roman"/>
          <w:color w:val="000000"/>
          <w:kern w:val="0"/>
          <w:sz w:val="24"/>
          <w:szCs w:val="24"/>
          <w14:ligatures w14:val="none"/>
        </w:rPr>
        <w:t>on the basis of</w:t>
      </w:r>
      <w:proofErr w:type="gramEnd"/>
      <w:r w:rsidRPr="00E91616">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534CDA12"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b/>
          <w:bCs/>
          <w:color w:val="000000"/>
          <w:kern w:val="0"/>
          <w:sz w:val="36"/>
          <w:szCs w:val="36"/>
          <w14:ligatures w14:val="none"/>
        </w:rPr>
        <w:t>COURSE PAPER INFORMATION</w:t>
      </w:r>
    </w:p>
    <w:p w14:paraId="4656CDD0"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b/>
          <w:bCs/>
          <w:color w:val="000000"/>
          <w:kern w:val="0"/>
          <w:sz w:val="24"/>
          <w:szCs w:val="24"/>
          <w14:ligatures w14:val="none"/>
        </w:rPr>
        <w:t>Purpose of the Project</w:t>
      </w:r>
    </w:p>
    <w:p w14:paraId="0B228646"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Research is an integral part of the collegiate educational experience. The educational experience should be more than just memorizing facts and figures. Rather, the student should learn to analyze information and apply concepts to broader issues.</w:t>
      </w:r>
    </w:p>
    <w:p w14:paraId="4685D983"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b/>
          <w:bCs/>
          <w:color w:val="000000"/>
          <w:kern w:val="0"/>
          <w:sz w:val="24"/>
          <w:szCs w:val="24"/>
          <w14:ligatures w14:val="none"/>
        </w:rPr>
        <w:t>Paper Topic</w:t>
      </w:r>
    </w:p>
    <w:p w14:paraId="17F64544"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xml:space="preserve">Martin Luther King’s “Letter from a Birmingham Jail” is considered one of the most important modern works in religion. It sets out many major themes that run current with faith communities and tenants all around the world. Address the following in </w:t>
      </w:r>
      <w:proofErr w:type="gramStart"/>
      <w:r w:rsidRPr="00E91616">
        <w:rPr>
          <w:rFonts w:ascii="Lato" w:eastAsia="Times New Roman" w:hAnsi="Lato" w:cs="Times New Roman"/>
          <w:color w:val="000000"/>
          <w:kern w:val="0"/>
          <w:sz w:val="24"/>
          <w:szCs w:val="24"/>
          <w14:ligatures w14:val="none"/>
        </w:rPr>
        <w:t>your the</w:t>
      </w:r>
      <w:proofErr w:type="gramEnd"/>
      <w:r w:rsidRPr="00E91616">
        <w:rPr>
          <w:rFonts w:ascii="Lato" w:eastAsia="Times New Roman" w:hAnsi="Lato" w:cs="Times New Roman"/>
          <w:color w:val="000000"/>
          <w:kern w:val="0"/>
          <w:sz w:val="24"/>
          <w:szCs w:val="24"/>
          <w14:ligatures w14:val="none"/>
        </w:rPr>
        <w:t xml:space="preserve"> course paper:</w:t>
      </w:r>
    </w:p>
    <w:p w14:paraId="5DCC10E7" w14:textId="77777777" w:rsidR="00E91616" w:rsidRPr="00E91616" w:rsidRDefault="00E91616" w:rsidP="00E91616">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xml:space="preserve">Highlight the similarities and differences in King’s work with the idea of justice present in other religious traditions. Attention should be paid to </w:t>
      </w:r>
      <w:proofErr w:type="gramStart"/>
      <w:r w:rsidRPr="00E91616">
        <w:rPr>
          <w:rFonts w:ascii="Lato" w:eastAsia="Times New Roman" w:hAnsi="Lato" w:cs="Times New Roman"/>
          <w:color w:val="000000"/>
          <w:kern w:val="0"/>
          <w:sz w:val="24"/>
          <w:szCs w:val="24"/>
          <w14:ligatures w14:val="none"/>
        </w:rPr>
        <w:t>King’s</w:t>
      </w:r>
      <w:proofErr w:type="gramEnd"/>
      <w:r w:rsidRPr="00E91616">
        <w:rPr>
          <w:rFonts w:ascii="Lato" w:eastAsia="Times New Roman" w:hAnsi="Lato" w:cs="Times New Roman"/>
          <w:color w:val="000000"/>
          <w:kern w:val="0"/>
          <w:sz w:val="24"/>
          <w:szCs w:val="24"/>
          <w14:ligatures w14:val="none"/>
        </w:rPr>
        <w:t xml:space="preserve"> influences, his religious tradition, and ways he incorporates other faiths. Please do not focus on King’s personal history or civil rights history as this should be a paper more about religion and its tenants.</w:t>
      </w:r>
    </w:p>
    <w:p w14:paraId="78B14787"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44120F89" w14:textId="77777777" w:rsidR="00E91616" w:rsidRPr="00E91616" w:rsidRDefault="00E91616" w:rsidP="00E91616">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Demonstrate a grasp of justice, eschatology, prophecy, and salvation that you have learned throughout the course.</w:t>
      </w:r>
    </w:p>
    <w:p w14:paraId="03EAE09A"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br/>
        <w:t xml:space="preserve">The paper is due no later than Tuesday, February 27th, </w:t>
      </w:r>
      <w:proofErr w:type="gramStart"/>
      <w:r w:rsidRPr="00E91616">
        <w:rPr>
          <w:rFonts w:ascii="Lato" w:eastAsia="Times New Roman" w:hAnsi="Lato" w:cs="Times New Roman"/>
          <w:color w:val="000000"/>
          <w:kern w:val="0"/>
          <w:sz w:val="24"/>
          <w:szCs w:val="24"/>
          <w14:ligatures w14:val="none"/>
        </w:rPr>
        <w:t>2024</w:t>
      </w:r>
      <w:proofErr w:type="gramEnd"/>
      <w:r w:rsidRPr="00E91616">
        <w:rPr>
          <w:rFonts w:ascii="Lato" w:eastAsia="Times New Roman" w:hAnsi="Lato" w:cs="Times New Roman"/>
          <w:color w:val="000000"/>
          <w:kern w:val="0"/>
          <w:sz w:val="24"/>
          <w:szCs w:val="24"/>
          <w14:ligatures w14:val="none"/>
        </w:rPr>
        <w:t xml:space="preserve"> at 11:59 PM (EST). Upload your completed paper within Module #5.</w:t>
      </w:r>
    </w:p>
    <w:p w14:paraId="64B721A6"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br/>
      </w:r>
      <w:r w:rsidRPr="00E91616">
        <w:rPr>
          <w:rFonts w:ascii="Lato" w:eastAsia="Times New Roman" w:hAnsi="Lato" w:cs="Times New Roman"/>
          <w:b/>
          <w:bCs/>
          <w:color w:val="000000"/>
          <w:kern w:val="0"/>
          <w:sz w:val="24"/>
          <w:szCs w:val="24"/>
          <w14:ligatures w14:val="none"/>
        </w:rPr>
        <w:t>Specific Requirements</w:t>
      </w:r>
    </w:p>
    <w:p w14:paraId="6092D5DD" w14:textId="77777777" w:rsidR="00E91616" w:rsidRPr="00E91616" w:rsidRDefault="00E91616" w:rsidP="00E91616">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xml:space="preserve">Must adhere to APA 7th Edition </w:t>
      </w:r>
      <w:proofErr w:type="gramStart"/>
      <w:r w:rsidRPr="00E91616">
        <w:rPr>
          <w:rFonts w:ascii="Lato" w:eastAsia="Times New Roman" w:hAnsi="Lato" w:cs="Times New Roman"/>
          <w:color w:val="000000"/>
          <w:kern w:val="0"/>
          <w:sz w:val="24"/>
          <w:szCs w:val="24"/>
          <w14:ligatures w14:val="none"/>
        </w:rPr>
        <w:t>format</w:t>
      </w:r>
      <w:proofErr w:type="gramEnd"/>
    </w:p>
    <w:p w14:paraId="7C236316"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lastRenderedPageBreak/>
        <w:t> </w:t>
      </w:r>
    </w:p>
    <w:p w14:paraId="749D4118" w14:textId="77777777" w:rsidR="00E91616" w:rsidRPr="00E91616" w:rsidRDefault="00E91616" w:rsidP="00E91616">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Must have a minimum of 5 acceptable scholarly references listed on the reference page and cited in the body of the work. You are highly encouraged to exceed the minimum reference count.</w:t>
      </w:r>
    </w:p>
    <w:p w14:paraId="4FD72A88"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0C878424" w14:textId="77777777" w:rsidR="00E91616" w:rsidRPr="00E91616" w:rsidRDefault="00E91616" w:rsidP="00E91616">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Must be a minimum of 2,000 words excluding cover page and reference page…this does not mean 5 pages and a paragraph or two.</w:t>
      </w:r>
    </w:p>
    <w:p w14:paraId="45E51FA9"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01FC7449" w14:textId="77777777" w:rsidR="00E91616" w:rsidRPr="00E91616" w:rsidRDefault="00E91616" w:rsidP="00E91616">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Must have a title page that conforms to APA format. An abstract is not required.</w:t>
      </w:r>
    </w:p>
    <w:p w14:paraId="4D05B87C"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6F834E14" w14:textId="77777777" w:rsidR="00E91616" w:rsidRPr="00E91616" w:rsidRDefault="00E91616" w:rsidP="00E91616">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Must have a reference page that conforms to APA format.</w:t>
      </w:r>
    </w:p>
    <w:p w14:paraId="1B574EBA"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7F73F9FA" w14:textId="77777777" w:rsidR="00E91616" w:rsidRPr="00E91616" w:rsidRDefault="00E91616" w:rsidP="00E91616">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Students may use the course text as a source, but make sure your other sources fit the category of being scholarly in nature. Wikipedia or general websites are not scholarly. Students should seek guidance from the instructor if in doubt about the acceptability of a source.</w:t>
      </w:r>
    </w:p>
    <w:p w14:paraId="1F49E5CE"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7101DE95" w14:textId="77777777" w:rsidR="00E91616" w:rsidRPr="00E91616" w:rsidRDefault="00E91616" w:rsidP="00E91616">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Double spacing is required between sentences and paragraphs per APA guidelines.</w:t>
      </w:r>
    </w:p>
    <w:p w14:paraId="6FC4F6A8"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72378709" w14:textId="77777777" w:rsidR="00E91616" w:rsidRPr="00E91616" w:rsidRDefault="00E91616" w:rsidP="00E91616">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Use Times New Roman 12 font when preparing the paper.</w:t>
      </w:r>
    </w:p>
    <w:p w14:paraId="574455C9"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739BE10D" w14:textId="77777777" w:rsidR="00E91616" w:rsidRPr="00E91616" w:rsidRDefault="00E91616" w:rsidP="00E91616">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Must demonstrate the ability to utilize short quotes, and summary/paraphrase in proper APA format.</w:t>
      </w:r>
    </w:p>
    <w:p w14:paraId="3E15922E"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5C95BC43" w14:textId="77777777" w:rsidR="00E91616" w:rsidRPr="00E91616" w:rsidRDefault="00E91616" w:rsidP="00E91616">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xml:space="preserve">Plagiarism will not be tolerated…your paper must properly document all ideas and information not your own. Plagiarism or academic dishonesty may result </w:t>
      </w:r>
      <w:r w:rsidRPr="00E91616">
        <w:rPr>
          <w:rFonts w:ascii="Lato" w:eastAsia="Times New Roman" w:hAnsi="Lato" w:cs="Times New Roman"/>
          <w:color w:val="000000"/>
          <w:kern w:val="0"/>
          <w:sz w:val="24"/>
          <w:szCs w:val="24"/>
          <w14:ligatures w14:val="none"/>
        </w:rPr>
        <w:lastRenderedPageBreak/>
        <w:t xml:space="preserve">in a failing grade for this course. Other sanctions may be imposed based on </w:t>
      </w:r>
      <w:proofErr w:type="gramStart"/>
      <w:r w:rsidRPr="00E91616">
        <w:rPr>
          <w:rFonts w:ascii="Lato" w:eastAsia="Times New Roman" w:hAnsi="Lato" w:cs="Times New Roman"/>
          <w:color w:val="000000"/>
          <w:kern w:val="0"/>
          <w:sz w:val="24"/>
          <w:szCs w:val="24"/>
          <w14:ligatures w14:val="none"/>
        </w:rPr>
        <w:t>University</w:t>
      </w:r>
      <w:proofErr w:type="gramEnd"/>
      <w:r w:rsidRPr="00E91616">
        <w:rPr>
          <w:rFonts w:ascii="Lato" w:eastAsia="Times New Roman" w:hAnsi="Lato" w:cs="Times New Roman"/>
          <w:color w:val="000000"/>
          <w:kern w:val="0"/>
          <w:sz w:val="24"/>
          <w:szCs w:val="24"/>
          <w14:ligatures w14:val="none"/>
        </w:rPr>
        <w:t xml:space="preserve"> policy. See your syllabus and the University’s Academic Catalog for additional information.</w:t>
      </w:r>
    </w:p>
    <w:p w14:paraId="7764301A"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59964683" w14:textId="77777777" w:rsidR="00E91616" w:rsidRPr="00E91616" w:rsidRDefault="00E91616" w:rsidP="00E91616">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Do not attempt to copy and paste from research papers or essays available online. The instructor will diligently check all papers for plagiarism.</w:t>
      </w:r>
    </w:p>
    <w:p w14:paraId="751BED2C" w14:textId="77777777" w:rsidR="00E91616" w:rsidRPr="00E91616" w:rsidRDefault="00E91616" w:rsidP="00E91616">
      <w:pPr>
        <w:shd w:val="clear" w:color="auto" w:fill="FFFFFF"/>
        <w:spacing w:before="180" w:after="180" w:line="240" w:lineRule="auto"/>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 </w:t>
      </w:r>
    </w:p>
    <w:p w14:paraId="4B66AC2B" w14:textId="77777777" w:rsidR="00E91616" w:rsidRPr="00E91616" w:rsidRDefault="00E91616" w:rsidP="00E91616">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91616">
        <w:rPr>
          <w:rFonts w:ascii="Lato" w:eastAsia="Times New Roman" w:hAnsi="Lato" w:cs="Times New Roman"/>
          <w:color w:val="000000"/>
          <w:kern w:val="0"/>
          <w:sz w:val="24"/>
          <w:szCs w:val="24"/>
          <w14:ligatures w14:val="none"/>
        </w:rPr>
        <w:t>Use of proper grammar, correct spelling, and writing principles are expected in all work. Full credit will not be granted for work that contains grammatical or spelling errors. In the event a student does not feel competent in this area he/she should discuss the matter with the instructor.</w:t>
      </w:r>
    </w:p>
    <w:p w14:paraId="4744CE5B"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170"/>
    <w:multiLevelType w:val="multilevel"/>
    <w:tmpl w:val="B212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F3135"/>
    <w:multiLevelType w:val="multilevel"/>
    <w:tmpl w:val="02C6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B738D"/>
    <w:multiLevelType w:val="multilevel"/>
    <w:tmpl w:val="7BD0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037C0"/>
    <w:multiLevelType w:val="multilevel"/>
    <w:tmpl w:val="ED5A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40395"/>
    <w:multiLevelType w:val="multilevel"/>
    <w:tmpl w:val="16C8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62806"/>
    <w:multiLevelType w:val="multilevel"/>
    <w:tmpl w:val="3EE0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B6A75"/>
    <w:multiLevelType w:val="multilevel"/>
    <w:tmpl w:val="C488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9093A"/>
    <w:multiLevelType w:val="multilevel"/>
    <w:tmpl w:val="47CA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26960"/>
    <w:multiLevelType w:val="multilevel"/>
    <w:tmpl w:val="9326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F651F"/>
    <w:multiLevelType w:val="multilevel"/>
    <w:tmpl w:val="388A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F5D85"/>
    <w:multiLevelType w:val="multilevel"/>
    <w:tmpl w:val="EDA8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B22F8"/>
    <w:multiLevelType w:val="multilevel"/>
    <w:tmpl w:val="719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E2C49"/>
    <w:multiLevelType w:val="multilevel"/>
    <w:tmpl w:val="632A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D53B57"/>
    <w:multiLevelType w:val="multilevel"/>
    <w:tmpl w:val="62CC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B44AE"/>
    <w:multiLevelType w:val="multilevel"/>
    <w:tmpl w:val="145E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BF14AD"/>
    <w:multiLevelType w:val="multilevel"/>
    <w:tmpl w:val="AEFC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6D0C1E"/>
    <w:multiLevelType w:val="multilevel"/>
    <w:tmpl w:val="001E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7F38CA"/>
    <w:multiLevelType w:val="multilevel"/>
    <w:tmpl w:val="A1EE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D1BF1"/>
    <w:multiLevelType w:val="multilevel"/>
    <w:tmpl w:val="231A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B1125C"/>
    <w:multiLevelType w:val="multilevel"/>
    <w:tmpl w:val="FB5A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6477A0"/>
    <w:multiLevelType w:val="multilevel"/>
    <w:tmpl w:val="E9D8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E804CC"/>
    <w:multiLevelType w:val="multilevel"/>
    <w:tmpl w:val="54EE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444558"/>
    <w:multiLevelType w:val="multilevel"/>
    <w:tmpl w:val="E8C8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225E38"/>
    <w:multiLevelType w:val="multilevel"/>
    <w:tmpl w:val="8794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180CD4"/>
    <w:multiLevelType w:val="multilevel"/>
    <w:tmpl w:val="8FC6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77446C"/>
    <w:multiLevelType w:val="multilevel"/>
    <w:tmpl w:val="5FAC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DD0C05"/>
    <w:multiLevelType w:val="multilevel"/>
    <w:tmpl w:val="BA66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2352116">
    <w:abstractNumId w:val="6"/>
  </w:num>
  <w:num w:numId="2" w16cid:durableId="354885601">
    <w:abstractNumId w:val="19"/>
  </w:num>
  <w:num w:numId="3" w16cid:durableId="1697996692">
    <w:abstractNumId w:val="5"/>
  </w:num>
  <w:num w:numId="4" w16cid:durableId="1482767687">
    <w:abstractNumId w:val="25"/>
  </w:num>
  <w:num w:numId="5" w16cid:durableId="259023540">
    <w:abstractNumId w:val="4"/>
  </w:num>
  <w:num w:numId="6" w16cid:durableId="856886105">
    <w:abstractNumId w:val="15"/>
  </w:num>
  <w:num w:numId="7" w16cid:durableId="85542565">
    <w:abstractNumId w:val="1"/>
  </w:num>
  <w:num w:numId="8" w16cid:durableId="511995619">
    <w:abstractNumId w:val="21"/>
  </w:num>
  <w:num w:numId="9" w16cid:durableId="1928344724">
    <w:abstractNumId w:val="17"/>
  </w:num>
  <w:num w:numId="10" w16cid:durableId="382676977">
    <w:abstractNumId w:val="13"/>
  </w:num>
  <w:num w:numId="11" w16cid:durableId="2055539583">
    <w:abstractNumId w:val="24"/>
  </w:num>
  <w:num w:numId="12" w16cid:durableId="937981999">
    <w:abstractNumId w:val="11"/>
  </w:num>
  <w:num w:numId="13" w16cid:durableId="788398336">
    <w:abstractNumId w:val="22"/>
  </w:num>
  <w:num w:numId="14" w16cid:durableId="2046908102">
    <w:abstractNumId w:val="0"/>
  </w:num>
  <w:num w:numId="15" w16cid:durableId="688724565">
    <w:abstractNumId w:val="10"/>
  </w:num>
  <w:num w:numId="16" w16cid:durableId="1389575058">
    <w:abstractNumId w:val="14"/>
  </w:num>
  <w:num w:numId="17" w16cid:durableId="702244801">
    <w:abstractNumId w:val="26"/>
  </w:num>
  <w:num w:numId="18" w16cid:durableId="427581605">
    <w:abstractNumId w:val="9"/>
  </w:num>
  <w:num w:numId="19" w16cid:durableId="1038823573">
    <w:abstractNumId w:val="16"/>
  </w:num>
  <w:num w:numId="20" w16cid:durableId="120929921">
    <w:abstractNumId w:val="23"/>
  </w:num>
  <w:num w:numId="21" w16cid:durableId="1314215479">
    <w:abstractNumId w:val="7"/>
  </w:num>
  <w:num w:numId="22" w16cid:durableId="1672561785">
    <w:abstractNumId w:val="12"/>
  </w:num>
  <w:num w:numId="23" w16cid:durableId="440953026">
    <w:abstractNumId w:val="3"/>
  </w:num>
  <w:num w:numId="24" w16cid:durableId="784692939">
    <w:abstractNumId w:val="8"/>
  </w:num>
  <w:num w:numId="25" w16cid:durableId="840202043">
    <w:abstractNumId w:val="2"/>
  </w:num>
  <w:num w:numId="26" w16cid:durableId="1874997129">
    <w:abstractNumId w:val="20"/>
  </w:num>
  <w:num w:numId="27" w16cid:durableId="13761525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16"/>
    <w:rsid w:val="001025EB"/>
    <w:rsid w:val="003C51BE"/>
    <w:rsid w:val="00E9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D148"/>
  <w15:chartTrackingRefBased/>
  <w15:docId w15:val="{7940635C-E351-4D74-8E93-BBE0666B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R@reinhardt.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1965</Words>
  <Characters>11205</Characters>
  <Application>Microsoft Office Word</Application>
  <DocSecurity>0</DocSecurity>
  <Lines>93</Lines>
  <Paragraphs>26</Paragraphs>
  <ScaleCrop>false</ScaleCrop>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2024-01-29T17:07:00Z</dcterms:created>
  <dcterms:modified xsi:type="dcterms:W3CDTF">2024-01-29T17:08:00Z</dcterms:modified>
</cp:coreProperties>
</file>